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446" w:rsidRPr="00373DA8" w:rsidRDefault="00FE6446" w:rsidP="00373DA8">
      <w:pPr>
        <w:shd w:val="clear" w:color="auto" w:fill="FFFFFF"/>
        <w:spacing w:line="240" w:lineRule="auto"/>
        <w:ind w:firstLine="567"/>
        <w:jc w:val="center"/>
        <w:rPr>
          <w:rFonts w:ascii="Times New Roman" w:hAnsi="Times New Roman" w:cs="Times New Roman"/>
          <w:b/>
          <w:bCs/>
          <w:sz w:val="24"/>
          <w:szCs w:val="24"/>
        </w:rPr>
      </w:pPr>
      <w:r w:rsidRPr="00373DA8">
        <w:rPr>
          <w:rFonts w:ascii="Times New Roman" w:hAnsi="Times New Roman" w:cs="Times New Roman"/>
          <w:b/>
          <w:bCs/>
          <w:sz w:val="24"/>
          <w:szCs w:val="24"/>
        </w:rPr>
        <w:t>НАЦИОНАЛЬНЫЙ СТАНДАРТ РЕСПУБЛИКИ КАЗАХСТАН</w:t>
      </w:r>
    </w:p>
    <w:p w:rsidR="00FE6446" w:rsidRPr="00373DA8" w:rsidRDefault="00FE6446" w:rsidP="00373DA8">
      <w:pPr>
        <w:shd w:val="clear" w:color="auto" w:fill="FFFFFF"/>
        <w:spacing w:line="240" w:lineRule="auto"/>
        <w:ind w:firstLine="567"/>
        <w:rPr>
          <w:rFonts w:ascii="Times New Roman" w:hAnsi="Times New Roman" w:cs="Times New Roman"/>
          <w:b/>
          <w:sz w:val="24"/>
          <w:szCs w:val="24"/>
          <w:lang w:val="kk-KZ"/>
        </w:rPr>
      </w:pPr>
      <w:r w:rsidRPr="00373DA8">
        <w:rPr>
          <w:rFonts w:ascii="Times New Roman" w:hAnsi="Times New Roman" w:cs="Times New Roman"/>
          <w:noProof/>
          <w:sz w:val="24"/>
          <w:szCs w:val="24"/>
          <w:lang w:eastAsia="ru-RU"/>
        </w:rPr>
        <mc:AlternateContent>
          <mc:Choice Requires="wps">
            <w:drawing>
              <wp:anchor distT="4294967295" distB="4294967295" distL="114300" distR="114300" simplePos="0" relativeHeight="251659264" behindDoc="0" locked="0" layoutInCell="1" allowOverlap="1" wp14:anchorId="365FA024" wp14:editId="0D8F54A8">
                <wp:simplePos x="0" y="0"/>
                <wp:positionH relativeFrom="column">
                  <wp:posOffset>-45085</wp:posOffset>
                </wp:positionH>
                <wp:positionV relativeFrom="paragraph">
                  <wp:posOffset>137794</wp:posOffset>
                </wp:positionV>
                <wp:extent cx="5930265" cy="0"/>
                <wp:effectExtent l="0" t="0" r="3238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3FAE0E" id="Прямая соединительная линия 1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10.85pt" to="463.4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"/>
            </w:pict>
          </mc:Fallback>
        </mc:AlternateContent>
      </w:r>
    </w:p>
    <w:p w:rsidR="00373DA8" w:rsidRDefault="00E478A9" w:rsidP="00373DA8">
      <w:pPr>
        <w:shd w:val="clear" w:color="auto" w:fill="FFFFFF"/>
        <w:spacing w:line="240" w:lineRule="auto"/>
        <w:ind w:left="34" w:firstLine="533"/>
        <w:jc w:val="center"/>
        <w:rPr>
          <w:rFonts w:ascii="Times New Roman" w:hAnsi="Times New Roman" w:cs="Times New Roman"/>
          <w:b/>
          <w:bCs/>
          <w:spacing w:val="-4"/>
          <w:sz w:val="24"/>
          <w:szCs w:val="24"/>
        </w:rPr>
      </w:pPr>
      <w:r w:rsidRPr="00373DA8">
        <w:rPr>
          <w:rFonts w:ascii="Times New Roman" w:hAnsi="Times New Roman" w:cs="Times New Roman"/>
          <w:b/>
          <w:bCs/>
          <w:spacing w:val="-4"/>
          <w:sz w:val="24"/>
          <w:szCs w:val="24"/>
        </w:rPr>
        <w:t xml:space="preserve">ОБЩИЕ МЕТОДЫ ПРОГНОЗИРОВАНИЯ </w:t>
      </w:r>
    </w:p>
    <w:p w:rsidR="00E870B7" w:rsidRPr="00373DA8" w:rsidRDefault="00E478A9" w:rsidP="00373DA8">
      <w:pPr>
        <w:shd w:val="clear" w:color="auto" w:fill="FFFFFF"/>
        <w:spacing w:line="240" w:lineRule="auto"/>
        <w:ind w:left="34" w:firstLine="533"/>
        <w:jc w:val="center"/>
        <w:rPr>
          <w:rFonts w:ascii="Times New Roman" w:hAnsi="Times New Roman" w:cs="Times New Roman"/>
          <w:b/>
          <w:bCs/>
          <w:spacing w:val="-4"/>
          <w:sz w:val="24"/>
          <w:szCs w:val="24"/>
        </w:rPr>
      </w:pPr>
      <w:r w:rsidRPr="00373DA8">
        <w:rPr>
          <w:rFonts w:ascii="Times New Roman" w:hAnsi="Times New Roman" w:cs="Times New Roman"/>
          <w:b/>
          <w:bCs/>
          <w:spacing w:val="-4"/>
          <w:sz w:val="24"/>
          <w:szCs w:val="24"/>
        </w:rPr>
        <w:t>ИСТОЧНИКОВ</w:t>
      </w:r>
      <w:r w:rsidR="00E870B7" w:rsidRPr="00373DA8">
        <w:rPr>
          <w:rFonts w:ascii="Times New Roman" w:hAnsi="Times New Roman" w:cs="Times New Roman"/>
          <w:b/>
          <w:bCs/>
          <w:spacing w:val="-4"/>
          <w:sz w:val="24"/>
          <w:szCs w:val="24"/>
        </w:rPr>
        <w:t xml:space="preserve"> ЭНЕРГОСБЕРЕЖЕНИЯ</w:t>
      </w:r>
      <w:r w:rsidR="00E870B7" w:rsidRPr="00373DA8">
        <w:rPr>
          <w:rStyle w:val="ac"/>
          <w:rFonts w:ascii="Times New Roman" w:hAnsi="Times New Roman" w:cs="Times New Roman"/>
          <w:sz w:val="24"/>
          <w:szCs w:val="24"/>
        </w:rPr>
        <w:commentReference w:id="0"/>
      </w:r>
    </w:p>
    <w:p w:rsidR="00FE6446" w:rsidRPr="00373DA8" w:rsidRDefault="00FE6446" w:rsidP="00373DA8">
      <w:pPr>
        <w:shd w:val="clear" w:color="auto" w:fill="FFFFFF"/>
        <w:spacing w:line="240" w:lineRule="auto"/>
        <w:ind w:left="34" w:firstLine="533"/>
        <w:jc w:val="center"/>
        <w:rPr>
          <w:rFonts w:ascii="Times New Roman" w:hAnsi="Times New Roman" w:cs="Times New Roman"/>
          <w:b/>
          <w:bCs/>
          <w:spacing w:val="-4"/>
          <w:sz w:val="24"/>
          <w:szCs w:val="24"/>
        </w:rPr>
      </w:pPr>
    </w:p>
    <w:p w:rsidR="00FE6446" w:rsidRPr="00373DA8" w:rsidRDefault="00FE6446" w:rsidP="00373DA8">
      <w:pPr>
        <w:shd w:val="clear" w:color="auto" w:fill="FFFFFF"/>
        <w:spacing w:line="240" w:lineRule="auto"/>
        <w:ind w:left="34" w:firstLine="533"/>
        <w:jc w:val="both"/>
        <w:rPr>
          <w:rFonts w:ascii="Times New Roman" w:hAnsi="Times New Roman" w:cs="Times New Roman"/>
          <w:b/>
          <w:bCs/>
          <w:sz w:val="24"/>
          <w:szCs w:val="24"/>
        </w:rPr>
      </w:pPr>
      <w:r w:rsidRPr="00373DA8">
        <w:rPr>
          <w:rFonts w:ascii="Times New Roman" w:hAnsi="Times New Roman" w:cs="Times New Roman"/>
          <w:noProof/>
          <w:sz w:val="24"/>
          <w:szCs w:val="24"/>
          <w:lang w:eastAsia="ru-RU"/>
        </w:rPr>
        <mc:AlternateContent>
          <mc:Choice Requires="wps">
            <w:drawing>
              <wp:anchor distT="4294967295" distB="4294967295" distL="114300" distR="114300" simplePos="0" relativeHeight="251660288" behindDoc="0" locked="0" layoutInCell="1" allowOverlap="1" wp14:anchorId="4EAF60C3" wp14:editId="391FE75E">
                <wp:simplePos x="0" y="0"/>
                <wp:positionH relativeFrom="column">
                  <wp:posOffset>-45085</wp:posOffset>
                </wp:positionH>
                <wp:positionV relativeFrom="paragraph">
                  <wp:posOffset>40639</wp:posOffset>
                </wp:positionV>
                <wp:extent cx="5930265" cy="0"/>
                <wp:effectExtent l="0" t="0" r="32385"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7B3879" id="Прямая соединительная линия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3.2pt" to="463.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"/>
            </w:pict>
          </mc:Fallback>
        </mc:AlternateContent>
      </w:r>
    </w:p>
    <w:p w:rsidR="00FE6446" w:rsidRPr="00373DA8" w:rsidRDefault="00FE6446" w:rsidP="00373DA8">
      <w:pPr>
        <w:pStyle w:val="Style11"/>
        <w:widowControl/>
        <w:ind w:left="7655" w:right="1"/>
        <w:rPr>
          <w:rStyle w:val="FontStyle144"/>
          <w:rFonts w:ascii="Times New Roman" w:hAnsi="Times New Roman" w:cs="Times New Roman"/>
          <w:sz w:val="24"/>
          <w:szCs w:val="24"/>
          <w:lang w:eastAsia="en-US"/>
        </w:rPr>
      </w:pPr>
      <w:r w:rsidRPr="00373DA8">
        <w:rPr>
          <w:rFonts w:ascii="Times New Roman" w:hAnsi="Times New Roman"/>
          <w:b/>
          <w:bCs/>
        </w:rPr>
        <w:t>Дата введения</w:t>
      </w:r>
      <w:r w:rsidRPr="00373DA8">
        <w:rPr>
          <w:rStyle w:val="FontStyle144"/>
          <w:rFonts w:ascii="Times New Roman" w:hAnsi="Times New Roman" w:cs="Times New Roman"/>
          <w:sz w:val="24"/>
          <w:szCs w:val="24"/>
          <w:lang w:eastAsia="en-US"/>
        </w:rPr>
        <w:t xml:space="preserve"> </w:t>
      </w:r>
    </w:p>
    <w:p w:rsidR="00FE6446" w:rsidRPr="00373DA8" w:rsidRDefault="00FE6446" w:rsidP="00373DA8">
      <w:pPr>
        <w:pStyle w:val="Style11"/>
        <w:widowControl/>
        <w:ind w:firstLine="567"/>
        <w:jc w:val="both"/>
        <w:rPr>
          <w:rStyle w:val="FontStyle144"/>
          <w:rFonts w:ascii="Times New Roman" w:hAnsi="Times New Roman" w:cs="Times New Roman"/>
          <w:sz w:val="24"/>
          <w:szCs w:val="24"/>
          <w:lang w:eastAsia="en-US"/>
        </w:rPr>
      </w:pPr>
    </w:p>
    <w:p w:rsidR="00250D3E" w:rsidRPr="00373DA8" w:rsidRDefault="00250D3E" w:rsidP="00373DA8">
      <w:pPr>
        <w:pStyle w:val="Style11"/>
        <w:widowControl/>
        <w:ind w:firstLine="567"/>
        <w:jc w:val="both"/>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Введение</w:t>
      </w:r>
    </w:p>
    <w:p w:rsidR="00177D8D" w:rsidRPr="00373DA8" w:rsidRDefault="00177D8D" w:rsidP="00373DA8">
      <w:pPr>
        <w:pStyle w:val="Style11"/>
        <w:widowControl/>
        <w:ind w:firstLine="567"/>
        <w:jc w:val="both"/>
        <w:rPr>
          <w:rStyle w:val="FontStyle144"/>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Настоящий документ устанавливает общие методы для расчета прогнозирования источников энергосбережения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А также обеспечивает процесс в работе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удовлетворяющий запрос заинтересованных сторон. Документ предназначен для улучшения энергетической эффективности использования источников энергоснабжения, после определения возможностей и до осуществления мероприятий по улучшению энергетической эффективности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Настоящий документ используется при выборе и определении EPIC плана действий, программы или политики, которые должны быть впоследствии реализованы, как показано на</w:t>
      </w:r>
      <w:commentRangeStart w:id="1"/>
      <w:r w:rsidRPr="00373DA8">
        <w:rPr>
          <w:rStyle w:val="FontStyle146"/>
          <w:rFonts w:ascii="Times New Roman" w:hAnsi="Times New Roman" w:cs="Times New Roman"/>
          <w:sz w:val="24"/>
          <w:szCs w:val="24"/>
          <w:lang w:eastAsia="en-US"/>
        </w:rPr>
        <w:t xml:space="preserve"> </w:t>
      </w:r>
      <w:r w:rsidR="00373DA8">
        <w:rPr>
          <w:rStyle w:val="FontStyle146"/>
          <w:rFonts w:ascii="Times New Roman" w:hAnsi="Times New Roman" w:cs="Times New Roman"/>
          <w:sz w:val="24"/>
          <w:szCs w:val="24"/>
          <w:lang w:eastAsia="en-US"/>
        </w:rPr>
        <w:t>Рисунок</w:t>
      </w:r>
      <w:r w:rsidRPr="00373DA8">
        <w:rPr>
          <w:rStyle w:val="FontStyle146"/>
          <w:rFonts w:ascii="Times New Roman" w:hAnsi="Times New Roman" w:cs="Times New Roman"/>
          <w:sz w:val="24"/>
          <w:szCs w:val="24"/>
          <w:lang w:eastAsia="en-US"/>
        </w:rPr>
        <w:t xml:space="preserve"> </w:t>
      </w:r>
      <w:commentRangeEnd w:id="1"/>
      <w:r w:rsidR="00A61631" w:rsidRPr="00373DA8">
        <w:rPr>
          <w:rStyle w:val="ac"/>
          <w:rFonts w:ascii="Times New Roman" w:eastAsiaTheme="minorHAnsi" w:hAnsi="Times New Roman"/>
          <w:sz w:val="24"/>
          <w:szCs w:val="24"/>
          <w:lang w:eastAsia="en-US"/>
        </w:rPr>
        <w:commentReference w:id="1"/>
      </w:r>
      <w:r w:rsidRPr="00373DA8">
        <w:rPr>
          <w:rStyle w:val="FontStyle146"/>
          <w:rFonts w:ascii="Times New Roman" w:hAnsi="Times New Roman" w:cs="Times New Roman"/>
          <w:sz w:val="24"/>
          <w:szCs w:val="24"/>
          <w:lang w:eastAsia="en-US"/>
        </w:rPr>
        <w:t>1.</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17FBC26A" wp14:editId="305E1801">
            <wp:extent cx="5314950" cy="285750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857500"/>
                    </a:xfrm>
                    <a:prstGeom prst="rect">
                      <a:avLst/>
                    </a:prstGeom>
                    <a:noFill/>
                    <a:ln>
                      <a:noFill/>
                    </a:ln>
                  </pic:spPr>
                </pic:pic>
              </a:graphicData>
            </a:graphic>
          </wp:inline>
        </w:drawing>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b/>
          <w:bCs/>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bCs/>
          <w:sz w:val="24"/>
          <w:szCs w:val="24"/>
          <w:lang w:eastAsia="en-US"/>
        </w:rPr>
        <w:t>Рисунок 1 – Назначение настоящего документа в процессе постоянного</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b/>
          <w:sz w:val="24"/>
          <w:szCs w:val="24"/>
          <w:lang w:eastAsia="en-US"/>
        </w:rPr>
        <w:t>улучшения</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быть выполнен самостоятельно или в рамках более полного цикла оценки. В последнем случае дополнительные указания можно найти в других документах, как показано на </w:t>
      </w:r>
      <w:r w:rsidR="00373DA8" w:rsidRPr="00373DA8">
        <w:rPr>
          <w:rStyle w:val="a7"/>
          <w:rFonts w:ascii="Times New Roman" w:hAnsi="Times New Roman"/>
          <w:color w:val="auto"/>
        </w:rPr>
        <w:t>Рисунок</w:t>
      </w:r>
      <w:r w:rsidRPr="00373DA8">
        <w:rPr>
          <w:rStyle w:val="a7"/>
          <w:rFonts w:ascii="Times New Roman" w:hAnsi="Times New Roman"/>
          <w:color w:val="auto"/>
        </w:rPr>
        <w:t xml:space="preserve"> 1</w:t>
      </w:r>
      <w:r w:rsidRPr="00373DA8">
        <w:rPr>
          <w:rStyle w:val="FontStyle146"/>
          <w:rFonts w:ascii="Times New Roman" w:hAnsi="Times New Roman" w:cs="Times New Roman"/>
          <w:color w:val="auto"/>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Настоящий документ основан на общих принципах, изложенных в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17743, который обеспечивает методологическую основу, применимую для расчета и отчетности по энергосбережению.</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xml:space="preserve">Стандарт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17742 касается энергосбережения на уровне стран, регионов или городов, различая методы расчета на основе показателей и измерений.</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50047 касается энергосбережения в организациях.</w:t>
      </w:r>
      <w:proofErr w:type="gramEnd"/>
      <w:r w:rsidRPr="00373DA8">
        <w:rPr>
          <w:rStyle w:val="FontStyle146"/>
          <w:rFonts w:ascii="Times New Roman" w:hAnsi="Times New Roman" w:cs="Times New Roman"/>
          <w:sz w:val="24"/>
          <w:szCs w:val="24"/>
          <w:lang w:eastAsia="en-US"/>
        </w:rPr>
        <w:t xml:space="preserve"> Он использует подход, основанный на организации (форма нисходящего подхода), и подход, основанный на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(иногда его называют подходом «снизу вверх»).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17741 касается общих технических правил для измерения, расчета и проверки энергосбережения проектов.</w:t>
      </w:r>
      <w:proofErr w:type="gram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В настоящем документе используется различие между методами, основанными на показателях, и методами, основанными на показателях основе общего потребления. Вместо того</w:t>
      </w:r>
      <w:proofErr w:type="gramStart"/>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чтобы проводить различие между областями действия географических объектов, операционных объектов и физических систем, в нем проводится различие между уровнями агрегации энергосбережения: либо на уровне единицы (действие или проект), либо на уровне агрегирования (план действий, программа или политика).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настоящем документе описан процесс повышения прозрачности данных и расчетов, используемых для прогнозирования экономии энергии. Примеры использования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включают в себя: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выбора среди возможностей энергосбережения;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инвестиционных решений;</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учета или кредитования энергосбережения (например, сертификатов энергосбережения [14]).</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Он предоставляет методы, которые можно использовать, например, в контексте энергетического аудита, обязательств по энергосбережению, стандартов портфеля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 xml:space="preserve"> [14], добровольных соглашений или заключения контрактов на повышение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Независимо от выбранных методов, </w:t>
      </w: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и документирование расчетов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увеличивают их надежность и надежность.</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Следуя подходу «снизу вверх» (основанные на измерениях методы, см.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17742), настоящий документ начинается с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группы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bCs/>
          <w:sz w:val="24"/>
          <w:szCs w:val="24"/>
          <w:lang w:eastAsia="en-US"/>
        </w:rPr>
        <w:t>к</w:t>
      </w:r>
      <w:r w:rsidRPr="00373DA8">
        <w:rPr>
          <w:rStyle w:val="FontStyle146"/>
          <w:rFonts w:ascii="Times New Roman" w:hAnsi="Times New Roman" w:cs="Times New Roman"/>
          <w:sz w:val="24"/>
          <w:szCs w:val="24"/>
          <w:lang w:eastAsia="en-US"/>
        </w:rPr>
        <w:t>оторые будут совместно реализованы на том же сайте или в одной и той же организации</w:t>
      </w:r>
      <w:proofErr w:type="gramStart"/>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и</w:t>
      </w:r>
      <w:proofErr w:type="gramEnd"/>
      <w:r w:rsidRPr="00373DA8">
        <w:rPr>
          <w:rStyle w:val="FontStyle146"/>
          <w:rFonts w:ascii="Times New Roman" w:hAnsi="Times New Roman" w:cs="Times New Roman"/>
          <w:sz w:val="24"/>
          <w:szCs w:val="24"/>
          <w:lang w:eastAsia="en-US"/>
        </w:rPr>
        <w:t xml:space="preserve">ли конечный пользователь энергии. Эти унитарные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могут затем </w:t>
      </w:r>
      <w:proofErr w:type="spellStart"/>
      <w:r w:rsidRPr="00373DA8">
        <w:rPr>
          <w:rStyle w:val="FontStyle146"/>
          <w:rFonts w:ascii="Times New Roman" w:hAnsi="Times New Roman" w:cs="Times New Roman"/>
          <w:sz w:val="24"/>
          <w:szCs w:val="24"/>
          <w:lang w:eastAsia="en-US"/>
        </w:rPr>
        <w:t>агрегироваться</w:t>
      </w:r>
      <w:proofErr w:type="spellEnd"/>
      <w:r w:rsidRPr="00373DA8">
        <w:rPr>
          <w:rStyle w:val="FontStyle146"/>
          <w:rFonts w:ascii="Times New Roman" w:hAnsi="Times New Roman" w:cs="Times New Roman"/>
          <w:sz w:val="24"/>
          <w:szCs w:val="24"/>
          <w:lang w:eastAsia="en-US"/>
        </w:rPr>
        <w:t xml:space="preserve">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рассматриваемого плана действий, программы или политики с учетом причинно-следственных связей, где это применимо.</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этом документе представлены три различных метода, классифицированных как эмпирическая оценка, статистическое моделирование и инженерное моделирование. Эти методы могут быть применены к различным типам ситуаций. Рассматриваются две основные ситуации (см. 4.2):</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 xml:space="preserve">- когда пользователи хотят определить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 соответствии с конкретным ситуациями, в котором будет реализована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roofErr w:type="gram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когда пользователи хотят определить эталонные значения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для данных типов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В пункте 4 настоящего документа разъясняются цели, содержание и принципы расчета P</w:t>
      </w:r>
      <w:r w:rsidRPr="00373DA8">
        <w:rPr>
          <w:rStyle w:val="FontStyle146"/>
          <w:rFonts w:ascii="Times New Roman" w:hAnsi="Times New Roman" w:cs="Times New Roman"/>
          <w:sz w:val="24"/>
          <w:szCs w:val="24"/>
          <w:lang w:val="en-US" w:eastAsia="en-US"/>
        </w:rPr>
        <w:t>r</w:t>
      </w:r>
      <w:r w:rsidRPr="00373DA8">
        <w:rPr>
          <w:rStyle w:val="FontStyle146"/>
          <w:rFonts w:ascii="Times New Roman" w:hAnsi="Times New Roman" w:cs="Times New Roman"/>
          <w:sz w:val="24"/>
          <w:szCs w:val="24"/>
          <w:lang w:eastAsia="en-US"/>
        </w:rPr>
        <w:t xml:space="preserve">ES. В разделе 5 описана подготовка процесса расчета (предварительный шаг). Раздел 6 описывает процесс расчета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разделе 7 описаны дополнительные шаги, необходимые для агрегирования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плана действий, политики или программы. В разделе 8 содержится руководство по анализу качества и неопределенности. Пункты 4, 5, 6 и 8 являются общими для обоих уровней агрегации (уровень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уровень агрегирования).</w:t>
      </w:r>
    </w:p>
    <w:p w:rsidR="00250D3E" w:rsidRPr="00373DA8" w:rsidRDefault="00250D3E" w:rsidP="00373DA8">
      <w:pPr>
        <w:pStyle w:val="Style19"/>
        <w:widowControl/>
        <w:ind w:firstLine="567"/>
        <w:jc w:val="both"/>
        <w:rPr>
          <w:rStyle w:val="FontStyle148"/>
          <w:rFonts w:ascii="Times New Roman" w:hAnsi="Times New Roman" w:cs="Times New Roman"/>
          <w:sz w:val="24"/>
          <w:szCs w:val="24"/>
        </w:rPr>
        <w:sectPr w:rsidR="00250D3E" w:rsidRPr="00373DA8" w:rsidSect="00537222">
          <w:headerReference w:type="default" r:id="rId11"/>
          <w:footerReference w:type="default" r:id="rId12"/>
          <w:pgSz w:w="11909" w:h="16834"/>
          <w:pgMar w:top="1418" w:right="1418" w:bottom="1418" w:left="1134" w:header="720" w:footer="720" w:gutter="0"/>
          <w:pgNumType w:start="5"/>
          <w:cols w:space="720"/>
          <w:noEndnote/>
          <w:docGrid w:linePitch="326"/>
        </w:sectPr>
      </w:pPr>
    </w:p>
    <w:p w:rsidR="00250D3E" w:rsidRPr="00373DA8" w:rsidRDefault="00250D3E" w:rsidP="00373DA8">
      <w:pPr>
        <w:pStyle w:val="Style19"/>
        <w:widowControl/>
        <w:ind w:firstLine="567"/>
        <w:jc w:val="both"/>
        <w:rPr>
          <w:rStyle w:val="FontStyle148"/>
          <w:rFonts w:ascii="Times New Roman" w:hAnsi="Times New Roman" w:cs="Times New Roman"/>
          <w:sz w:val="24"/>
          <w:szCs w:val="24"/>
        </w:rPr>
      </w:pPr>
    </w:p>
    <w:p w:rsidR="00250D3E" w:rsidRPr="00373DA8" w:rsidRDefault="00250D3E" w:rsidP="00373DA8">
      <w:pPr>
        <w:pStyle w:val="Style19"/>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1 Область применения</w:t>
      </w:r>
    </w:p>
    <w:p w:rsidR="00177D8D" w:rsidRPr="00373DA8" w:rsidRDefault="00177D8D" w:rsidP="00373DA8">
      <w:pPr>
        <w:pStyle w:val="Style19"/>
        <w:widowControl/>
        <w:ind w:firstLine="567"/>
        <w:jc w:val="both"/>
        <w:rPr>
          <w:rStyle w:val="FontStyle148"/>
          <w:rFonts w:ascii="Times New Roman" w:hAnsi="Times New Roman" w:cs="Times New Roman"/>
          <w:b w:val="0"/>
          <w:bCs w:val="0"/>
          <w:sz w:val="24"/>
          <w:szCs w:val="24"/>
          <w:lang w:eastAsia="en-US"/>
        </w:rPr>
      </w:pPr>
    </w:p>
    <w:p w:rsidR="00250D3E" w:rsidRPr="00373DA8" w:rsidRDefault="00FE73E1"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Настоящий стандарт устанавливает</w:t>
      </w:r>
      <w:r w:rsidR="00250D3E" w:rsidRPr="00373DA8">
        <w:rPr>
          <w:rStyle w:val="FontStyle146"/>
          <w:rFonts w:ascii="Times New Roman" w:hAnsi="Times New Roman" w:cs="Times New Roman"/>
          <w:sz w:val="24"/>
          <w:szCs w:val="24"/>
          <w:lang w:eastAsia="en-US"/>
        </w:rPr>
        <w:t xml:space="preserve"> общие методы расчета прогнозируемого источника энергосбережения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с использованием методов расчета, основанных на мерах, та</w:t>
      </w:r>
      <w:r w:rsidR="00512F77" w:rsidRPr="00373DA8">
        <w:rPr>
          <w:rStyle w:val="FontStyle146"/>
          <w:rFonts w:ascii="Times New Roman" w:hAnsi="Times New Roman" w:cs="Times New Roman"/>
          <w:sz w:val="24"/>
          <w:szCs w:val="24"/>
          <w:lang w:eastAsia="en-US"/>
        </w:rPr>
        <w:t xml:space="preserve">кже известных как методы «снизу </w:t>
      </w:r>
      <w:r w:rsidR="00250D3E" w:rsidRPr="00373DA8">
        <w:rPr>
          <w:rStyle w:val="FontStyle146"/>
          <w:rFonts w:ascii="Times New Roman" w:hAnsi="Times New Roman" w:cs="Times New Roman"/>
          <w:sz w:val="24"/>
          <w:szCs w:val="24"/>
          <w:lang w:eastAsia="en-US"/>
        </w:rPr>
        <w:t>вверх» или действия по улучшению энергетической эффективности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(см. </w:t>
      </w:r>
      <w:r w:rsidR="00250D3E" w:rsidRPr="00373DA8">
        <w:rPr>
          <w:rStyle w:val="FontStyle146"/>
          <w:rFonts w:ascii="Times New Roman" w:hAnsi="Times New Roman" w:cs="Times New Roman"/>
          <w:sz w:val="24"/>
          <w:szCs w:val="24"/>
          <w:lang w:val="en-US" w:eastAsia="en-US"/>
        </w:rPr>
        <w:t>ISO</w:t>
      </w:r>
      <w:r w:rsidR="00250D3E" w:rsidRPr="00373DA8">
        <w:rPr>
          <w:rStyle w:val="FontStyle146"/>
          <w:rFonts w:ascii="Times New Roman" w:hAnsi="Times New Roman" w:cs="Times New Roman"/>
          <w:sz w:val="24"/>
          <w:szCs w:val="24"/>
          <w:lang w:eastAsia="en-US"/>
        </w:rPr>
        <w:t xml:space="preserve"> 17742). Методы, основанные на показателях (см. </w:t>
      </w:r>
      <w:r w:rsidR="00250D3E" w:rsidRPr="00373DA8">
        <w:rPr>
          <w:rStyle w:val="FontStyle146"/>
          <w:rFonts w:ascii="Times New Roman" w:hAnsi="Times New Roman" w:cs="Times New Roman"/>
          <w:sz w:val="24"/>
          <w:szCs w:val="24"/>
          <w:lang w:val="en-US" w:eastAsia="en-US"/>
        </w:rPr>
        <w:t>ISO</w:t>
      </w:r>
      <w:r w:rsidR="00250D3E" w:rsidRPr="00373DA8">
        <w:rPr>
          <w:rStyle w:val="FontStyle146"/>
          <w:rFonts w:ascii="Times New Roman" w:hAnsi="Times New Roman" w:cs="Times New Roman"/>
          <w:sz w:val="24"/>
          <w:szCs w:val="24"/>
          <w:lang w:eastAsia="en-US"/>
        </w:rPr>
        <w:t xml:space="preserve"> 17742) и методы, основанные на общем потреблении (см. </w:t>
      </w:r>
      <w:r w:rsidR="00250D3E" w:rsidRPr="00373DA8">
        <w:rPr>
          <w:rStyle w:val="FontStyle146"/>
          <w:rFonts w:ascii="Times New Roman" w:hAnsi="Times New Roman" w:cs="Times New Roman"/>
          <w:sz w:val="24"/>
          <w:szCs w:val="24"/>
          <w:lang w:val="en-US" w:eastAsia="en-US"/>
        </w:rPr>
        <w:t>ISO</w:t>
      </w:r>
      <w:r w:rsidR="00250D3E" w:rsidRPr="00373DA8">
        <w:rPr>
          <w:rStyle w:val="FontStyle146"/>
          <w:rFonts w:ascii="Times New Roman" w:hAnsi="Times New Roman" w:cs="Times New Roman"/>
          <w:sz w:val="24"/>
          <w:szCs w:val="24"/>
          <w:lang w:eastAsia="en-US"/>
        </w:rPr>
        <w:t xml:space="preserve"> 50047), не включены в объем данного документа.</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w:t>
      </w:r>
      <w:r w:rsidR="004C3093" w:rsidRPr="00373DA8">
        <w:rPr>
          <w:rStyle w:val="FontStyle146"/>
          <w:rFonts w:ascii="Times New Roman" w:hAnsi="Times New Roman" w:cs="Times New Roman"/>
          <w:sz w:val="24"/>
          <w:szCs w:val="24"/>
          <w:lang w:eastAsia="en-US"/>
        </w:rPr>
        <w:t>настоящем стандарте устанавливают</w:t>
      </w:r>
      <w:r w:rsidRPr="00373DA8">
        <w:rPr>
          <w:rStyle w:val="FontStyle146"/>
          <w:rFonts w:ascii="Times New Roman" w:hAnsi="Times New Roman" w:cs="Times New Roman"/>
          <w:sz w:val="24"/>
          <w:szCs w:val="24"/>
          <w:lang w:eastAsia="en-US"/>
        </w:rPr>
        <w:t xml:space="preserve"> общие принципы классификации и выбора метода с учетом контекста, целевой точности и ресурсов, доступных для расчета прогнозирования источников энергосбережения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Он также предоставляет руководство по условиям для обеспечения качества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их документации и </w:t>
      </w:r>
      <w:proofErr w:type="spellStart"/>
      <w:r w:rsidRPr="00373DA8">
        <w:rPr>
          <w:rStyle w:val="FontStyle146"/>
          <w:rFonts w:ascii="Times New Roman" w:hAnsi="Times New Roman" w:cs="Times New Roman"/>
          <w:sz w:val="24"/>
          <w:szCs w:val="24"/>
          <w:lang w:eastAsia="en-US"/>
        </w:rPr>
        <w:t>валидации</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Это применимо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для любого:</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типа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сектора конечного использования;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конечного использования энергии;</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уровня агрегации энергосбережения;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заинтересованного лица.</w:t>
      </w:r>
    </w:p>
    <w:p w:rsidR="00FC3B29" w:rsidRPr="00373DA8" w:rsidRDefault="00FC3B29" w:rsidP="00373DA8">
      <w:pPr>
        <w:pStyle w:val="Style46"/>
        <w:widowControl/>
        <w:ind w:firstLine="567"/>
        <w:jc w:val="both"/>
        <w:rPr>
          <w:rStyle w:val="FontStyle146"/>
          <w:rFonts w:ascii="Times New Roman" w:hAnsi="Times New Roman" w:cs="Times New Roman"/>
          <w:sz w:val="24"/>
          <w:szCs w:val="24"/>
          <w:lang w:eastAsia="en-US"/>
        </w:rPr>
      </w:pPr>
    </w:p>
    <w:p w:rsidR="00250D3E" w:rsidRPr="00B00A2A" w:rsidRDefault="00FC3B29" w:rsidP="00373DA8">
      <w:pPr>
        <w:pStyle w:val="Style46"/>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 xml:space="preserve">Примечание - </w:t>
      </w:r>
      <w:r w:rsidR="00250D3E" w:rsidRPr="00B00A2A">
        <w:rPr>
          <w:rStyle w:val="FontStyle146"/>
          <w:rFonts w:ascii="Times New Roman" w:hAnsi="Times New Roman" w:cs="Times New Roman"/>
          <w:sz w:val="20"/>
          <w:szCs w:val="20"/>
          <w:lang w:eastAsia="en-US"/>
        </w:rPr>
        <w:t>Заинтересованными лицами могут быть частные или общественные организации, аудиторы энергетики, компании, предоставляющие энергетические услуги, поставщики энергии и оборудования, политические деятели и т. д.</w:t>
      </w:r>
    </w:p>
    <w:p w:rsidR="00FC3B29" w:rsidRPr="00373DA8" w:rsidRDefault="00FC3B29"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Настоящий документ рассматривает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eastAsia="en-US"/>
        </w:rPr>
        <w:t>изходя</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и/или</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плана действий, программы или политики (совокупная экономия энергии).</w:t>
      </w:r>
    </w:p>
    <w:p w:rsidR="00FC3B29" w:rsidRPr="00373DA8" w:rsidRDefault="00FC3B29" w:rsidP="00373DA8">
      <w:pPr>
        <w:pStyle w:val="Style46"/>
        <w:widowControl/>
        <w:ind w:firstLine="567"/>
        <w:jc w:val="both"/>
        <w:rPr>
          <w:rStyle w:val="FontStyle146"/>
          <w:rFonts w:ascii="Times New Roman" w:hAnsi="Times New Roman" w:cs="Times New Roman"/>
          <w:sz w:val="24"/>
          <w:szCs w:val="24"/>
          <w:lang w:eastAsia="en-US"/>
        </w:rPr>
      </w:pPr>
    </w:p>
    <w:p w:rsidR="00250D3E" w:rsidRPr="00B00A2A" w:rsidRDefault="00FC3B29" w:rsidP="00373DA8">
      <w:pPr>
        <w:pStyle w:val="Style46"/>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 xml:space="preserve">Примечание - </w:t>
      </w:r>
      <w:r w:rsidR="00250D3E" w:rsidRPr="00B00A2A">
        <w:rPr>
          <w:rStyle w:val="FontStyle146"/>
          <w:rFonts w:ascii="Times New Roman" w:hAnsi="Times New Roman" w:cs="Times New Roman"/>
          <w:sz w:val="20"/>
          <w:szCs w:val="20"/>
          <w:lang w:eastAsia="en-US"/>
        </w:rPr>
        <w:t xml:space="preserve">План действий, программа или политика могут быть </w:t>
      </w:r>
      <w:proofErr w:type="gramStart"/>
      <w:r w:rsidR="00250D3E" w:rsidRPr="00B00A2A">
        <w:rPr>
          <w:rStyle w:val="FontStyle146"/>
          <w:rFonts w:ascii="Times New Roman" w:hAnsi="Times New Roman" w:cs="Times New Roman"/>
          <w:sz w:val="20"/>
          <w:szCs w:val="20"/>
          <w:lang w:eastAsia="en-US"/>
        </w:rPr>
        <w:t>реализованы</w:t>
      </w:r>
      <w:proofErr w:type="gramEnd"/>
      <w:r w:rsidR="00250D3E" w:rsidRPr="00B00A2A">
        <w:rPr>
          <w:rStyle w:val="FontStyle146"/>
          <w:rFonts w:ascii="Times New Roman" w:hAnsi="Times New Roman" w:cs="Times New Roman"/>
          <w:sz w:val="20"/>
          <w:szCs w:val="20"/>
          <w:lang w:eastAsia="en-US"/>
        </w:rPr>
        <w:t xml:space="preserve"> в разных масштабах (организация, город, регион, страна).</w:t>
      </w:r>
    </w:p>
    <w:p w:rsidR="00FC3B29" w:rsidRPr="00373DA8" w:rsidRDefault="00FC3B29"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Настоящий документ описывает, как рассчитать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за период прогнозирования. Он может использоваться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 терминах начальной энергии или конечной (или установленной) энергии (как определено в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50047 и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 </w:t>
      </w:r>
      <w:r w:rsidRPr="00373DA8">
        <w:rPr>
          <w:rStyle w:val="FontStyle146"/>
          <w:rFonts w:ascii="Times New Roman" w:hAnsi="Times New Roman" w:cs="Times New Roman"/>
          <w:sz w:val="24"/>
          <w:szCs w:val="24"/>
          <w:lang w:val="en-US" w:eastAsia="en-US"/>
        </w:rPr>
        <w:t>IEC</w:t>
      </w:r>
      <w:r w:rsidRPr="00373DA8">
        <w:rPr>
          <w:rStyle w:val="FontStyle146"/>
          <w:rFonts w:ascii="Times New Roman" w:hAnsi="Times New Roman" w:cs="Times New Roman"/>
          <w:sz w:val="24"/>
          <w:szCs w:val="24"/>
          <w:lang w:eastAsia="en-US"/>
        </w:rPr>
        <w:t xml:space="preserve"> 13273-1).</w:t>
      </w: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2 Нормативные ссылки</w:t>
      </w:r>
    </w:p>
    <w:p w:rsidR="00177D8D" w:rsidRPr="00373DA8" w:rsidRDefault="00177D8D"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В настоящем документе нет нормативных ссылок.</w:t>
      </w:r>
    </w:p>
    <w:p w:rsidR="00250D3E" w:rsidRPr="00373DA8" w:rsidRDefault="00250D3E" w:rsidP="00373DA8">
      <w:pPr>
        <w:pStyle w:val="Style46"/>
        <w:widowControl/>
        <w:ind w:firstLine="567"/>
        <w:jc w:val="both"/>
        <w:rPr>
          <w:rStyle w:val="FontStyle148"/>
          <w:rFonts w:ascii="Times New Roman" w:hAnsi="Times New Roman" w:cs="Times New Roman"/>
          <w:b w:val="0"/>
          <w:bCs w:val="0"/>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3 Термины и определения</w:t>
      </w:r>
    </w:p>
    <w:p w:rsidR="00177D8D" w:rsidRPr="00373DA8" w:rsidRDefault="00177D8D"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b w:val="0"/>
          <w:bCs w:val="0"/>
          <w:sz w:val="24"/>
          <w:szCs w:val="24"/>
        </w:rPr>
      </w:pPr>
      <w:r w:rsidRPr="00373DA8">
        <w:rPr>
          <w:rStyle w:val="FontStyle148"/>
          <w:rFonts w:ascii="Times New Roman" w:hAnsi="Times New Roman" w:cs="Times New Roman"/>
          <w:b w:val="0"/>
          <w:bCs w:val="0"/>
          <w:sz w:val="24"/>
          <w:szCs w:val="24"/>
        </w:rPr>
        <w:t>В настоящем стандарте применяются следующие термины и определения.</w:t>
      </w:r>
    </w:p>
    <w:p w:rsidR="00250D3E" w:rsidRPr="00373DA8" w:rsidRDefault="00FC3B29" w:rsidP="00373DA8">
      <w:pPr>
        <w:pStyle w:val="Style24"/>
        <w:widowControl/>
        <w:ind w:firstLine="567"/>
        <w:jc w:val="both"/>
        <w:rPr>
          <w:rStyle w:val="FontStyle142"/>
          <w:rFonts w:ascii="Times New Roman" w:hAnsi="Times New Roman" w:cs="Times New Roman"/>
          <w:sz w:val="24"/>
          <w:szCs w:val="24"/>
        </w:rPr>
      </w:pPr>
      <w:r w:rsidRPr="00373DA8">
        <w:rPr>
          <w:rStyle w:val="FontStyle142"/>
          <w:rFonts w:ascii="Times New Roman" w:hAnsi="Times New Roman" w:cs="Times New Roman"/>
          <w:b w:val="0"/>
          <w:sz w:val="24"/>
          <w:szCs w:val="24"/>
        </w:rPr>
        <w:t xml:space="preserve">3.1 </w:t>
      </w:r>
      <w:r w:rsidRPr="00373DA8">
        <w:rPr>
          <w:rStyle w:val="FontStyle142"/>
          <w:rFonts w:ascii="Times New Roman" w:hAnsi="Times New Roman" w:cs="Times New Roman"/>
          <w:sz w:val="24"/>
          <w:szCs w:val="24"/>
          <w:lang w:eastAsia="en-US"/>
        </w:rPr>
        <w:t>И</w:t>
      </w:r>
      <w:r w:rsidR="00250D3E" w:rsidRPr="00373DA8">
        <w:rPr>
          <w:rStyle w:val="FontStyle142"/>
          <w:rFonts w:ascii="Times New Roman" w:hAnsi="Times New Roman" w:cs="Times New Roman"/>
          <w:sz w:val="24"/>
          <w:szCs w:val="24"/>
          <w:lang w:eastAsia="en-US"/>
        </w:rPr>
        <w:t>сходный период</w:t>
      </w:r>
      <w:r w:rsidR="00B31A1C">
        <w:rPr>
          <w:rStyle w:val="FontStyle142"/>
          <w:rFonts w:ascii="Times New Roman" w:hAnsi="Times New Roman" w:cs="Times New Roman"/>
          <w:sz w:val="24"/>
          <w:szCs w:val="24"/>
          <w:lang w:eastAsia="en-US"/>
        </w:rPr>
        <w:t xml:space="preserve"> </w:t>
      </w:r>
      <w:r w:rsidR="00B31A1C" w:rsidRPr="00B31A1C">
        <w:rPr>
          <w:rStyle w:val="FontStyle142"/>
          <w:rFonts w:ascii="Times New Roman" w:hAnsi="Times New Roman" w:cs="Times New Roman"/>
          <w:b w:val="0"/>
          <w:sz w:val="24"/>
          <w:szCs w:val="24"/>
          <w:lang w:eastAsia="en-US"/>
        </w:rPr>
        <w:t>(</w:t>
      </w:r>
      <w:proofErr w:type="spellStart"/>
      <w:r w:rsidR="00B31A1C" w:rsidRPr="00B31A1C">
        <w:rPr>
          <w:rStyle w:val="FontStyle142"/>
          <w:rFonts w:ascii="Times New Roman" w:hAnsi="Times New Roman" w:cs="Times New Roman"/>
          <w:b w:val="0"/>
          <w:sz w:val="24"/>
          <w:szCs w:val="24"/>
          <w:lang w:eastAsia="en-US"/>
        </w:rPr>
        <w:t>baseline</w:t>
      </w:r>
      <w:proofErr w:type="spellEnd"/>
      <w:r w:rsidR="00B31A1C" w:rsidRPr="00B31A1C">
        <w:rPr>
          <w:rStyle w:val="FontStyle142"/>
          <w:rFonts w:ascii="Times New Roman" w:hAnsi="Times New Roman" w:cs="Times New Roman"/>
          <w:b w:val="0"/>
          <w:sz w:val="24"/>
          <w:szCs w:val="24"/>
          <w:lang w:eastAsia="en-US"/>
        </w:rPr>
        <w:t xml:space="preserve"> </w:t>
      </w:r>
      <w:proofErr w:type="spellStart"/>
      <w:r w:rsidR="00B31A1C" w:rsidRPr="00B31A1C">
        <w:rPr>
          <w:rStyle w:val="FontStyle142"/>
          <w:rFonts w:ascii="Times New Roman" w:hAnsi="Times New Roman" w:cs="Times New Roman"/>
          <w:b w:val="0"/>
          <w:sz w:val="24"/>
          <w:szCs w:val="24"/>
          <w:lang w:eastAsia="en-US"/>
        </w:rPr>
        <w:t>period</w:t>
      </w:r>
      <w:proofErr w:type="spellEnd"/>
      <w:r w:rsidR="00B31A1C" w:rsidRPr="00B31A1C">
        <w:rPr>
          <w:rStyle w:val="FontStyle142"/>
          <w:rFonts w:ascii="Times New Roman" w:hAnsi="Times New Roman" w:cs="Times New Roman"/>
          <w:b w:val="0"/>
          <w:sz w:val="24"/>
          <w:szCs w:val="24"/>
          <w:lang w:eastAsia="en-US"/>
        </w:rPr>
        <w:t>)</w:t>
      </w:r>
      <w:r w:rsidRPr="00373DA8">
        <w:rPr>
          <w:rStyle w:val="FontStyle142"/>
          <w:rFonts w:ascii="Times New Roman" w:hAnsi="Times New Roman" w:cs="Times New Roman"/>
          <w:b w:val="0"/>
          <w:sz w:val="24"/>
          <w:szCs w:val="24"/>
          <w:lang w:eastAsia="en-US"/>
        </w:rPr>
        <w:t>:</w:t>
      </w:r>
      <w:r w:rsidRPr="00373DA8">
        <w:rPr>
          <w:rStyle w:val="FontStyle142"/>
          <w:rFonts w:ascii="Times New Roman" w:hAnsi="Times New Roman" w:cs="Times New Roman"/>
          <w:sz w:val="24"/>
          <w:szCs w:val="24"/>
          <w:lang w:eastAsia="en-US"/>
        </w:rPr>
        <w:t xml:space="preserve"> </w:t>
      </w:r>
      <w:r w:rsidR="00250D3E" w:rsidRPr="00373DA8">
        <w:rPr>
          <w:rStyle w:val="FontStyle142"/>
          <w:rFonts w:ascii="Times New Roman" w:hAnsi="Times New Roman" w:cs="Times New Roman"/>
          <w:b w:val="0"/>
          <w:bCs w:val="0"/>
          <w:sz w:val="24"/>
          <w:szCs w:val="24"/>
          <w:lang w:eastAsia="en-US"/>
        </w:rPr>
        <w:t xml:space="preserve">Определенный период времени, используемый для сравнения </w:t>
      </w:r>
      <w:proofErr w:type="spellStart"/>
      <w:r w:rsidR="00250D3E" w:rsidRPr="00373DA8">
        <w:rPr>
          <w:rStyle w:val="FontStyle142"/>
          <w:rFonts w:ascii="Times New Roman" w:hAnsi="Times New Roman" w:cs="Times New Roman"/>
          <w:b w:val="0"/>
          <w:bCs w:val="0"/>
          <w:sz w:val="24"/>
          <w:szCs w:val="24"/>
          <w:lang w:eastAsia="en-US"/>
        </w:rPr>
        <w:t>энергоэффективн</w:t>
      </w:r>
      <w:r w:rsidR="00B00A2A">
        <w:rPr>
          <w:rStyle w:val="FontStyle142"/>
          <w:rFonts w:ascii="Times New Roman" w:hAnsi="Times New Roman" w:cs="Times New Roman"/>
          <w:b w:val="0"/>
          <w:bCs w:val="0"/>
          <w:sz w:val="24"/>
          <w:szCs w:val="24"/>
          <w:lang w:eastAsia="en-US"/>
        </w:rPr>
        <w:t>ости</w:t>
      </w:r>
      <w:proofErr w:type="spellEnd"/>
      <w:r w:rsidR="00B00A2A">
        <w:rPr>
          <w:rStyle w:val="FontStyle142"/>
          <w:rFonts w:ascii="Times New Roman" w:hAnsi="Times New Roman" w:cs="Times New Roman"/>
          <w:b w:val="0"/>
          <w:bCs w:val="0"/>
          <w:sz w:val="24"/>
          <w:szCs w:val="24"/>
          <w:lang w:eastAsia="en-US"/>
        </w:rPr>
        <w:t xml:space="preserve"> с периодом прогнозирования.</w:t>
      </w:r>
    </w:p>
    <w:p w:rsidR="00250D3E" w:rsidRPr="00373DA8" w:rsidRDefault="00250D3E" w:rsidP="00373DA8">
      <w:pPr>
        <w:pStyle w:val="Style13"/>
        <w:widowControl/>
        <w:ind w:firstLine="567"/>
        <w:jc w:val="both"/>
        <w:rPr>
          <w:rStyle w:val="FontStyle146"/>
          <w:rFonts w:ascii="Times New Roman" w:hAnsi="Times New Roman" w:cs="Times New Roman"/>
          <w:b/>
          <w:bCs/>
          <w:sz w:val="24"/>
          <w:szCs w:val="24"/>
          <w:lang w:eastAsia="en-US"/>
        </w:rPr>
      </w:pPr>
      <w:bookmarkStart w:id="2" w:name="bookmark4"/>
      <w:r w:rsidRPr="00373DA8">
        <w:rPr>
          <w:rStyle w:val="FontStyle142"/>
          <w:rFonts w:ascii="Times New Roman" w:hAnsi="Times New Roman" w:cs="Times New Roman"/>
          <w:b w:val="0"/>
          <w:sz w:val="24"/>
          <w:szCs w:val="24"/>
          <w:lang w:eastAsia="en-US"/>
        </w:rPr>
        <w:t>3</w:t>
      </w:r>
      <w:bookmarkEnd w:id="2"/>
      <w:r w:rsidR="00FC3B29" w:rsidRPr="00373DA8">
        <w:rPr>
          <w:rStyle w:val="FontStyle142"/>
          <w:rFonts w:ascii="Times New Roman" w:hAnsi="Times New Roman" w:cs="Times New Roman"/>
          <w:b w:val="0"/>
          <w:sz w:val="24"/>
          <w:szCs w:val="24"/>
          <w:lang w:eastAsia="en-US"/>
        </w:rPr>
        <w:t xml:space="preserve">.2 </w:t>
      </w:r>
      <w:r w:rsidR="00FC3B29" w:rsidRPr="00373DA8">
        <w:rPr>
          <w:rStyle w:val="FontStyle142"/>
          <w:rFonts w:ascii="Times New Roman" w:hAnsi="Times New Roman" w:cs="Times New Roman"/>
          <w:sz w:val="24"/>
          <w:szCs w:val="24"/>
          <w:lang w:eastAsia="en-US"/>
        </w:rPr>
        <w:t>Линия</w:t>
      </w:r>
      <w:r w:rsidR="00B31A1C">
        <w:rPr>
          <w:rStyle w:val="FontStyle142"/>
          <w:rFonts w:ascii="Times New Roman" w:hAnsi="Times New Roman" w:cs="Times New Roman"/>
          <w:sz w:val="24"/>
          <w:szCs w:val="24"/>
          <w:lang w:eastAsia="en-US"/>
        </w:rPr>
        <w:t xml:space="preserve"> </w:t>
      </w:r>
      <w:r w:rsidR="00B31A1C" w:rsidRPr="00B31A1C">
        <w:rPr>
          <w:rStyle w:val="FontStyle142"/>
          <w:rFonts w:ascii="Times New Roman" w:hAnsi="Times New Roman" w:cs="Times New Roman"/>
          <w:b w:val="0"/>
          <w:sz w:val="24"/>
          <w:szCs w:val="24"/>
          <w:lang w:eastAsia="en-US"/>
        </w:rPr>
        <w:t>(</w:t>
      </w:r>
      <w:proofErr w:type="spellStart"/>
      <w:r w:rsidR="00B31A1C" w:rsidRPr="00B31A1C">
        <w:rPr>
          <w:rFonts w:ascii="Times New Roman" w:hAnsi="Times New Roman"/>
          <w:bCs/>
          <w:color w:val="000000"/>
        </w:rPr>
        <w:t>boundary</w:t>
      </w:r>
      <w:proofErr w:type="spellEnd"/>
      <w:r w:rsidR="00B31A1C" w:rsidRPr="00B31A1C">
        <w:rPr>
          <w:rFonts w:ascii="Times New Roman" w:hAnsi="Times New Roman"/>
          <w:bCs/>
          <w:color w:val="000000"/>
        </w:rPr>
        <w:t>)</w:t>
      </w:r>
      <w:r w:rsidR="00FC3B29" w:rsidRPr="00373DA8">
        <w:rPr>
          <w:rStyle w:val="FontStyle142"/>
          <w:rFonts w:ascii="Times New Roman" w:hAnsi="Times New Roman" w:cs="Times New Roman"/>
          <w:b w:val="0"/>
          <w:sz w:val="24"/>
          <w:szCs w:val="24"/>
          <w:lang w:eastAsia="en-US"/>
        </w:rPr>
        <w:t>:</w:t>
      </w:r>
      <w:r w:rsidR="00FC3B29"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Физический или виртуальный предел вокруг системы использования энергии или объектов, которые связаны с (и) </w:t>
      </w:r>
      <w:r w:rsidRPr="00373DA8">
        <w:rPr>
          <w:rStyle w:val="FontStyle146"/>
          <w:rFonts w:ascii="Times New Roman" w:hAnsi="Times New Roman" w:cs="Times New Roman"/>
          <w:sz w:val="24"/>
          <w:szCs w:val="24"/>
          <w:lang w:val="en-US" w:eastAsia="en-US"/>
        </w:rPr>
        <w:t>EPIA</w:t>
      </w:r>
      <w:r w:rsidR="00B00A2A">
        <w:rPr>
          <w:rStyle w:val="FontStyle146"/>
          <w:rFonts w:ascii="Times New Roman" w:hAnsi="Times New Roman" w:cs="Times New Roman"/>
          <w:sz w:val="24"/>
          <w:szCs w:val="24"/>
          <w:lang w:eastAsia="en-US"/>
        </w:rPr>
        <w:t>.</w:t>
      </w:r>
      <w:r w:rsidRPr="00373DA8">
        <w:rPr>
          <w:rStyle w:val="FontStyle146"/>
          <w:rFonts w:ascii="Times New Roman" w:hAnsi="Times New Roman" w:cs="Times New Roman"/>
          <w:sz w:val="24"/>
          <w:szCs w:val="24"/>
          <w:lang w:eastAsia="en-US"/>
        </w:rPr>
        <w:t xml:space="preserve"> </w:t>
      </w:r>
    </w:p>
    <w:p w:rsidR="00FC3B29" w:rsidRDefault="00250D3E" w:rsidP="00373DA8">
      <w:pPr>
        <w:pStyle w:val="Style13"/>
        <w:widowControl/>
        <w:ind w:firstLine="567"/>
        <w:jc w:val="both"/>
        <w:rPr>
          <w:rStyle w:val="FontStyle146"/>
          <w:rFonts w:ascii="Times New Roman" w:hAnsi="Times New Roman" w:cs="Times New Roman"/>
          <w:b/>
          <w:bCs/>
          <w:sz w:val="24"/>
          <w:szCs w:val="24"/>
          <w:lang w:eastAsia="en-US"/>
        </w:rPr>
      </w:pPr>
      <w:bookmarkStart w:id="3" w:name="bookmark5"/>
      <w:r w:rsidRPr="00373DA8">
        <w:rPr>
          <w:rStyle w:val="FontStyle142"/>
          <w:rFonts w:ascii="Times New Roman" w:hAnsi="Times New Roman" w:cs="Times New Roman"/>
          <w:b w:val="0"/>
          <w:sz w:val="24"/>
          <w:szCs w:val="24"/>
          <w:lang w:eastAsia="en-US"/>
        </w:rPr>
        <w:t>3</w:t>
      </w:r>
      <w:bookmarkEnd w:id="3"/>
      <w:r w:rsidR="00FC3B29" w:rsidRPr="00373DA8">
        <w:rPr>
          <w:rStyle w:val="FontStyle142"/>
          <w:rFonts w:ascii="Times New Roman" w:hAnsi="Times New Roman" w:cs="Times New Roman"/>
          <w:b w:val="0"/>
          <w:sz w:val="24"/>
          <w:szCs w:val="24"/>
          <w:lang w:eastAsia="en-US"/>
        </w:rPr>
        <w:t xml:space="preserve">.3 </w:t>
      </w:r>
      <w:r w:rsidR="00FC3B29" w:rsidRPr="00373DA8">
        <w:rPr>
          <w:rStyle w:val="FontStyle142"/>
          <w:rFonts w:ascii="Times New Roman" w:hAnsi="Times New Roman" w:cs="Times New Roman"/>
          <w:sz w:val="24"/>
          <w:szCs w:val="24"/>
          <w:lang w:eastAsia="en-US"/>
        </w:rPr>
        <w:t>К</w:t>
      </w:r>
      <w:r w:rsidRPr="00373DA8">
        <w:rPr>
          <w:rStyle w:val="FontStyle142"/>
          <w:rFonts w:ascii="Times New Roman" w:hAnsi="Times New Roman" w:cs="Times New Roman"/>
          <w:sz w:val="24"/>
          <w:szCs w:val="24"/>
          <w:lang w:eastAsia="en-US"/>
        </w:rPr>
        <w:t>он</w:t>
      </w:r>
      <w:r w:rsidR="00FC3B29" w:rsidRPr="00373DA8">
        <w:rPr>
          <w:rStyle w:val="FontStyle142"/>
          <w:rFonts w:ascii="Times New Roman" w:hAnsi="Times New Roman" w:cs="Times New Roman"/>
          <w:sz w:val="24"/>
          <w:szCs w:val="24"/>
          <w:lang w:eastAsia="en-US"/>
        </w:rPr>
        <w:t>текстно-обусловленные данные</w:t>
      </w:r>
      <w:r w:rsidR="00B31A1C">
        <w:rPr>
          <w:rStyle w:val="FontStyle142"/>
          <w:rFonts w:ascii="Times New Roman" w:hAnsi="Times New Roman" w:cs="Times New Roman"/>
          <w:sz w:val="24"/>
          <w:szCs w:val="24"/>
          <w:lang w:eastAsia="en-US"/>
        </w:rPr>
        <w:t xml:space="preserve"> </w:t>
      </w:r>
      <w:r w:rsidR="00B31A1C" w:rsidRPr="00B31A1C">
        <w:rPr>
          <w:rStyle w:val="FontStyle142"/>
          <w:rFonts w:ascii="Times New Roman" w:hAnsi="Times New Roman" w:cs="Times New Roman"/>
          <w:b w:val="0"/>
          <w:sz w:val="24"/>
          <w:szCs w:val="24"/>
          <w:lang w:eastAsia="en-US"/>
        </w:rPr>
        <w:t>(</w:t>
      </w:r>
      <w:proofErr w:type="spellStart"/>
      <w:r w:rsidR="00B31A1C" w:rsidRPr="00B31A1C">
        <w:rPr>
          <w:rFonts w:ascii="Times New Roman" w:hAnsi="Times New Roman"/>
          <w:bCs/>
          <w:color w:val="000000"/>
        </w:rPr>
        <w:t>context-specific</w:t>
      </w:r>
      <w:proofErr w:type="spellEnd"/>
      <w:r w:rsidR="00B31A1C" w:rsidRPr="00B31A1C">
        <w:rPr>
          <w:rFonts w:ascii="Times New Roman" w:hAnsi="Times New Roman"/>
          <w:bCs/>
          <w:color w:val="000000"/>
        </w:rPr>
        <w:t xml:space="preserve"> </w:t>
      </w:r>
      <w:proofErr w:type="spellStart"/>
      <w:r w:rsidR="00B31A1C" w:rsidRPr="00B31A1C">
        <w:rPr>
          <w:rFonts w:ascii="Times New Roman" w:hAnsi="Times New Roman"/>
          <w:bCs/>
          <w:color w:val="000000"/>
        </w:rPr>
        <w:t>data</w:t>
      </w:r>
      <w:proofErr w:type="spellEnd"/>
      <w:r w:rsidR="00B31A1C" w:rsidRPr="00B31A1C">
        <w:rPr>
          <w:rFonts w:ascii="Times New Roman" w:hAnsi="Times New Roman"/>
          <w:bCs/>
          <w:color w:val="000000"/>
        </w:rPr>
        <w:t>)</w:t>
      </w:r>
      <w:r w:rsidR="00FC3B29" w:rsidRPr="00373DA8">
        <w:rPr>
          <w:rStyle w:val="FontStyle142"/>
          <w:rFonts w:ascii="Times New Roman" w:hAnsi="Times New Roman" w:cs="Times New Roman"/>
          <w:b w:val="0"/>
          <w:sz w:val="24"/>
          <w:szCs w:val="24"/>
          <w:lang w:eastAsia="en-US"/>
        </w:rPr>
        <w:t>:</w:t>
      </w:r>
      <w:r w:rsidR="00FC3B29"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данные, относящиеся к конкретной ситуации</w:t>
      </w:r>
      <w:r w:rsidR="00C52934" w:rsidRPr="00373DA8">
        <w:rPr>
          <w:rStyle w:val="FontStyle146"/>
          <w:rFonts w:ascii="Times New Roman" w:hAnsi="Times New Roman" w:cs="Times New Roman"/>
          <w:b/>
          <w:bCs/>
          <w:sz w:val="24"/>
          <w:szCs w:val="24"/>
          <w:lang w:eastAsia="en-US"/>
        </w:rPr>
        <w:t>.</w:t>
      </w:r>
    </w:p>
    <w:p w:rsidR="00B00A2A" w:rsidRPr="00373DA8" w:rsidRDefault="00B00A2A" w:rsidP="00373DA8">
      <w:pPr>
        <w:pStyle w:val="Style13"/>
        <w:widowControl/>
        <w:ind w:firstLine="567"/>
        <w:jc w:val="both"/>
        <w:rPr>
          <w:rStyle w:val="FontStyle146"/>
          <w:rFonts w:ascii="Times New Roman" w:hAnsi="Times New Roman" w:cs="Times New Roman"/>
          <w:b/>
          <w:bCs/>
          <w:sz w:val="24"/>
          <w:szCs w:val="24"/>
          <w:lang w:eastAsia="en-US"/>
        </w:rPr>
      </w:pPr>
    </w:p>
    <w:p w:rsidR="00FC3B29" w:rsidRDefault="00FC3B29"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lastRenderedPageBreak/>
        <w:t xml:space="preserve">Пример </w:t>
      </w:r>
      <w:r w:rsidRPr="00373DA8">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Потребление электроэнергии для освещения в конкретном офисном здании, количество автомобилей, произведенных на кон</w:t>
      </w:r>
      <w:r w:rsidR="00C52934" w:rsidRPr="00373DA8">
        <w:rPr>
          <w:rStyle w:val="FontStyle146"/>
          <w:rFonts w:ascii="Times New Roman" w:hAnsi="Times New Roman" w:cs="Times New Roman"/>
          <w:sz w:val="24"/>
          <w:szCs w:val="24"/>
          <w:lang w:eastAsia="en-US"/>
        </w:rPr>
        <w:t>кретной производственной линии.</w:t>
      </w:r>
    </w:p>
    <w:p w:rsidR="00B00A2A" w:rsidRPr="00373DA8" w:rsidRDefault="00B00A2A" w:rsidP="00373DA8">
      <w:pPr>
        <w:pStyle w:val="Style13"/>
        <w:widowControl/>
        <w:ind w:firstLine="567"/>
        <w:jc w:val="both"/>
        <w:rPr>
          <w:rStyle w:val="FontStyle146"/>
          <w:rFonts w:ascii="Times New Roman" w:hAnsi="Times New Roman" w:cs="Times New Roman"/>
          <w:sz w:val="24"/>
          <w:szCs w:val="24"/>
          <w:lang w:eastAsia="en-US"/>
        </w:rPr>
      </w:pPr>
    </w:p>
    <w:p w:rsidR="00250D3E" w:rsidRDefault="00FC3B29" w:rsidP="00373DA8">
      <w:pPr>
        <w:pStyle w:val="Style13"/>
        <w:widowControl/>
        <w:ind w:firstLine="567"/>
        <w:jc w:val="both"/>
        <w:rPr>
          <w:rStyle w:val="FontStyle146"/>
          <w:rFonts w:ascii="Times New Roman" w:hAnsi="Times New Roman" w:cs="Times New Roman"/>
          <w:sz w:val="20"/>
          <w:szCs w:val="20"/>
          <w:lang w:eastAsia="en-US"/>
        </w:rPr>
      </w:pPr>
      <w:r w:rsidRPr="00373DA8">
        <w:rPr>
          <w:rStyle w:val="FontStyle146"/>
          <w:rFonts w:ascii="Times New Roman" w:hAnsi="Times New Roman" w:cs="Times New Roman"/>
          <w:sz w:val="20"/>
          <w:szCs w:val="20"/>
          <w:lang w:eastAsia="en-US"/>
        </w:rPr>
        <w:t>Примечание -</w:t>
      </w:r>
      <w:r w:rsidR="00250D3E" w:rsidRPr="00373DA8">
        <w:rPr>
          <w:rStyle w:val="FontStyle146"/>
          <w:rFonts w:ascii="Times New Roman" w:hAnsi="Times New Roman" w:cs="Times New Roman"/>
          <w:sz w:val="20"/>
          <w:szCs w:val="20"/>
          <w:lang w:eastAsia="en-US"/>
        </w:rPr>
        <w:t xml:space="preserve"> Справочные данные могут использоваться, когда контекстно-обусловленные данные недоступны</w:t>
      </w:r>
    </w:p>
    <w:p w:rsidR="00373DA8" w:rsidRPr="00373DA8" w:rsidRDefault="00373DA8" w:rsidP="00373DA8">
      <w:pPr>
        <w:pStyle w:val="Style13"/>
        <w:widowControl/>
        <w:ind w:firstLine="567"/>
        <w:jc w:val="both"/>
        <w:rPr>
          <w:rStyle w:val="FontStyle146"/>
          <w:rFonts w:ascii="Times New Roman" w:hAnsi="Times New Roman" w:cs="Times New Roman"/>
          <w:sz w:val="20"/>
          <w:szCs w:val="20"/>
          <w:lang w:eastAsia="en-US"/>
        </w:rPr>
      </w:pPr>
    </w:p>
    <w:p w:rsidR="00175675" w:rsidRDefault="00175675"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 xml:space="preserve">3.4 </w:t>
      </w:r>
      <w:r w:rsidRPr="00373DA8">
        <w:rPr>
          <w:rStyle w:val="FontStyle142"/>
          <w:rFonts w:ascii="Times New Roman" w:hAnsi="Times New Roman" w:cs="Times New Roman"/>
          <w:sz w:val="24"/>
          <w:szCs w:val="24"/>
          <w:lang w:eastAsia="en-US"/>
        </w:rPr>
        <w:t>Э</w:t>
      </w:r>
      <w:bookmarkStart w:id="4" w:name="bookmark6"/>
      <w:r w:rsidRPr="00373DA8">
        <w:rPr>
          <w:rStyle w:val="FontStyle142"/>
          <w:rFonts w:ascii="Times New Roman" w:hAnsi="Times New Roman" w:cs="Times New Roman"/>
          <w:sz w:val="24"/>
          <w:szCs w:val="24"/>
          <w:lang w:eastAsia="en-US"/>
        </w:rPr>
        <w:t>мпирические вычисления</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empirical</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estimation</w:t>
      </w:r>
      <w:proofErr w:type="spellEnd"/>
      <w:r w:rsidR="00D1188E" w:rsidRPr="00D1188E">
        <w:rPr>
          <w:rFonts w:ascii="Times New Roman" w:hAnsi="Times New Roman"/>
          <w:bCs/>
          <w:color w:val="000000"/>
        </w:rPr>
        <w:t>)</w:t>
      </w:r>
      <w:r w:rsidRPr="00373DA8">
        <w:rPr>
          <w:rStyle w:val="FontStyle142"/>
          <w:rFonts w:ascii="Times New Roman" w:hAnsi="Times New Roman" w:cs="Times New Roman"/>
          <w:b w:val="0"/>
          <w:sz w:val="24"/>
          <w:szCs w:val="24"/>
          <w:lang w:eastAsia="en-US"/>
        </w:rPr>
        <w:t>:</w:t>
      </w:r>
      <w:r w:rsidRPr="00373DA8">
        <w:rPr>
          <w:rStyle w:val="FontStyle142"/>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метод расчета, основанный на эмпирической экспертизе, экспериментах, тестах или предыдущих анализах</w:t>
      </w:r>
      <w:r w:rsidRPr="00373DA8">
        <w:rPr>
          <w:rStyle w:val="FontStyle146"/>
          <w:rFonts w:ascii="Times New Roman" w:hAnsi="Times New Roman" w:cs="Times New Roman"/>
          <w:sz w:val="24"/>
          <w:szCs w:val="24"/>
          <w:lang w:eastAsia="en-US"/>
        </w:rPr>
        <w:t>.</w:t>
      </w:r>
    </w:p>
    <w:p w:rsidR="00B00A2A" w:rsidRPr="00373DA8" w:rsidRDefault="00B00A2A" w:rsidP="00373DA8">
      <w:pPr>
        <w:pStyle w:val="Style13"/>
        <w:widowControl/>
        <w:ind w:firstLine="567"/>
        <w:jc w:val="both"/>
        <w:rPr>
          <w:rStyle w:val="FontStyle146"/>
          <w:rFonts w:ascii="Times New Roman" w:hAnsi="Times New Roman" w:cs="Times New Roman"/>
          <w:sz w:val="24"/>
          <w:szCs w:val="24"/>
          <w:lang w:eastAsia="en-US"/>
        </w:rPr>
      </w:pPr>
    </w:p>
    <w:p w:rsidR="00250D3E" w:rsidRPr="00B00A2A" w:rsidRDefault="00175675" w:rsidP="00373DA8">
      <w:pPr>
        <w:pStyle w:val="Style13"/>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 xml:space="preserve">- </w:t>
      </w:r>
      <w:r w:rsidR="00250D3E" w:rsidRPr="00B00A2A">
        <w:rPr>
          <w:rStyle w:val="FontStyle146"/>
          <w:rFonts w:ascii="Times New Roman" w:hAnsi="Times New Roman" w:cs="Times New Roman"/>
          <w:sz w:val="20"/>
          <w:szCs w:val="20"/>
          <w:lang w:eastAsia="en-US"/>
        </w:rPr>
        <w:t xml:space="preserve">Эмпирический опыт и эксперименты могут основываться на экспертных знаниях и практическом опыте с использованием измерений и/или информации из аналогичных ранее выполненных </w:t>
      </w:r>
      <w:r w:rsidR="00250D3E" w:rsidRPr="00B00A2A">
        <w:rPr>
          <w:rStyle w:val="FontStyle146"/>
          <w:rFonts w:ascii="Times New Roman" w:hAnsi="Times New Roman" w:cs="Times New Roman"/>
          <w:sz w:val="20"/>
          <w:szCs w:val="20"/>
          <w:lang w:val="en-US" w:eastAsia="en-US"/>
        </w:rPr>
        <w:t>EPIA</w:t>
      </w:r>
      <w:r w:rsidR="00250D3E" w:rsidRPr="00B00A2A">
        <w:rPr>
          <w:rStyle w:val="FontStyle146"/>
          <w:rFonts w:ascii="Times New Roman" w:hAnsi="Times New Roman" w:cs="Times New Roman"/>
          <w:sz w:val="20"/>
          <w:szCs w:val="20"/>
          <w:lang w:eastAsia="en-US"/>
        </w:rPr>
        <w:t>, предыдущих сравнительных исследований, данных производителей и/или проверенных ссылок (например, научной литературы).</w:t>
      </w:r>
    </w:p>
    <w:p w:rsidR="00B00A2A" w:rsidRPr="00373DA8" w:rsidRDefault="00B00A2A" w:rsidP="00373DA8">
      <w:pPr>
        <w:pStyle w:val="Style13"/>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6"/>
          <w:rFonts w:ascii="Times New Roman" w:hAnsi="Times New Roman" w:cs="Times New Roman"/>
          <w:b/>
          <w:bCs/>
          <w:sz w:val="24"/>
          <w:szCs w:val="24"/>
          <w:lang w:eastAsia="en-US"/>
        </w:rPr>
      </w:pPr>
      <w:r w:rsidRPr="00373DA8">
        <w:rPr>
          <w:rStyle w:val="FontStyle142"/>
          <w:rFonts w:ascii="Times New Roman" w:hAnsi="Times New Roman" w:cs="Times New Roman"/>
          <w:b w:val="0"/>
          <w:sz w:val="24"/>
          <w:szCs w:val="24"/>
          <w:lang w:eastAsia="en-US"/>
        </w:rPr>
        <w:t>3</w:t>
      </w:r>
      <w:bookmarkStart w:id="5" w:name="bookmark7"/>
      <w:bookmarkEnd w:id="4"/>
      <w:r w:rsidR="000D684D" w:rsidRPr="00373DA8">
        <w:rPr>
          <w:rStyle w:val="FontStyle142"/>
          <w:rFonts w:ascii="Times New Roman" w:hAnsi="Times New Roman" w:cs="Times New Roman"/>
          <w:b w:val="0"/>
          <w:sz w:val="24"/>
          <w:szCs w:val="24"/>
          <w:lang w:eastAsia="en-US"/>
        </w:rPr>
        <w:t xml:space="preserve">.5 </w:t>
      </w:r>
      <w:r w:rsidR="000D684D" w:rsidRPr="00373DA8">
        <w:rPr>
          <w:rStyle w:val="FontStyle142"/>
          <w:rFonts w:ascii="Times New Roman" w:hAnsi="Times New Roman" w:cs="Times New Roman"/>
          <w:sz w:val="24"/>
          <w:szCs w:val="24"/>
          <w:lang w:eastAsia="en-US"/>
        </w:rPr>
        <w:t>Э</w:t>
      </w:r>
      <w:r w:rsidR="00175675" w:rsidRPr="00373DA8">
        <w:rPr>
          <w:rStyle w:val="FontStyle142"/>
          <w:rFonts w:ascii="Times New Roman" w:hAnsi="Times New Roman" w:cs="Times New Roman"/>
          <w:sz w:val="24"/>
          <w:szCs w:val="24"/>
          <w:lang w:eastAsia="en-US"/>
        </w:rPr>
        <w:t>нергия</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D1188E" w:rsidRPr="00D1188E">
        <w:rPr>
          <w:rFonts w:ascii="Times New Roman" w:hAnsi="Times New Roman"/>
          <w:bCs/>
          <w:color w:val="000000"/>
        </w:rPr>
        <w:t>)</w:t>
      </w:r>
      <w:r w:rsidR="00175675" w:rsidRPr="00373DA8">
        <w:rPr>
          <w:rStyle w:val="FontStyle142"/>
          <w:rFonts w:ascii="Times New Roman" w:hAnsi="Times New Roman" w:cs="Times New Roman"/>
          <w:b w:val="0"/>
          <w:sz w:val="24"/>
          <w:szCs w:val="24"/>
          <w:lang w:eastAsia="en-US"/>
        </w:rPr>
        <w:t>:</w:t>
      </w:r>
      <w:r w:rsidR="00175675"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электричество, топливо, пар, тепло, сжатый воздух и другие подобные среды </w:t>
      </w:r>
    </w:p>
    <w:p w:rsidR="00175675" w:rsidRPr="00D1188E" w:rsidRDefault="00250D3E" w:rsidP="00D1188E">
      <w:pPr>
        <w:pStyle w:val="Pa23"/>
        <w:jc w:val="both"/>
        <w:rPr>
          <w:rStyle w:val="FontStyle146"/>
          <w:rFonts w:ascii="Cambria" w:hAnsi="Cambria" w:cs="Cambria"/>
          <w:sz w:val="22"/>
          <w:szCs w:val="22"/>
        </w:rPr>
      </w:pPr>
      <w:r w:rsidRPr="00373DA8">
        <w:rPr>
          <w:rStyle w:val="FontStyle142"/>
          <w:rFonts w:ascii="Times New Roman" w:hAnsi="Times New Roman" w:cs="Times New Roman"/>
          <w:b w:val="0"/>
          <w:sz w:val="24"/>
          <w:szCs w:val="24"/>
        </w:rPr>
        <w:t>3</w:t>
      </w:r>
      <w:bookmarkEnd w:id="5"/>
      <w:r w:rsidR="00175675" w:rsidRPr="00373DA8">
        <w:rPr>
          <w:rStyle w:val="FontStyle142"/>
          <w:rFonts w:ascii="Times New Roman" w:hAnsi="Times New Roman" w:cs="Times New Roman"/>
          <w:b w:val="0"/>
          <w:sz w:val="24"/>
          <w:szCs w:val="24"/>
        </w:rPr>
        <w:t xml:space="preserve">.6 </w:t>
      </w:r>
      <w:r w:rsidR="00175675" w:rsidRPr="00373DA8">
        <w:rPr>
          <w:rStyle w:val="FontStyle142"/>
          <w:rFonts w:ascii="Times New Roman" w:hAnsi="Times New Roman" w:cs="Times New Roman"/>
          <w:sz w:val="24"/>
          <w:szCs w:val="24"/>
        </w:rPr>
        <w:t xml:space="preserve">Базовый уровень энергии </w:t>
      </w:r>
      <w:proofErr w:type="spellStart"/>
      <w:r w:rsidRPr="00373DA8">
        <w:rPr>
          <w:rStyle w:val="FontStyle142"/>
          <w:rFonts w:ascii="Times New Roman" w:hAnsi="Times New Roman" w:cs="Times New Roman"/>
          <w:sz w:val="24"/>
          <w:szCs w:val="24"/>
          <w:lang w:val="en-US"/>
        </w:rPr>
        <w:t>EnB</w:t>
      </w:r>
      <w:bookmarkStart w:id="6" w:name="bookmark8"/>
      <w:proofErr w:type="spellEnd"/>
      <w:r w:rsidR="00B31A1C" w:rsidRPr="00B31A1C">
        <w:rPr>
          <w:rFonts w:cs="Cambria"/>
          <w:b/>
          <w:bCs/>
          <w:color w:val="000000"/>
        </w:rPr>
        <w:t xml:space="preserve"> </w:t>
      </w:r>
      <w:r w:rsidR="00D1188E" w:rsidRPr="00D1188E">
        <w:rPr>
          <w:rFonts w:ascii="Times New Roman" w:hAnsi="Times New Roman" w:cs="Times New Roman"/>
          <w:bCs/>
          <w:color w:val="000000"/>
        </w:rPr>
        <w:t>(</w:t>
      </w:r>
      <w:proofErr w:type="spellStart"/>
      <w:r w:rsidR="00B31A1C" w:rsidRPr="00D1188E">
        <w:rPr>
          <w:rFonts w:ascii="Times New Roman" w:hAnsi="Times New Roman" w:cs="Times New Roman"/>
          <w:bCs/>
          <w:color w:val="000000"/>
        </w:rPr>
        <w:t>energy</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baseline</w:t>
      </w:r>
      <w:proofErr w:type="spellEnd"/>
      <w:r w:rsidR="00D1188E"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EnB</w:t>
      </w:r>
      <w:proofErr w:type="spellEnd"/>
      <w:r w:rsidR="00D1188E" w:rsidRPr="00D1188E">
        <w:rPr>
          <w:rFonts w:ascii="Times New Roman" w:hAnsi="Times New Roman" w:cs="Times New Roman"/>
          <w:bCs/>
          <w:color w:val="000000"/>
        </w:rPr>
        <w:t>)</w:t>
      </w:r>
      <w:r w:rsidR="00175675" w:rsidRPr="00373DA8">
        <w:rPr>
          <w:rStyle w:val="FontStyle142"/>
          <w:rFonts w:ascii="Times New Roman" w:hAnsi="Times New Roman" w:cs="Times New Roman"/>
          <w:b w:val="0"/>
          <w:sz w:val="24"/>
          <w:szCs w:val="24"/>
        </w:rPr>
        <w:t>:</w:t>
      </w:r>
      <w:r w:rsidR="00175675" w:rsidRPr="00373DA8">
        <w:rPr>
          <w:rStyle w:val="FontStyle142"/>
          <w:rFonts w:ascii="Times New Roman" w:hAnsi="Times New Roman" w:cs="Times New Roman"/>
          <w:sz w:val="24"/>
          <w:szCs w:val="24"/>
        </w:rPr>
        <w:t xml:space="preserve"> </w:t>
      </w:r>
      <w:r w:rsidRPr="00373DA8">
        <w:rPr>
          <w:rStyle w:val="FontStyle146"/>
          <w:rFonts w:ascii="Times New Roman" w:hAnsi="Times New Roman" w:cs="Times New Roman"/>
          <w:sz w:val="24"/>
          <w:szCs w:val="24"/>
        </w:rPr>
        <w:t>количественный эталон, обеспечивающие основу дл</w:t>
      </w:r>
      <w:r w:rsidR="00B00A2A">
        <w:rPr>
          <w:rStyle w:val="FontStyle146"/>
          <w:rFonts w:ascii="Times New Roman" w:hAnsi="Times New Roman" w:cs="Times New Roman"/>
          <w:sz w:val="24"/>
          <w:szCs w:val="24"/>
        </w:rPr>
        <w:t xml:space="preserve">я сравнения </w:t>
      </w:r>
      <w:proofErr w:type="spellStart"/>
      <w:r w:rsidR="00B00A2A">
        <w:rPr>
          <w:rStyle w:val="FontStyle146"/>
          <w:rFonts w:ascii="Times New Roman" w:hAnsi="Times New Roman" w:cs="Times New Roman"/>
          <w:sz w:val="24"/>
          <w:szCs w:val="24"/>
        </w:rPr>
        <w:t>энергоэффективности</w:t>
      </w:r>
      <w:proofErr w:type="spellEnd"/>
      <w:r w:rsidR="00B00A2A">
        <w:rPr>
          <w:rStyle w:val="FontStyle146"/>
          <w:rFonts w:ascii="Times New Roman" w:hAnsi="Times New Roman" w:cs="Times New Roman"/>
          <w:sz w:val="24"/>
          <w:szCs w:val="24"/>
        </w:rPr>
        <w:t>.</w:t>
      </w:r>
    </w:p>
    <w:p w:rsidR="00B00A2A" w:rsidRPr="00373DA8" w:rsidRDefault="00B00A2A" w:rsidP="00373DA8">
      <w:pPr>
        <w:pStyle w:val="Style13"/>
        <w:widowControl/>
        <w:ind w:firstLine="567"/>
        <w:jc w:val="both"/>
        <w:rPr>
          <w:rStyle w:val="FontStyle146"/>
          <w:rFonts w:ascii="Times New Roman" w:hAnsi="Times New Roman" w:cs="Times New Roman"/>
          <w:sz w:val="24"/>
          <w:szCs w:val="24"/>
          <w:lang w:eastAsia="en-US"/>
        </w:rPr>
      </w:pPr>
    </w:p>
    <w:p w:rsidR="00250D3E" w:rsidRPr="00B00A2A" w:rsidRDefault="00175675" w:rsidP="00373DA8">
      <w:pPr>
        <w:pStyle w:val="Style13"/>
        <w:widowControl/>
        <w:numPr>
          <w:ilvl w:val="0"/>
          <w:numId w:val="1"/>
        </w:numPr>
        <w:ind w:left="567" w:hanging="284"/>
        <w:jc w:val="both"/>
        <w:rPr>
          <w:rStyle w:val="FontStyle146"/>
          <w:rFonts w:ascii="Times New Roman" w:hAnsi="Times New Roman" w:cs="Times New Roman"/>
          <w:sz w:val="20"/>
          <w:szCs w:val="20"/>
          <w:lang w:eastAsia="en-US"/>
        </w:rPr>
      </w:pPr>
      <w:proofErr w:type="gramStart"/>
      <w:r w:rsidRPr="00B00A2A">
        <w:rPr>
          <w:rStyle w:val="FontStyle146"/>
          <w:rFonts w:ascii="Times New Roman" w:hAnsi="Times New Roman" w:cs="Times New Roman"/>
          <w:sz w:val="20"/>
          <w:szCs w:val="20"/>
          <w:lang w:eastAsia="en-US"/>
        </w:rPr>
        <w:t>Примечание -</w:t>
      </w:r>
      <w:r w:rsidR="00250D3E" w:rsidRPr="00B00A2A">
        <w:rPr>
          <w:rStyle w:val="FontStyle146"/>
          <w:rFonts w:ascii="Times New Roman" w:hAnsi="Times New Roman" w:cs="Times New Roman"/>
          <w:sz w:val="20"/>
          <w:szCs w:val="20"/>
          <w:lang w:eastAsia="en-US"/>
        </w:rPr>
        <w:t xml:space="preserve"> </w:t>
      </w:r>
      <w:proofErr w:type="spellStart"/>
      <w:r w:rsidR="00250D3E" w:rsidRPr="00B00A2A">
        <w:rPr>
          <w:rStyle w:val="FontStyle146"/>
          <w:rFonts w:ascii="Times New Roman" w:hAnsi="Times New Roman" w:cs="Times New Roman"/>
          <w:sz w:val="20"/>
          <w:szCs w:val="20"/>
          <w:lang w:val="en-US" w:eastAsia="en-US"/>
        </w:rPr>
        <w:t>EnB</w:t>
      </w:r>
      <w:proofErr w:type="spellEnd"/>
      <w:r w:rsidR="00250D3E" w:rsidRPr="00B00A2A">
        <w:rPr>
          <w:rStyle w:val="FontStyle146"/>
          <w:rFonts w:ascii="Times New Roman" w:hAnsi="Times New Roman" w:cs="Times New Roman"/>
          <w:sz w:val="20"/>
          <w:szCs w:val="20"/>
          <w:lang w:eastAsia="en-US"/>
        </w:rPr>
        <w:t xml:space="preserve"> основан на данных за определенный период времени и/или условий, определенных организацией, городом, регионом или страной.</w:t>
      </w:r>
      <w:proofErr w:type="gramEnd"/>
    </w:p>
    <w:p w:rsidR="00250D3E" w:rsidRPr="00B00A2A" w:rsidRDefault="00175675" w:rsidP="00373DA8">
      <w:pPr>
        <w:pStyle w:val="Style13"/>
        <w:widowControl/>
        <w:numPr>
          <w:ilvl w:val="0"/>
          <w:numId w:val="1"/>
        </w:numPr>
        <w:ind w:left="567" w:hanging="284"/>
        <w:jc w:val="both"/>
        <w:rPr>
          <w:rStyle w:val="FontStyle146"/>
          <w:rFonts w:ascii="Times New Roman" w:hAnsi="Times New Roman" w:cs="Times New Roman"/>
          <w:sz w:val="24"/>
          <w:szCs w:val="24"/>
          <w:lang w:eastAsia="en-US"/>
        </w:rPr>
      </w:pPr>
      <w:r w:rsidRPr="00B00A2A">
        <w:rPr>
          <w:rStyle w:val="FontStyle146"/>
          <w:rFonts w:ascii="Times New Roman" w:hAnsi="Times New Roman" w:cs="Times New Roman"/>
          <w:sz w:val="20"/>
          <w:szCs w:val="20"/>
          <w:lang w:eastAsia="en-US"/>
        </w:rPr>
        <w:t>Примечание -</w:t>
      </w:r>
      <w:r w:rsidR="00250D3E" w:rsidRPr="00B00A2A">
        <w:rPr>
          <w:rStyle w:val="FontStyle146"/>
          <w:rFonts w:ascii="Times New Roman" w:hAnsi="Times New Roman" w:cs="Times New Roman"/>
          <w:sz w:val="20"/>
          <w:szCs w:val="20"/>
          <w:lang w:eastAsia="en-US"/>
        </w:rPr>
        <w:t xml:space="preserve"> </w:t>
      </w:r>
      <w:proofErr w:type="spellStart"/>
      <w:r w:rsidR="00250D3E" w:rsidRPr="00B00A2A">
        <w:rPr>
          <w:rStyle w:val="FontStyle146"/>
          <w:rFonts w:ascii="Times New Roman" w:hAnsi="Times New Roman" w:cs="Times New Roman"/>
          <w:sz w:val="20"/>
          <w:szCs w:val="20"/>
          <w:lang w:val="en-US" w:eastAsia="en-US"/>
        </w:rPr>
        <w:t>EnB</w:t>
      </w:r>
      <w:proofErr w:type="spellEnd"/>
      <w:r w:rsidR="00250D3E" w:rsidRPr="00B00A2A">
        <w:rPr>
          <w:rStyle w:val="FontStyle146"/>
          <w:rFonts w:ascii="Times New Roman" w:hAnsi="Times New Roman" w:cs="Times New Roman"/>
          <w:sz w:val="20"/>
          <w:szCs w:val="20"/>
          <w:lang w:eastAsia="en-US"/>
        </w:rPr>
        <w:t xml:space="preserve"> может быть нормализован с использованием переменных, которые влияют на использование энергии  и/или потребление, например уровень производства, градусные дни (температура наружного воздуха) и др.</w:t>
      </w:r>
    </w:p>
    <w:p w:rsidR="00B00A2A" w:rsidRPr="00373DA8" w:rsidRDefault="00B00A2A" w:rsidP="00B00A2A">
      <w:pPr>
        <w:pStyle w:val="Style13"/>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13"/>
        <w:widowControl/>
        <w:ind w:left="567"/>
        <w:jc w:val="both"/>
        <w:rPr>
          <w:rStyle w:val="FontStyle146"/>
          <w:rFonts w:ascii="Times New Roman" w:hAnsi="Times New Roman" w:cs="Times New Roman"/>
          <w:b/>
          <w:bCs/>
          <w:sz w:val="24"/>
          <w:szCs w:val="24"/>
          <w:lang w:eastAsia="en-US"/>
        </w:rPr>
      </w:pPr>
      <w:r w:rsidRPr="00373DA8">
        <w:rPr>
          <w:rStyle w:val="FontStyle142"/>
          <w:rFonts w:ascii="Times New Roman" w:hAnsi="Times New Roman" w:cs="Times New Roman"/>
          <w:b w:val="0"/>
          <w:sz w:val="24"/>
          <w:szCs w:val="24"/>
          <w:lang w:eastAsia="en-US"/>
        </w:rPr>
        <w:t>3</w:t>
      </w:r>
      <w:bookmarkEnd w:id="6"/>
      <w:r w:rsidR="00175675" w:rsidRPr="00373DA8">
        <w:rPr>
          <w:rStyle w:val="FontStyle142"/>
          <w:rFonts w:ascii="Times New Roman" w:hAnsi="Times New Roman" w:cs="Times New Roman"/>
          <w:b w:val="0"/>
          <w:sz w:val="24"/>
          <w:szCs w:val="24"/>
          <w:lang w:eastAsia="en-US"/>
        </w:rPr>
        <w:t xml:space="preserve">.7 </w:t>
      </w:r>
      <w:r w:rsidR="00175675" w:rsidRPr="00373DA8">
        <w:rPr>
          <w:rStyle w:val="FontStyle142"/>
          <w:rFonts w:ascii="Times New Roman" w:hAnsi="Times New Roman" w:cs="Times New Roman"/>
          <w:sz w:val="24"/>
          <w:szCs w:val="24"/>
          <w:lang w:eastAsia="en-US"/>
        </w:rPr>
        <w:t>Э</w:t>
      </w:r>
      <w:bookmarkStart w:id="7" w:name="bookmark9"/>
      <w:r w:rsidR="00175675" w:rsidRPr="00373DA8">
        <w:rPr>
          <w:rStyle w:val="FontStyle142"/>
          <w:rFonts w:ascii="Times New Roman" w:hAnsi="Times New Roman" w:cs="Times New Roman"/>
          <w:sz w:val="24"/>
          <w:szCs w:val="24"/>
          <w:lang w:eastAsia="en-US"/>
        </w:rPr>
        <w:t>нергопотребление</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consumption</w:t>
      </w:r>
      <w:proofErr w:type="spellEnd"/>
      <w:r w:rsidR="00D1188E" w:rsidRPr="00D1188E">
        <w:rPr>
          <w:rFonts w:ascii="Times New Roman" w:hAnsi="Times New Roman"/>
          <w:bCs/>
          <w:color w:val="000000"/>
        </w:rPr>
        <w:t>)</w:t>
      </w:r>
      <w:r w:rsidR="00175675" w:rsidRPr="00373DA8">
        <w:rPr>
          <w:rStyle w:val="FontStyle142"/>
          <w:rFonts w:ascii="Times New Roman" w:hAnsi="Times New Roman" w:cs="Times New Roman"/>
          <w:b w:val="0"/>
          <w:sz w:val="24"/>
          <w:szCs w:val="24"/>
          <w:lang w:eastAsia="en-US"/>
        </w:rPr>
        <w:t>:</w:t>
      </w:r>
      <w:r w:rsidR="00175675"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количество потребляемой энергии </w:t>
      </w:r>
    </w:p>
    <w:bookmarkEnd w:id="7"/>
    <w:p w:rsidR="00250D3E" w:rsidRDefault="00D1188E" w:rsidP="00373DA8">
      <w:pPr>
        <w:pStyle w:val="Style13"/>
        <w:widowControl/>
        <w:ind w:firstLine="567"/>
        <w:jc w:val="both"/>
        <w:rPr>
          <w:rStyle w:val="FontStyle146"/>
          <w:rFonts w:ascii="Times New Roman" w:hAnsi="Times New Roman" w:cs="Times New Roman"/>
          <w:sz w:val="24"/>
          <w:szCs w:val="24"/>
          <w:lang w:eastAsia="en-US"/>
        </w:rPr>
      </w:pPr>
      <w:r>
        <w:rPr>
          <w:rStyle w:val="FontStyle142"/>
          <w:rFonts w:ascii="Times New Roman" w:hAnsi="Times New Roman" w:cs="Times New Roman"/>
          <w:b w:val="0"/>
          <w:sz w:val="24"/>
          <w:szCs w:val="24"/>
          <w:lang w:eastAsia="en-US"/>
        </w:rPr>
        <w:t xml:space="preserve">3.8 </w:t>
      </w:r>
      <w:bookmarkStart w:id="8" w:name="_GoBack"/>
      <w:bookmarkEnd w:id="8"/>
      <w:r w:rsidR="00175675" w:rsidRPr="00373DA8">
        <w:rPr>
          <w:rStyle w:val="FontStyle142"/>
          <w:rFonts w:ascii="Times New Roman" w:hAnsi="Times New Roman" w:cs="Times New Roman"/>
          <w:sz w:val="24"/>
          <w:szCs w:val="24"/>
          <w:lang w:eastAsia="en-US"/>
        </w:rPr>
        <w:t>Энергоэффективность</w:t>
      </w:r>
      <w:r w:rsidR="00B31A1C" w:rsidRPr="00B31A1C">
        <w:rPr>
          <w:rFonts w:cs="Cambria"/>
          <w:b/>
          <w:bCs/>
          <w:color w:val="000000"/>
          <w:sz w:val="22"/>
          <w:szCs w:val="22"/>
        </w:rPr>
        <w:t xml:space="preserve"> </w:t>
      </w:r>
      <w:r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efficiency</w:t>
      </w:r>
      <w:proofErr w:type="spellEnd"/>
      <w:r w:rsidRPr="00D1188E">
        <w:rPr>
          <w:rFonts w:ascii="Times New Roman" w:hAnsi="Times New Roman"/>
          <w:bCs/>
          <w:color w:val="000000"/>
        </w:rPr>
        <w:t>)</w:t>
      </w:r>
      <w:r w:rsidR="00175675" w:rsidRPr="00373DA8">
        <w:rPr>
          <w:rStyle w:val="FontStyle142"/>
          <w:rFonts w:ascii="Times New Roman" w:hAnsi="Times New Roman" w:cs="Times New Roman"/>
          <w:b w:val="0"/>
          <w:sz w:val="24"/>
          <w:szCs w:val="24"/>
          <w:lang w:eastAsia="en-US"/>
        </w:rPr>
        <w:t>:</w:t>
      </w:r>
      <w:r w:rsidR="00175675" w:rsidRPr="00373DA8">
        <w:rPr>
          <w:rStyle w:val="FontStyle142"/>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соотношение или другие количественные отношения между производимой эффективностью, услугами, товарами, предметами потребления и</w:t>
      </w:r>
      <w:r w:rsidR="00B00A2A">
        <w:rPr>
          <w:rStyle w:val="FontStyle146"/>
          <w:rFonts w:ascii="Times New Roman" w:hAnsi="Times New Roman" w:cs="Times New Roman"/>
          <w:sz w:val="24"/>
          <w:szCs w:val="24"/>
          <w:lang w:eastAsia="en-US"/>
        </w:rPr>
        <w:t>ли энергией и затратами энергии.</w:t>
      </w:r>
    </w:p>
    <w:p w:rsidR="00B00A2A" w:rsidRPr="00373DA8" w:rsidRDefault="00B00A2A" w:rsidP="00373DA8">
      <w:pPr>
        <w:pStyle w:val="Style13"/>
        <w:widowControl/>
        <w:ind w:firstLine="567"/>
        <w:jc w:val="both"/>
        <w:rPr>
          <w:rStyle w:val="FontStyle146"/>
          <w:rFonts w:ascii="Times New Roman" w:hAnsi="Times New Roman" w:cs="Times New Roman"/>
          <w:b/>
          <w:bCs/>
          <w:sz w:val="24"/>
          <w:szCs w:val="24"/>
          <w:lang w:eastAsia="en-US"/>
        </w:rPr>
      </w:pPr>
    </w:p>
    <w:p w:rsidR="00D7747D" w:rsidRDefault="00250D3E" w:rsidP="00373DA8">
      <w:pPr>
        <w:pStyle w:val="Style51"/>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w:t>
      </w:r>
      <w:r w:rsidR="00D7747D" w:rsidRPr="00373DA8">
        <w:rPr>
          <w:rStyle w:val="FontStyle146"/>
          <w:rFonts w:ascii="Times New Roman" w:hAnsi="Times New Roman" w:cs="Times New Roman"/>
          <w:b/>
          <w:i/>
          <w:sz w:val="24"/>
          <w:szCs w:val="24"/>
          <w:lang w:eastAsia="en-US"/>
        </w:rPr>
        <w:t>ример</w:t>
      </w:r>
      <w:r w:rsidRPr="00373DA8">
        <w:rPr>
          <w:rStyle w:val="FontStyle146"/>
          <w:rFonts w:ascii="Times New Roman" w:hAnsi="Times New Roman" w:cs="Times New Roman"/>
          <w:sz w:val="24"/>
          <w:szCs w:val="24"/>
          <w:lang w:eastAsia="en-US"/>
        </w:rPr>
        <w:t xml:space="preserve"> - Эффективность преобразования, требуемая энергия/потребляемая энергия.</w:t>
      </w:r>
    </w:p>
    <w:p w:rsidR="00B00A2A" w:rsidRPr="00373DA8" w:rsidRDefault="00B00A2A" w:rsidP="00373DA8">
      <w:pPr>
        <w:pStyle w:val="Style51"/>
        <w:widowControl/>
        <w:ind w:firstLine="567"/>
        <w:jc w:val="both"/>
        <w:rPr>
          <w:rStyle w:val="FontStyle146"/>
          <w:rFonts w:ascii="Times New Roman" w:hAnsi="Times New Roman" w:cs="Times New Roman"/>
          <w:sz w:val="24"/>
          <w:szCs w:val="24"/>
          <w:lang w:eastAsia="en-US"/>
        </w:rPr>
      </w:pPr>
    </w:p>
    <w:p w:rsidR="00250D3E" w:rsidRPr="00B00A2A" w:rsidRDefault="00D7747D" w:rsidP="00373DA8">
      <w:pPr>
        <w:pStyle w:val="Style51"/>
        <w:widowControl/>
        <w:ind w:firstLine="567"/>
        <w:jc w:val="both"/>
        <w:rPr>
          <w:rStyle w:val="FontStyle146"/>
          <w:rFonts w:ascii="Times New Roman" w:hAnsi="Times New Roman" w:cs="Times New Roman"/>
          <w:sz w:val="24"/>
          <w:szCs w:val="24"/>
          <w:lang w:eastAsia="en-US"/>
        </w:rPr>
      </w:pPr>
      <w:r w:rsidRPr="00B00A2A">
        <w:rPr>
          <w:rStyle w:val="FontStyle146"/>
          <w:rFonts w:ascii="Times New Roman" w:hAnsi="Times New Roman" w:cs="Times New Roman"/>
          <w:sz w:val="20"/>
          <w:szCs w:val="24"/>
          <w:lang w:eastAsia="en-US"/>
        </w:rPr>
        <w:t xml:space="preserve">Примечание - </w:t>
      </w:r>
      <w:r w:rsidR="00250D3E" w:rsidRPr="00B00A2A">
        <w:rPr>
          <w:rStyle w:val="FontStyle146"/>
          <w:rFonts w:ascii="Times New Roman" w:hAnsi="Times New Roman" w:cs="Times New Roman"/>
          <w:sz w:val="20"/>
          <w:szCs w:val="24"/>
          <w:lang w:eastAsia="en-US"/>
        </w:rPr>
        <w:t xml:space="preserve"> И расход, и выход должны быть четко определены с точки зрения количества и качества и должны быть измеримыми.</w:t>
      </w:r>
    </w:p>
    <w:p w:rsidR="00B00A2A" w:rsidRPr="00373DA8" w:rsidRDefault="00B00A2A" w:rsidP="00373DA8">
      <w:pPr>
        <w:pStyle w:val="Style51"/>
        <w:widowControl/>
        <w:ind w:firstLine="567"/>
        <w:jc w:val="both"/>
        <w:rPr>
          <w:rStyle w:val="FontStyle146"/>
          <w:rFonts w:ascii="Times New Roman" w:hAnsi="Times New Roman" w:cs="Times New Roman"/>
          <w:sz w:val="24"/>
          <w:szCs w:val="24"/>
          <w:lang w:eastAsia="en-US"/>
        </w:rPr>
      </w:pPr>
    </w:p>
    <w:p w:rsidR="00250D3E" w:rsidRDefault="00D7747D" w:rsidP="00373DA8">
      <w:pPr>
        <w:pStyle w:val="Style51"/>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 xml:space="preserve">3.9 </w:t>
      </w:r>
      <w:r w:rsidRPr="00B00A2A">
        <w:rPr>
          <w:rStyle w:val="FontStyle142"/>
          <w:rFonts w:ascii="Times New Roman" w:hAnsi="Times New Roman" w:cs="Times New Roman"/>
          <w:sz w:val="24"/>
          <w:szCs w:val="24"/>
          <w:lang w:eastAsia="en-US"/>
        </w:rPr>
        <w:t>К</w:t>
      </w:r>
      <w:r w:rsidR="00250D3E" w:rsidRPr="00B00A2A">
        <w:rPr>
          <w:rStyle w:val="FontStyle142"/>
          <w:rFonts w:ascii="Times New Roman" w:hAnsi="Times New Roman" w:cs="Times New Roman"/>
          <w:sz w:val="24"/>
          <w:szCs w:val="24"/>
          <w:lang w:eastAsia="en-US"/>
        </w:rPr>
        <w:t>онечный потребитель электроэнергии</w:t>
      </w:r>
      <w:bookmarkStart w:id="9" w:name="bookmark11"/>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end-user</w:t>
      </w:r>
      <w:proofErr w:type="spellEnd"/>
      <w:r w:rsidR="00D1188E" w:rsidRPr="00D1188E">
        <w:rPr>
          <w:rFonts w:ascii="Times New Roman" w:hAnsi="Times New Roman"/>
          <w:bCs/>
          <w:color w:val="000000"/>
        </w:rPr>
        <w:t>)</w:t>
      </w:r>
      <w:r w:rsidRPr="00373DA8">
        <w:rPr>
          <w:rStyle w:val="FontStyle142"/>
          <w:rFonts w:ascii="Times New Roman" w:hAnsi="Times New Roman" w:cs="Times New Roman"/>
          <w:b w:val="0"/>
          <w:sz w:val="24"/>
          <w:szCs w:val="24"/>
          <w:lang w:eastAsia="en-US"/>
        </w:rPr>
        <w:t>:</w:t>
      </w:r>
      <w:r w:rsidRPr="00373DA8">
        <w:rPr>
          <w:rStyle w:val="FontStyle142"/>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физическое лицо или группа лиц или организация, ответственные за эксплуатацию системы, использующей энергию</w:t>
      </w:r>
      <w:r w:rsidR="00B00A2A">
        <w:rPr>
          <w:rStyle w:val="FontStyle146"/>
          <w:rFonts w:ascii="Times New Roman" w:hAnsi="Times New Roman" w:cs="Times New Roman"/>
          <w:sz w:val="24"/>
          <w:szCs w:val="24"/>
          <w:lang w:eastAsia="en-US"/>
        </w:rPr>
        <w:t>.</w:t>
      </w:r>
      <w:r w:rsidR="00250D3E" w:rsidRPr="00373DA8">
        <w:rPr>
          <w:rStyle w:val="FontStyle146"/>
          <w:rFonts w:ascii="Times New Roman" w:hAnsi="Times New Roman" w:cs="Times New Roman"/>
          <w:sz w:val="24"/>
          <w:szCs w:val="24"/>
          <w:lang w:eastAsia="en-US"/>
        </w:rPr>
        <w:t xml:space="preserve"> </w:t>
      </w:r>
    </w:p>
    <w:p w:rsidR="00B00A2A" w:rsidRPr="00373DA8" w:rsidRDefault="00B00A2A" w:rsidP="00373DA8">
      <w:pPr>
        <w:pStyle w:val="Style51"/>
        <w:widowControl/>
        <w:ind w:firstLine="567"/>
        <w:jc w:val="both"/>
        <w:rPr>
          <w:rStyle w:val="FontStyle146"/>
          <w:rFonts w:ascii="Times New Roman" w:hAnsi="Times New Roman" w:cs="Times New Roman"/>
          <w:b/>
          <w:bCs/>
          <w:sz w:val="24"/>
          <w:szCs w:val="24"/>
          <w:lang w:eastAsia="en-US"/>
        </w:rPr>
      </w:pPr>
    </w:p>
    <w:p w:rsidR="00250D3E" w:rsidRDefault="00250D3E" w:rsidP="00373DA8">
      <w:pPr>
        <w:pStyle w:val="Style13"/>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w:t>
      </w:r>
      <w:r w:rsidR="00D7747D" w:rsidRPr="00B00A2A">
        <w:rPr>
          <w:rStyle w:val="FontStyle146"/>
          <w:rFonts w:ascii="Times New Roman" w:hAnsi="Times New Roman" w:cs="Times New Roman"/>
          <w:sz w:val="20"/>
          <w:szCs w:val="20"/>
          <w:lang w:eastAsia="en-US"/>
        </w:rPr>
        <w:t>римечание -</w:t>
      </w:r>
      <w:r w:rsidRPr="00B00A2A">
        <w:rPr>
          <w:rStyle w:val="FontStyle146"/>
          <w:rFonts w:ascii="Times New Roman" w:hAnsi="Times New Roman" w:cs="Times New Roman"/>
          <w:sz w:val="20"/>
          <w:szCs w:val="20"/>
          <w:lang w:eastAsia="en-US"/>
        </w:rPr>
        <w:t xml:space="preserve"> Конечный пользователь энергии может отличаться от потребителя, который приобретает энергию, но не обязательно испол</w:t>
      </w:r>
      <w:r w:rsidR="00C52934" w:rsidRPr="00B00A2A">
        <w:rPr>
          <w:rStyle w:val="FontStyle146"/>
          <w:rFonts w:ascii="Times New Roman" w:hAnsi="Times New Roman" w:cs="Times New Roman"/>
          <w:sz w:val="20"/>
          <w:szCs w:val="20"/>
          <w:lang w:eastAsia="en-US"/>
        </w:rPr>
        <w:t>ьзует ее.</w:t>
      </w:r>
    </w:p>
    <w:p w:rsidR="00B00A2A" w:rsidRPr="00B00A2A" w:rsidRDefault="00B00A2A" w:rsidP="00373DA8">
      <w:pPr>
        <w:pStyle w:val="Style13"/>
        <w:widowControl/>
        <w:ind w:firstLine="567"/>
        <w:jc w:val="both"/>
        <w:rPr>
          <w:rStyle w:val="FontStyle146"/>
          <w:rFonts w:ascii="Times New Roman" w:hAnsi="Times New Roman" w:cs="Times New Roman"/>
          <w:sz w:val="20"/>
          <w:szCs w:val="20"/>
          <w:lang w:eastAsia="en-US"/>
        </w:rPr>
      </w:pPr>
    </w:p>
    <w:p w:rsidR="00250D3E" w:rsidRPr="00373DA8" w:rsidRDefault="00250D3E" w:rsidP="00373DA8">
      <w:pPr>
        <w:pStyle w:val="Style13"/>
        <w:widowControl/>
        <w:ind w:firstLine="567"/>
        <w:jc w:val="both"/>
        <w:rPr>
          <w:rStyle w:val="FontStyle146"/>
          <w:rFonts w:ascii="Times New Roman" w:hAnsi="Times New Roman" w:cs="Times New Roman"/>
          <w:b/>
          <w:bCs/>
          <w:sz w:val="24"/>
          <w:szCs w:val="24"/>
          <w:lang w:eastAsia="en-US"/>
        </w:rPr>
      </w:pPr>
      <w:r w:rsidRPr="00373DA8">
        <w:rPr>
          <w:rStyle w:val="FontStyle142"/>
          <w:rFonts w:ascii="Times New Roman" w:hAnsi="Times New Roman" w:cs="Times New Roman"/>
          <w:b w:val="0"/>
          <w:sz w:val="24"/>
          <w:szCs w:val="24"/>
          <w:lang w:eastAsia="en-US"/>
        </w:rPr>
        <w:t>3</w:t>
      </w:r>
      <w:bookmarkStart w:id="10" w:name="bookmark12"/>
      <w:bookmarkEnd w:id="9"/>
      <w:r w:rsidR="00B00A2A">
        <w:rPr>
          <w:rStyle w:val="FontStyle142"/>
          <w:rFonts w:ascii="Times New Roman" w:hAnsi="Times New Roman" w:cs="Times New Roman"/>
          <w:b w:val="0"/>
          <w:sz w:val="24"/>
          <w:szCs w:val="24"/>
          <w:lang w:eastAsia="en-US"/>
        </w:rPr>
        <w:t xml:space="preserve">.10 </w:t>
      </w:r>
      <w:r w:rsidR="00C52934" w:rsidRPr="00B00A2A">
        <w:rPr>
          <w:rStyle w:val="FontStyle142"/>
          <w:rFonts w:ascii="Times New Roman" w:hAnsi="Times New Roman" w:cs="Times New Roman"/>
          <w:sz w:val="24"/>
          <w:szCs w:val="24"/>
          <w:lang w:eastAsia="en-US"/>
        </w:rPr>
        <w:t>Энергетическая эффективность</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performance</w:t>
      </w:r>
      <w:proofErr w:type="spellEnd"/>
      <w:r w:rsidR="00D1188E" w:rsidRPr="00D1188E">
        <w:rPr>
          <w:rFonts w:ascii="Times New Roman" w:hAnsi="Times New Roman"/>
          <w:bCs/>
          <w:color w:val="000000"/>
        </w:rPr>
        <w:t>)</w:t>
      </w:r>
      <w:r w:rsidR="00C52934" w:rsidRPr="00373DA8">
        <w:rPr>
          <w:rStyle w:val="FontStyle142"/>
          <w:rFonts w:ascii="Times New Roman" w:hAnsi="Times New Roman" w:cs="Times New Roman"/>
          <w:b w:val="0"/>
          <w:sz w:val="24"/>
          <w:szCs w:val="24"/>
          <w:lang w:eastAsia="en-US"/>
        </w:rPr>
        <w:t>:</w:t>
      </w:r>
      <w:r w:rsidR="00C52934"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измеримые результаты, связанные с </w:t>
      </w:r>
      <w:proofErr w:type="spellStart"/>
      <w:r w:rsidRPr="00373DA8">
        <w:rPr>
          <w:rStyle w:val="FontStyle146"/>
          <w:rFonts w:ascii="Times New Roman" w:hAnsi="Times New Roman" w:cs="Times New Roman"/>
          <w:sz w:val="24"/>
          <w:szCs w:val="24"/>
          <w:lang w:eastAsia="en-US"/>
        </w:rPr>
        <w:t>энергоэффективностью</w:t>
      </w:r>
      <w:proofErr w:type="spellEnd"/>
      <w:r w:rsidRPr="00373DA8">
        <w:rPr>
          <w:rStyle w:val="FontStyle146"/>
          <w:rFonts w:ascii="Times New Roman" w:hAnsi="Times New Roman" w:cs="Times New Roman"/>
          <w:sz w:val="24"/>
          <w:szCs w:val="24"/>
          <w:lang w:eastAsia="en-US"/>
        </w:rPr>
        <w:t>, использованием энергии  и потреблением энергии</w:t>
      </w:r>
      <w:proofErr w:type="gramStart"/>
      <w:r w:rsidRPr="00373DA8">
        <w:rPr>
          <w:rStyle w:val="FontStyle146"/>
          <w:rFonts w:ascii="Times New Roman" w:hAnsi="Times New Roman" w:cs="Times New Roman"/>
          <w:sz w:val="24"/>
          <w:szCs w:val="24"/>
          <w:lang w:eastAsia="en-US"/>
        </w:rPr>
        <w:t xml:space="preserve"> </w:t>
      </w:r>
      <w:r w:rsidR="00B00A2A">
        <w:rPr>
          <w:rStyle w:val="FontStyle146"/>
          <w:rFonts w:ascii="Times New Roman" w:hAnsi="Times New Roman" w:cs="Times New Roman"/>
          <w:sz w:val="24"/>
          <w:szCs w:val="24"/>
          <w:lang w:eastAsia="en-US"/>
        </w:rPr>
        <w:t>.</w:t>
      </w:r>
      <w:proofErr w:type="gramEnd"/>
    </w:p>
    <w:p w:rsidR="00250D3E" w:rsidRPr="00D1188E" w:rsidRDefault="00250D3E" w:rsidP="00D1188E">
      <w:pPr>
        <w:pStyle w:val="Pa23"/>
        <w:jc w:val="both"/>
        <w:rPr>
          <w:rStyle w:val="FontStyle146"/>
          <w:rFonts w:ascii="Cambria" w:hAnsi="Cambria" w:cs="Cambria"/>
          <w:sz w:val="22"/>
          <w:szCs w:val="22"/>
        </w:rPr>
      </w:pPr>
      <w:r w:rsidRPr="00373DA8">
        <w:rPr>
          <w:rStyle w:val="FontStyle142"/>
          <w:rFonts w:ascii="Times New Roman" w:hAnsi="Times New Roman" w:cs="Times New Roman"/>
          <w:b w:val="0"/>
          <w:sz w:val="24"/>
          <w:szCs w:val="24"/>
        </w:rPr>
        <w:t>3</w:t>
      </w:r>
      <w:bookmarkEnd w:id="10"/>
      <w:r w:rsidR="00C52934" w:rsidRPr="00373DA8">
        <w:rPr>
          <w:rStyle w:val="FontStyle142"/>
          <w:rFonts w:ascii="Times New Roman" w:hAnsi="Times New Roman" w:cs="Times New Roman"/>
          <w:b w:val="0"/>
          <w:sz w:val="24"/>
          <w:szCs w:val="24"/>
        </w:rPr>
        <w:t xml:space="preserve">.11 </w:t>
      </w:r>
      <w:r w:rsidR="00C52934" w:rsidRPr="00B00A2A">
        <w:rPr>
          <w:rStyle w:val="FontStyle142"/>
          <w:rFonts w:ascii="Times New Roman" w:hAnsi="Times New Roman" w:cs="Times New Roman"/>
          <w:sz w:val="24"/>
          <w:szCs w:val="24"/>
        </w:rPr>
        <w:t>Д</w:t>
      </w:r>
      <w:r w:rsidRPr="00B00A2A">
        <w:rPr>
          <w:rStyle w:val="FontStyle142"/>
          <w:rFonts w:ascii="Times New Roman" w:hAnsi="Times New Roman" w:cs="Times New Roman"/>
          <w:sz w:val="24"/>
          <w:szCs w:val="24"/>
        </w:rPr>
        <w:t>ействия п</w:t>
      </w:r>
      <w:r w:rsidR="00C52934" w:rsidRPr="00B00A2A">
        <w:rPr>
          <w:rStyle w:val="FontStyle142"/>
          <w:rFonts w:ascii="Times New Roman" w:hAnsi="Times New Roman" w:cs="Times New Roman"/>
          <w:sz w:val="24"/>
          <w:szCs w:val="24"/>
        </w:rPr>
        <w:t xml:space="preserve">о улучшению </w:t>
      </w:r>
      <w:proofErr w:type="spellStart"/>
      <w:r w:rsidR="00C52934" w:rsidRPr="00B00A2A">
        <w:rPr>
          <w:rStyle w:val="FontStyle142"/>
          <w:rFonts w:ascii="Times New Roman" w:hAnsi="Times New Roman" w:cs="Times New Roman"/>
          <w:sz w:val="24"/>
          <w:szCs w:val="24"/>
        </w:rPr>
        <w:t>энергоэффективности</w:t>
      </w:r>
      <w:proofErr w:type="spellEnd"/>
      <w:r w:rsidR="00C52934" w:rsidRPr="00B00A2A">
        <w:rPr>
          <w:rStyle w:val="FontStyle142"/>
          <w:rFonts w:ascii="Times New Roman" w:hAnsi="Times New Roman" w:cs="Times New Roman"/>
          <w:sz w:val="24"/>
          <w:szCs w:val="24"/>
        </w:rPr>
        <w:t xml:space="preserve"> </w:t>
      </w:r>
      <w:r w:rsidRPr="00B00A2A">
        <w:rPr>
          <w:rStyle w:val="FontStyle142"/>
          <w:rFonts w:ascii="Times New Roman" w:hAnsi="Times New Roman" w:cs="Times New Roman"/>
          <w:sz w:val="24"/>
          <w:szCs w:val="24"/>
          <w:lang w:val="en-US"/>
        </w:rPr>
        <w:t>EPIA</w:t>
      </w:r>
      <w:r w:rsidR="00B31A1C" w:rsidRPr="00B31A1C">
        <w:rPr>
          <w:rFonts w:cs="Cambria"/>
          <w:b/>
          <w:bCs/>
          <w:color w:val="000000"/>
        </w:rPr>
        <w:t xml:space="preserve"> </w:t>
      </w:r>
      <w:r w:rsidR="00D1188E" w:rsidRPr="00D1188E">
        <w:rPr>
          <w:rFonts w:ascii="Times New Roman" w:hAnsi="Times New Roman" w:cs="Times New Roman"/>
          <w:bCs/>
          <w:color w:val="000000"/>
        </w:rPr>
        <w:t>(</w:t>
      </w:r>
      <w:proofErr w:type="spellStart"/>
      <w:r w:rsidR="00B31A1C" w:rsidRPr="00D1188E">
        <w:rPr>
          <w:rFonts w:ascii="Times New Roman" w:hAnsi="Times New Roman" w:cs="Times New Roman"/>
          <w:bCs/>
          <w:color w:val="000000"/>
        </w:rPr>
        <w:t>energy</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performance</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improvement</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action</w:t>
      </w:r>
      <w:proofErr w:type="spellEnd"/>
      <w:r w:rsidR="00D1188E" w:rsidRPr="00D1188E">
        <w:rPr>
          <w:rFonts w:ascii="Times New Roman" w:hAnsi="Times New Roman" w:cs="Times New Roman"/>
          <w:bCs/>
          <w:color w:val="000000"/>
        </w:rPr>
        <w:t xml:space="preserve"> </w:t>
      </w:r>
      <w:r w:rsidR="00B31A1C" w:rsidRPr="00D1188E">
        <w:rPr>
          <w:rFonts w:ascii="Times New Roman" w:hAnsi="Times New Roman" w:cs="Times New Roman"/>
          <w:bCs/>
          <w:color w:val="000000"/>
        </w:rPr>
        <w:t>EPIA</w:t>
      </w:r>
      <w:r w:rsidR="00D1188E" w:rsidRPr="00D1188E">
        <w:rPr>
          <w:rFonts w:ascii="Times New Roman" w:hAnsi="Times New Roman" w:cs="Times New Roman"/>
          <w:bCs/>
          <w:color w:val="000000"/>
        </w:rPr>
        <w:t>)</w:t>
      </w:r>
      <w:r w:rsidR="00C52934" w:rsidRPr="00373DA8">
        <w:rPr>
          <w:rStyle w:val="FontStyle142"/>
          <w:rFonts w:ascii="Times New Roman" w:hAnsi="Times New Roman" w:cs="Times New Roman"/>
          <w:b w:val="0"/>
          <w:sz w:val="24"/>
          <w:szCs w:val="24"/>
        </w:rPr>
        <w:t>:</w:t>
      </w:r>
      <w:r w:rsidR="00C52934" w:rsidRPr="00373DA8">
        <w:rPr>
          <w:rStyle w:val="FontStyle142"/>
          <w:rFonts w:ascii="Times New Roman" w:hAnsi="Times New Roman" w:cs="Times New Roman"/>
          <w:sz w:val="24"/>
          <w:szCs w:val="24"/>
        </w:rPr>
        <w:t xml:space="preserve"> </w:t>
      </w:r>
      <w:r w:rsidRPr="00373DA8">
        <w:rPr>
          <w:rStyle w:val="FontStyle146"/>
          <w:rFonts w:ascii="Times New Roman" w:hAnsi="Times New Roman" w:cs="Times New Roman"/>
          <w:sz w:val="24"/>
          <w:szCs w:val="24"/>
        </w:rPr>
        <w:t>действие или мера или группа действий или группа мер, реализованных или запланированных, предназначенных для достижения улучшения энергетической</w:t>
      </w:r>
      <w:r w:rsidR="00373DA8">
        <w:rPr>
          <w:rStyle w:val="FontStyle146"/>
          <w:rFonts w:ascii="Times New Roman" w:hAnsi="Times New Roman" w:cs="Times New Roman"/>
          <w:sz w:val="24"/>
          <w:szCs w:val="24"/>
        </w:rPr>
        <w:t xml:space="preserve"> эффективности</w:t>
      </w:r>
      <w:r w:rsidRPr="00373DA8">
        <w:rPr>
          <w:rStyle w:val="FontStyle146"/>
          <w:rFonts w:ascii="Times New Roman" w:hAnsi="Times New Roman" w:cs="Times New Roman"/>
          <w:sz w:val="24"/>
          <w:szCs w:val="24"/>
        </w:rPr>
        <w:t xml:space="preserve"> посредством технологических, управленческих или операционных, поведенческих, экономических или других изменений</w:t>
      </w:r>
      <w:r w:rsidR="00B00A2A">
        <w:rPr>
          <w:rStyle w:val="FontStyle146"/>
          <w:rFonts w:ascii="Times New Roman" w:hAnsi="Times New Roman" w:cs="Times New Roman"/>
          <w:sz w:val="24"/>
          <w:szCs w:val="24"/>
        </w:rPr>
        <w:t>.</w:t>
      </w:r>
    </w:p>
    <w:p w:rsidR="00B00A2A" w:rsidRPr="00373DA8" w:rsidRDefault="00B00A2A" w:rsidP="00373DA8">
      <w:pPr>
        <w:pStyle w:val="Style13"/>
        <w:widowControl/>
        <w:ind w:firstLine="567"/>
        <w:jc w:val="both"/>
        <w:rPr>
          <w:rStyle w:val="FontStyle146"/>
          <w:rFonts w:ascii="Times New Roman" w:hAnsi="Times New Roman" w:cs="Times New Roman"/>
          <w:b/>
          <w:bCs/>
          <w:sz w:val="24"/>
          <w:szCs w:val="24"/>
          <w:lang w:eastAsia="en-US"/>
        </w:rPr>
      </w:pPr>
    </w:p>
    <w:p w:rsidR="00250D3E" w:rsidRPr="00B00A2A" w:rsidRDefault="00C52934" w:rsidP="00373DA8">
      <w:pPr>
        <w:pStyle w:val="Style13"/>
        <w:widowControl/>
        <w:numPr>
          <w:ilvl w:val="0"/>
          <w:numId w:val="2"/>
        </w:numPr>
        <w:ind w:left="426" w:firstLine="0"/>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 в</w:t>
      </w:r>
      <w:r w:rsidR="00250D3E" w:rsidRPr="00B00A2A">
        <w:rPr>
          <w:rStyle w:val="FontStyle146"/>
          <w:rFonts w:ascii="Times New Roman" w:hAnsi="Times New Roman" w:cs="Times New Roman"/>
          <w:sz w:val="20"/>
          <w:szCs w:val="20"/>
          <w:lang w:eastAsia="en-US"/>
        </w:rPr>
        <w:t xml:space="preserve"> других документах (например, </w:t>
      </w:r>
      <w:r w:rsidR="00250D3E" w:rsidRPr="00B00A2A">
        <w:rPr>
          <w:rStyle w:val="FontStyle146"/>
          <w:rFonts w:ascii="Times New Roman" w:hAnsi="Times New Roman" w:cs="Times New Roman"/>
          <w:sz w:val="20"/>
          <w:szCs w:val="20"/>
          <w:lang w:val="en-US" w:eastAsia="en-US"/>
        </w:rPr>
        <w:t>ISO</w:t>
      </w:r>
      <w:r w:rsidR="00250D3E" w:rsidRPr="00B00A2A">
        <w:rPr>
          <w:rStyle w:val="FontStyle146"/>
          <w:rFonts w:ascii="Times New Roman" w:hAnsi="Times New Roman" w:cs="Times New Roman"/>
          <w:sz w:val="20"/>
          <w:szCs w:val="20"/>
          <w:lang w:eastAsia="en-US"/>
        </w:rPr>
        <w:t xml:space="preserve"> 17742) вместо </w:t>
      </w:r>
      <w:r w:rsidR="00250D3E" w:rsidRPr="00B00A2A">
        <w:rPr>
          <w:rStyle w:val="FontStyle146"/>
          <w:rFonts w:ascii="Times New Roman" w:hAnsi="Times New Roman" w:cs="Times New Roman"/>
          <w:sz w:val="20"/>
          <w:szCs w:val="20"/>
          <w:lang w:val="en-US" w:eastAsia="en-US"/>
        </w:rPr>
        <w:t>EPIA</w:t>
      </w:r>
      <w:r w:rsidR="00250D3E" w:rsidRPr="00B00A2A">
        <w:rPr>
          <w:rStyle w:val="FontStyle146"/>
          <w:rFonts w:ascii="Times New Roman" w:hAnsi="Times New Roman" w:cs="Times New Roman"/>
          <w:sz w:val="20"/>
          <w:szCs w:val="20"/>
          <w:lang w:eastAsia="en-US"/>
        </w:rPr>
        <w:t xml:space="preserve"> используется «элементарная единица действия».</w:t>
      </w:r>
    </w:p>
    <w:p w:rsidR="00250D3E" w:rsidRPr="00B00A2A" w:rsidRDefault="00C52934" w:rsidP="00373DA8">
      <w:pPr>
        <w:pStyle w:val="Style13"/>
        <w:widowControl/>
        <w:numPr>
          <w:ilvl w:val="0"/>
          <w:numId w:val="2"/>
        </w:numPr>
        <w:ind w:left="426" w:firstLine="0"/>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 xml:space="preserve">- </w:t>
      </w:r>
      <w:r w:rsidR="00250D3E" w:rsidRPr="00B00A2A">
        <w:rPr>
          <w:rStyle w:val="FontStyle146"/>
          <w:rFonts w:ascii="Times New Roman" w:hAnsi="Times New Roman" w:cs="Times New Roman"/>
          <w:sz w:val="20"/>
          <w:szCs w:val="20"/>
          <w:lang w:val="en-US" w:eastAsia="en-US"/>
        </w:rPr>
        <w:t>EPIA</w:t>
      </w:r>
      <w:r w:rsidR="00250D3E" w:rsidRPr="00B00A2A">
        <w:rPr>
          <w:rStyle w:val="FontStyle146"/>
          <w:rFonts w:ascii="Times New Roman" w:hAnsi="Times New Roman" w:cs="Times New Roman"/>
          <w:sz w:val="20"/>
          <w:szCs w:val="20"/>
          <w:lang w:eastAsia="en-US"/>
        </w:rPr>
        <w:t xml:space="preserve"> могут иметь другие цели, помимо экономии энергии (3.5), например, для снижения пиковых нагрузок.</w:t>
      </w:r>
    </w:p>
    <w:p w:rsidR="00250D3E" w:rsidRDefault="00C52934" w:rsidP="00373DA8">
      <w:pPr>
        <w:pStyle w:val="Style13"/>
        <w:widowControl/>
        <w:numPr>
          <w:ilvl w:val="0"/>
          <w:numId w:val="2"/>
        </w:numPr>
        <w:ind w:left="426" w:firstLine="0"/>
        <w:jc w:val="both"/>
        <w:rPr>
          <w:rStyle w:val="FontStyle146"/>
          <w:rFonts w:ascii="Times New Roman" w:hAnsi="Times New Roman" w:cs="Times New Roman"/>
          <w:sz w:val="20"/>
          <w:szCs w:val="20"/>
          <w:lang w:eastAsia="en-US"/>
        </w:rPr>
      </w:pPr>
      <w:proofErr w:type="gramStart"/>
      <w:r w:rsidRPr="00B00A2A">
        <w:rPr>
          <w:rStyle w:val="FontStyle146"/>
          <w:rFonts w:ascii="Times New Roman" w:hAnsi="Times New Roman" w:cs="Times New Roman"/>
          <w:sz w:val="20"/>
          <w:szCs w:val="20"/>
          <w:lang w:eastAsia="en-US"/>
        </w:rPr>
        <w:lastRenderedPageBreak/>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 xml:space="preserve">- </w:t>
      </w:r>
      <w:r w:rsidR="00250D3E" w:rsidRPr="00B00A2A">
        <w:rPr>
          <w:rStyle w:val="FontStyle146"/>
          <w:rFonts w:ascii="Times New Roman" w:hAnsi="Times New Roman" w:cs="Times New Roman"/>
          <w:sz w:val="20"/>
          <w:szCs w:val="20"/>
          <w:lang w:val="en-US" w:eastAsia="en-US"/>
        </w:rPr>
        <w:t>EPIA</w:t>
      </w:r>
      <w:r w:rsidR="00250D3E" w:rsidRPr="00B00A2A">
        <w:rPr>
          <w:rStyle w:val="FontStyle146"/>
          <w:rFonts w:ascii="Times New Roman" w:hAnsi="Times New Roman" w:cs="Times New Roman"/>
          <w:sz w:val="20"/>
          <w:szCs w:val="20"/>
          <w:lang w:eastAsia="en-US"/>
        </w:rPr>
        <w:t xml:space="preserve"> могут быть адаптированы (в зависимости от конкретной ситуации) или предварительно определены (в общем контексте)</w:t>
      </w:r>
      <w:r w:rsidRPr="00B00A2A">
        <w:rPr>
          <w:rStyle w:val="FontStyle146"/>
          <w:rFonts w:ascii="Times New Roman" w:hAnsi="Times New Roman" w:cs="Times New Roman"/>
          <w:sz w:val="20"/>
          <w:szCs w:val="20"/>
          <w:lang w:eastAsia="en-US"/>
        </w:rPr>
        <w:t>.</w:t>
      </w:r>
      <w:proofErr w:type="gramEnd"/>
    </w:p>
    <w:p w:rsidR="00B00A2A" w:rsidRPr="00B00A2A" w:rsidRDefault="00B00A2A" w:rsidP="00B00A2A">
      <w:pPr>
        <w:pStyle w:val="Style13"/>
        <w:widowControl/>
        <w:ind w:left="426"/>
        <w:jc w:val="both"/>
        <w:rPr>
          <w:rStyle w:val="FontStyle146"/>
          <w:rFonts w:ascii="Times New Roman" w:hAnsi="Times New Roman" w:cs="Times New Roman"/>
          <w:sz w:val="20"/>
          <w:szCs w:val="20"/>
          <w:lang w:eastAsia="en-US"/>
        </w:rPr>
      </w:pPr>
    </w:p>
    <w:p w:rsidR="00250D3E" w:rsidRPr="00D1188E" w:rsidRDefault="00C52934" w:rsidP="00D1188E">
      <w:pPr>
        <w:pStyle w:val="Pa23"/>
        <w:ind w:firstLine="567"/>
        <w:jc w:val="both"/>
        <w:rPr>
          <w:rStyle w:val="FontStyle146"/>
          <w:rFonts w:ascii="Cambria" w:hAnsi="Cambria" w:cs="Cambria"/>
          <w:sz w:val="22"/>
          <w:szCs w:val="22"/>
        </w:rPr>
      </w:pPr>
      <w:r w:rsidRPr="00373DA8">
        <w:rPr>
          <w:rStyle w:val="FontStyle142"/>
          <w:rFonts w:ascii="Times New Roman" w:hAnsi="Times New Roman" w:cs="Times New Roman"/>
          <w:b w:val="0"/>
          <w:sz w:val="24"/>
          <w:szCs w:val="24"/>
        </w:rPr>
        <w:t xml:space="preserve">3.12 </w:t>
      </w:r>
      <w:r w:rsidRPr="00D1188E">
        <w:rPr>
          <w:rStyle w:val="FontStyle142"/>
          <w:rFonts w:ascii="Times New Roman" w:hAnsi="Times New Roman" w:cs="Times New Roman"/>
          <w:sz w:val="24"/>
          <w:szCs w:val="24"/>
        </w:rPr>
        <w:t xml:space="preserve">Показатель </w:t>
      </w:r>
      <w:proofErr w:type="spellStart"/>
      <w:r w:rsidRPr="00D1188E">
        <w:rPr>
          <w:rStyle w:val="FontStyle142"/>
          <w:rFonts w:ascii="Times New Roman" w:hAnsi="Times New Roman" w:cs="Times New Roman"/>
          <w:sz w:val="24"/>
          <w:szCs w:val="24"/>
        </w:rPr>
        <w:t>энергоэффективности</w:t>
      </w:r>
      <w:proofErr w:type="spellEnd"/>
      <w:r w:rsidRPr="00D1188E">
        <w:rPr>
          <w:rStyle w:val="FontStyle142"/>
          <w:rFonts w:ascii="Times New Roman" w:hAnsi="Times New Roman" w:cs="Times New Roman"/>
          <w:sz w:val="24"/>
          <w:szCs w:val="24"/>
        </w:rPr>
        <w:t xml:space="preserve"> </w:t>
      </w:r>
      <w:proofErr w:type="spellStart"/>
      <w:r w:rsidR="00250D3E" w:rsidRPr="00D1188E">
        <w:rPr>
          <w:rStyle w:val="FontStyle142"/>
          <w:rFonts w:ascii="Times New Roman" w:hAnsi="Times New Roman" w:cs="Times New Roman"/>
          <w:sz w:val="24"/>
          <w:szCs w:val="24"/>
          <w:lang w:val="en-US"/>
        </w:rPr>
        <w:t>EnPI</w:t>
      </w:r>
      <w:bookmarkStart w:id="11" w:name="bookmark13"/>
      <w:proofErr w:type="spellEnd"/>
      <w:r w:rsidR="00B31A1C" w:rsidRPr="00B31A1C">
        <w:rPr>
          <w:rFonts w:cs="Cambria"/>
          <w:b/>
          <w:bCs/>
          <w:color w:val="000000"/>
        </w:rPr>
        <w:t xml:space="preserve"> </w:t>
      </w:r>
      <w:r w:rsidR="00D1188E" w:rsidRPr="00D1188E">
        <w:rPr>
          <w:rFonts w:ascii="Times New Roman" w:hAnsi="Times New Roman" w:cs="Times New Roman"/>
          <w:bCs/>
          <w:color w:val="000000"/>
        </w:rPr>
        <w:t>(</w:t>
      </w:r>
      <w:proofErr w:type="spellStart"/>
      <w:r w:rsidR="00B31A1C" w:rsidRPr="00D1188E">
        <w:rPr>
          <w:rFonts w:ascii="Times New Roman" w:hAnsi="Times New Roman" w:cs="Times New Roman"/>
          <w:bCs/>
          <w:color w:val="000000"/>
        </w:rPr>
        <w:t>energy</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performance</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indicator</w:t>
      </w:r>
      <w:proofErr w:type="spellEnd"/>
      <w:r w:rsidR="00D1188E"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EnPI</w:t>
      </w:r>
      <w:proofErr w:type="spellEnd"/>
      <w:r w:rsidR="00D1188E" w:rsidRPr="00D1188E">
        <w:rPr>
          <w:rFonts w:ascii="Times New Roman" w:hAnsi="Times New Roman" w:cs="Times New Roman"/>
          <w:bCs/>
          <w:color w:val="000000"/>
        </w:rPr>
        <w:t>)</w:t>
      </w:r>
      <w:r w:rsidRPr="00373DA8">
        <w:rPr>
          <w:rStyle w:val="FontStyle142"/>
          <w:rFonts w:ascii="Times New Roman" w:hAnsi="Times New Roman" w:cs="Times New Roman"/>
          <w:b w:val="0"/>
          <w:sz w:val="24"/>
          <w:szCs w:val="24"/>
        </w:rPr>
        <w:t>:</w:t>
      </w:r>
      <w:r w:rsidRPr="00373DA8">
        <w:rPr>
          <w:rStyle w:val="FontStyle142"/>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rPr>
        <w:t>мера или едини</w:t>
      </w:r>
      <w:r w:rsidR="00B00A2A">
        <w:rPr>
          <w:rStyle w:val="FontStyle146"/>
          <w:rFonts w:ascii="Times New Roman" w:hAnsi="Times New Roman" w:cs="Times New Roman"/>
          <w:sz w:val="24"/>
          <w:szCs w:val="24"/>
        </w:rPr>
        <w:t>ца энергетической эффективности.</w:t>
      </w:r>
    </w:p>
    <w:p w:rsidR="00B00A2A" w:rsidRPr="00373DA8" w:rsidRDefault="00B00A2A" w:rsidP="00373DA8">
      <w:pPr>
        <w:pStyle w:val="Style13"/>
        <w:widowControl/>
        <w:ind w:firstLine="567"/>
        <w:jc w:val="both"/>
        <w:rPr>
          <w:rStyle w:val="FontStyle146"/>
          <w:rFonts w:ascii="Times New Roman" w:hAnsi="Times New Roman" w:cs="Times New Roman"/>
          <w:b/>
          <w:bCs/>
          <w:sz w:val="24"/>
          <w:szCs w:val="24"/>
          <w:lang w:eastAsia="en-US"/>
        </w:rPr>
      </w:pPr>
    </w:p>
    <w:p w:rsidR="00250D3E" w:rsidRPr="00B00A2A" w:rsidRDefault="00C52934" w:rsidP="00373DA8">
      <w:pPr>
        <w:pStyle w:val="Style13"/>
        <w:widowControl/>
        <w:numPr>
          <w:ilvl w:val="0"/>
          <w:numId w:val="3"/>
        </w:numPr>
        <w:ind w:left="426" w:firstLine="0"/>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 xml:space="preserve">Примечание - </w:t>
      </w:r>
      <w:proofErr w:type="spellStart"/>
      <w:r w:rsidR="00250D3E" w:rsidRPr="00B00A2A">
        <w:rPr>
          <w:rStyle w:val="FontStyle146"/>
          <w:rFonts w:ascii="Times New Roman" w:hAnsi="Times New Roman" w:cs="Times New Roman"/>
          <w:sz w:val="20"/>
          <w:szCs w:val="20"/>
          <w:lang w:val="en-US" w:eastAsia="en-US"/>
        </w:rPr>
        <w:t>EnPI</w:t>
      </w:r>
      <w:proofErr w:type="spellEnd"/>
      <w:r w:rsidR="00250D3E" w:rsidRPr="00B00A2A">
        <w:rPr>
          <w:rStyle w:val="FontStyle146"/>
          <w:rFonts w:ascii="Times New Roman" w:hAnsi="Times New Roman" w:cs="Times New Roman"/>
          <w:sz w:val="20"/>
          <w:szCs w:val="20"/>
          <w:lang w:eastAsia="en-US"/>
        </w:rPr>
        <w:t xml:space="preserve"> могут быть выражены с помощью простой метрики, коэффициента или модели, в зависимости от характера измеряемой деятельности.</w:t>
      </w:r>
    </w:p>
    <w:p w:rsidR="00250D3E" w:rsidRPr="00B00A2A" w:rsidRDefault="00C52934" w:rsidP="00373DA8">
      <w:pPr>
        <w:pStyle w:val="Style13"/>
        <w:widowControl/>
        <w:numPr>
          <w:ilvl w:val="0"/>
          <w:numId w:val="3"/>
        </w:numPr>
        <w:ind w:left="426" w:firstLine="0"/>
        <w:jc w:val="both"/>
        <w:rPr>
          <w:rStyle w:val="FontStyle146"/>
          <w:rFonts w:ascii="Times New Roman" w:hAnsi="Times New Roman" w:cs="Times New Roman"/>
          <w:sz w:val="24"/>
          <w:szCs w:val="24"/>
          <w:lang w:eastAsia="en-US"/>
        </w:rPr>
      </w:pPr>
      <w:r w:rsidRPr="00B00A2A">
        <w:rPr>
          <w:rStyle w:val="FontStyle146"/>
          <w:rFonts w:ascii="Times New Roman" w:hAnsi="Times New Roman" w:cs="Times New Roman"/>
          <w:sz w:val="20"/>
          <w:szCs w:val="20"/>
          <w:lang w:eastAsia="en-US"/>
        </w:rPr>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w:t>
      </w:r>
      <w:r w:rsidR="00250D3E" w:rsidRPr="00B00A2A">
        <w:rPr>
          <w:rStyle w:val="FontStyle146"/>
          <w:rFonts w:ascii="Times New Roman" w:hAnsi="Times New Roman" w:cs="Times New Roman"/>
          <w:sz w:val="20"/>
          <w:szCs w:val="20"/>
          <w:lang w:eastAsia="en-US"/>
        </w:rPr>
        <w:t xml:space="preserve"> Для получения дополнительной информации о </w:t>
      </w:r>
      <w:proofErr w:type="spellStart"/>
      <w:r w:rsidR="00250D3E" w:rsidRPr="00B00A2A">
        <w:rPr>
          <w:rStyle w:val="FontStyle146"/>
          <w:rFonts w:ascii="Times New Roman" w:hAnsi="Times New Roman" w:cs="Times New Roman"/>
          <w:sz w:val="20"/>
          <w:szCs w:val="20"/>
          <w:lang w:val="en-US" w:eastAsia="en-US"/>
        </w:rPr>
        <w:t>EnPI</w:t>
      </w:r>
      <w:proofErr w:type="spellEnd"/>
      <w:r w:rsidR="00250D3E" w:rsidRPr="00B00A2A">
        <w:rPr>
          <w:rStyle w:val="FontStyle146"/>
          <w:rFonts w:ascii="Times New Roman" w:hAnsi="Times New Roman" w:cs="Times New Roman"/>
          <w:sz w:val="20"/>
          <w:szCs w:val="20"/>
          <w:lang w:eastAsia="en-US"/>
        </w:rPr>
        <w:t xml:space="preserve"> см. </w:t>
      </w:r>
      <w:r w:rsidR="00250D3E" w:rsidRPr="00B00A2A">
        <w:rPr>
          <w:rStyle w:val="FontStyle146"/>
          <w:rFonts w:ascii="Times New Roman" w:hAnsi="Times New Roman" w:cs="Times New Roman"/>
          <w:sz w:val="20"/>
          <w:szCs w:val="20"/>
          <w:lang w:val="en-US" w:eastAsia="en-US"/>
        </w:rPr>
        <w:t>ISO</w:t>
      </w:r>
      <w:r w:rsidRPr="00B00A2A">
        <w:rPr>
          <w:rStyle w:val="FontStyle146"/>
          <w:rFonts w:ascii="Times New Roman" w:hAnsi="Times New Roman" w:cs="Times New Roman"/>
          <w:sz w:val="20"/>
          <w:szCs w:val="20"/>
          <w:lang w:eastAsia="en-US"/>
        </w:rPr>
        <w:t xml:space="preserve"> 50006.</w:t>
      </w:r>
    </w:p>
    <w:p w:rsidR="00B00A2A" w:rsidRPr="00373DA8" w:rsidRDefault="00B00A2A" w:rsidP="00B00A2A">
      <w:pPr>
        <w:pStyle w:val="Style13"/>
        <w:widowControl/>
        <w:ind w:left="426"/>
        <w:jc w:val="both"/>
        <w:rPr>
          <w:rStyle w:val="FontStyle146"/>
          <w:rFonts w:ascii="Times New Roman" w:hAnsi="Times New Roman" w:cs="Times New Roman"/>
          <w:sz w:val="24"/>
          <w:szCs w:val="24"/>
          <w:lang w:eastAsia="en-US"/>
        </w:rPr>
      </w:pPr>
    </w:p>
    <w:p w:rsidR="00250D3E"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3</w:t>
      </w:r>
      <w:bookmarkEnd w:id="11"/>
      <w:r w:rsidR="00C52934" w:rsidRPr="00373DA8">
        <w:rPr>
          <w:rStyle w:val="FontStyle142"/>
          <w:rFonts w:ascii="Times New Roman" w:hAnsi="Times New Roman" w:cs="Times New Roman"/>
          <w:b w:val="0"/>
          <w:sz w:val="24"/>
          <w:szCs w:val="24"/>
          <w:lang w:eastAsia="en-US"/>
        </w:rPr>
        <w:t xml:space="preserve">.13 </w:t>
      </w:r>
      <w:r w:rsidR="00C52934" w:rsidRPr="00B00A2A">
        <w:rPr>
          <w:rStyle w:val="FontStyle142"/>
          <w:rFonts w:ascii="Times New Roman" w:hAnsi="Times New Roman" w:cs="Times New Roman"/>
          <w:sz w:val="24"/>
          <w:szCs w:val="24"/>
          <w:lang w:eastAsia="en-US"/>
        </w:rPr>
        <w:t>Э</w:t>
      </w:r>
      <w:bookmarkStart w:id="12" w:name="bookmark14"/>
      <w:r w:rsidR="00C52934" w:rsidRPr="00B00A2A">
        <w:rPr>
          <w:rStyle w:val="FontStyle142"/>
          <w:rFonts w:ascii="Times New Roman" w:hAnsi="Times New Roman" w:cs="Times New Roman"/>
          <w:sz w:val="24"/>
          <w:szCs w:val="24"/>
          <w:lang w:eastAsia="en-US"/>
        </w:rPr>
        <w:t>нергосбережение</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savings</w:t>
      </w:r>
      <w:proofErr w:type="spellEnd"/>
      <w:r w:rsidR="00D1188E" w:rsidRPr="00D1188E">
        <w:rPr>
          <w:rFonts w:ascii="Times New Roman" w:hAnsi="Times New Roman"/>
          <w:bCs/>
          <w:color w:val="000000"/>
        </w:rPr>
        <w:t>)</w:t>
      </w:r>
      <w:r w:rsidR="00B00A2A">
        <w:rPr>
          <w:rStyle w:val="FontStyle142"/>
          <w:rFonts w:ascii="Times New Roman" w:hAnsi="Times New Roman" w:cs="Times New Roman"/>
          <w:b w:val="0"/>
          <w:sz w:val="24"/>
          <w:szCs w:val="24"/>
          <w:lang w:eastAsia="en-US"/>
        </w:rPr>
        <w:t>:</w:t>
      </w:r>
      <w:r w:rsidR="00C52934"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снижение потребления энергии  по сравнению с </w:t>
      </w:r>
      <w:proofErr w:type="spellStart"/>
      <w:r w:rsidRPr="00373DA8">
        <w:rPr>
          <w:rStyle w:val="FontStyle146"/>
          <w:rFonts w:ascii="Times New Roman" w:hAnsi="Times New Roman" w:cs="Times New Roman"/>
          <w:sz w:val="24"/>
          <w:szCs w:val="24"/>
          <w:lang w:val="en-US" w:eastAsia="en-US"/>
        </w:rPr>
        <w:t>EnB</w:t>
      </w:r>
      <w:proofErr w:type="spellEnd"/>
      <w:r w:rsidR="00B00A2A">
        <w:rPr>
          <w:rStyle w:val="FontStyle146"/>
          <w:rFonts w:ascii="Times New Roman" w:hAnsi="Times New Roman" w:cs="Times New Roman"/>
          <w:sz w:val="24"/>
          <w:szCs w:val="24"/>
          <w:lang w:eastAsia="en-US"/>
        </w:rPr>
        <w:t>.</w:t>
      </w:r>
    </w:p>
    <w:p w:rsidR="00B00A2A" w:rsidRPr="00373DA8" w:rsidRDefault="00B00A2A" w:rsidP="00373DA8">
      <w:pPr>
        <w:pStyle w:val="Style13"/>
        <w:widowControl/>
        <w:ind w:firstLine="567"/>
        <w:jc w:val="both"/>
        <w:rPr>
          <w:rStyle w:val="FontStyle146"/>
          <w:rFonts w:ascii="Times New Roman" w:hAnsi="Times New Roman" w:cs="Times New Roman"/>
          <w:b/>
          <w:bCs/>
          <w:sz w:val="24"/>
          <w:szCs w:val="24"/>
          <w:lang w:eastAsia="en-US"/>
        </w:rPr>
      </w:pPr>
    </w:p>
    <w:p w:rsidR="00250D3E" w:rsidRDefault="00250D3E" w:rsidP="00373DA8">
      <w:pPr>
        <w:pStyle w:val="Style22"/>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w:t>
      </w:r>
      <w:r w:rsidR="00C52934" w:rsidRPr="00B00A2A">
        <w:rPr>
          <w:rStyle w:val="FontStyle146"/>
          <w:rFonts w:ascii="Times New Roman" w:hAnsi="Times New Roman" w:cs="Times New Roman"/>
          <w:sz w:val="20"/>
          <w:szCs w:val="20"/>
          <w:lang w:eastAsia="en-US"/>
        </w:rPr>
        <w:t xml:space="preserve">римечание - </w:t>
      </w:r>
      <w:r w:rsidRPr="00B00A2A">
        <w:rPr>
          <w:rStyle w:val="FontStyle146"/>
          <w:rFonts w:ascii="Times New Roman" w:hAnsi="Times New Roman" w:cs="Times New Roman"/>
          <w:sz w:val="20"/>
          <w:szCs w:val="20"/>
          <w:lang w:eastAsia="en-US"/>
        </w:rPr>
        <w:t>Экономия энергии может быть фактической (реализованной) ил</w:t>
      </w:r>
      <w:r w:rsidR="00C52934" w:rsidRPr="00B00A2A">
        <w:rPr>
          <w:rStyle w:val="FontStyle146"/>
          <w:rFonts w:ascii="Times New Roman" w:hAnsi="Times New Roman" w:cs="Times New Roman"/>
          <w:sz w:val="20"/>
          <w:szCs w:val="20"/>
          <w:lang w:eastAsia="en-US"/>
        </w:rPr>
        <w:t>и ожидаемой (прогнозируемой).</w:t>
      </w:r>
    </w:p>
    <w:p w:rsidR="00B00A2A" w:rsidRPr="00B00A2A" w:rsidRDefault="00B00A2A" w:rsidP="00373DA8">
      <w:pPr>
        <w:pStyle w:val="Style22"/>
        <w:widowControl/>
        <w:ind w:firstLine="567"/>
        <w:jc w:val="both"/>
        <w:rPr>
          <w:rStyle w:val="FontStyle146"/>
          <w:rFonts w:ascii="Times New Roman" w:hAnsi="Times New Roman" w:cs="Times New Roman"/>
          <w:sz w:val="20"/>
          <w:szCs w:val="20"/>
          <w:lang w:eastAsia="en-US"/>
        </w:rPr>
      </w:pPr>
    </w:p>
    <w:p w:rsidR="00250D3E" w:rsidRDefault="00250D3E" w:rsidP="00373DA8">
      <w:pPr>
        <w:pStyle w:val="Style22"/>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rPr>
        <w:t>3</w:t>
      </w:r>
      <w:bookmarkEnd w:id="12"/>
      <w:r w:rsidR="00C52934" w:rsidRPr="00373DA8">
        <w:rPr>
          <w:rStyle w:val="FontStyle142"/>
          <w:rFonts w:ascii="Times New Roman" w:hAnsi="Times New Roman" w:cs="Times New Roman"/>
          <w:b w:val="0"/>
          <w:sz w:val="24"/>
          <w:szCs w:val="24"/>
        </w:rPr>
        <w:t xml:space="preserve">.14 </w:t>
      </w:r>
      <w:proofErr w:type="spellStart"/>
      <w:r w:rsidR="00C52934" w:rsidRPr="00B00A2A">
        <w:rPr>
          <w:rStyle w:val="FontStyle142"/>
          <w:rFonts w:ascii="Times New Roman" w:hAnsi="Times New Roman" w:cs="Times New Roman"/>
          <w:sz w:val="24"/>
          <w:szCs w:val="24"/>
          <w:lang w:eastAsia="en-US"/>
        </w:rPr>
        <w:t>Э</w:t>
      </w:r>
      <w:r w:rsidRPr="00B00A2A">
        <w:rPr>
          <w:rStyle w:val="FontStyle142"/>
          <w:rFonts w:ascii="Times New Roman" w:hAnsi="Times New Roman" w:cs="Times New Roman"/>
          <w:sz w:val="24"/>
          <w:szCs w:val="24"/>
          <w:lang w:eastAsia="en-US"/>
        </w:rPr>
        <w:t>нергопользование</w:t>
      </w:r>
      <w:proofErr w:type="spellEnd"/>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use</w:t>
      </w:r>
      <w:proofErr w:type="spellEnd"/>
      <w:r w:rsidR="00D1188E">
        <w:rPr>
          <w:rFonts w:cs="Cambria"/>
          <w:b/>
          <w:bCs/>
          <w:color w:val="000000"/>
          <w:sz w:val="22"/>
          <w:szCs w:val="22"/>
        </w:rPr>
        <w:t>)</w:t>
      </w:r>
      <w:r w:rsidR="00C52934" w:rsidRPr="00373DA8">
        <w:rPr>
          <w:rStyle w:val="FontStyle142"/>
          <w:rFonts w:ascii="Times New Roman" w:hAnsi="Times New Roman" w:cs="Times New Roman"/>
          <w:b w:val="0"/>
          <w:sz w:val="24"/>
          <w:szCs w:val="24"/>
          <w:lang w:eastAsia="en-US"/>
        </w:rPr>
        <w:t>:</w:t>
      </w:r>
      <w:r w:rsidR="00C52934" w:rsidRPr="00373DA8">
        <w:rPr>
          <w:rStyle w:val="FontStyle142"/>
          <w:rFonts w:ascii="Times New Roman" w:hAnsi="Times New Roman" w:cs="Times New Roman"/>
          <w:sz w:val="24"/>
          <w:szCs w:val="24"/>
          <w:lang w:eastAsia="en-US"/>
        </w:rPr>
        <w:t xml:space="preserve"> </w:t>
      </w:r>
      <w:r w:rsidR="00B00A2A">
        <w:rPr>
          <w:rStyle w:val="FontStyle146"/>
          <w:rFonts w:ascii="Times New Roman" w:hAnsi="Times New Roman" w:cs="Times New Roman"/>
          <w:sz w:val="24"/>
          <w:szCs w:val="24"/>
          <w:lang w:eastAsia="en-US"/>
        </w:rPr>
        <w:t>применение энергии.</w:t>
      </w:r>
    </w:p>
    <w:p w:rsidR="00B00A2A" w:rsidRPr="00373DA8" w:rsidRDefault="00B00A2A" w:rsidP="00373DA8">
      <w:pPr>
        <w:pStyle w:val="Style22"/>
        <w:widowControl/>
        <w:ind w:firstLine="567"/>
        <w:jc w:val="both"/>
        <w:rPr>
          <w:rStyle w:val="FontStyle146"/>
          <w:rFonts w:ascii="Times New Roman" w:hAnsi="Times New Roman" w:cs="Times New Roman"/>
          <w:b/>
          <w:bCs/>
          <w:sz w:val="24"/>
          <w:szCs w:val="24"/>
        </w:rPr>
      </w:pPr>
    </w:p>
    <w:p w:rsidR="00250D3E" w:rsidRDefault="00250D3E" w:rsidP="00373DA8">
      <w:pPr>
        <w:pStyle w:val="Style7"/>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w:t>
      </w:r>
      <w:r w:rsidR="00F478E0" w:rsidRPr="00373DA8">
        <w:rPr>
          <w:rStyle w:val="FontStyle146"/>
          <w:rFonts w:ascii="Times New Roman" w:hAnsi="Times New Roman" w:cs="Times New Roman"/>
          <w:b/>
          <w:i/>
          <w:sz w:val="24"/>
          <w:szCs w:val="24"/>
          <w:lang w:eastAsia="en-US"/>
        </w:rPr>
        <w:t>ример</w:t>
      </w:r>
      <w:r w:rsidR="00C52934" w:rsidRPr="00373DA8">
        <w:rPr>
          <w:rStyle w:val="FontStyle146"/>
          <w:rFonts w:ascii="Times New Roman" w:hAnsi="Times New Roman" w:cs="Times New Roman"/>
          <w:b/>
          <w:i/>
          <w:sz w:val="24"/>
          <w:szCs w:val="24"/>
          <w:lang w:eastAsia="en-US"/>
        </w:rPr>
        <w:t xml:space="preserve"> </w:t>
      </w:r>
      <w:r w:rsidR="00C52934"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Вентиляция, освещение, отопление, охлаждение, транспортировка, хранение данных, производственный процесс.</w:t>
      </w:r>
    </w:p>
    <w:p w:rsidR="00B00A2A" w:rsidRPr="00373DA8" w:rsidRDefault="00B00A2A" w:rsidP="00373DA8">
      <w:pPr>
        <w:pStyle w:val="Style7"/>
        <w:widowControl/>
        <w:ind w:firstLine="567"/>
        <w:jc w:val="both"/>
        <w:rPr>
          <w:rStyle w:val="FontStyle146"/>
          <w:rFonts w:ascii="Times New Roman" w:hAnsi="Times New Roman" w:cs="Times New Roman"/>
          <w:sz w:val="24"/>
          <w:szCs w:val="24"/>
          <w:lang w:eastAsia="en-US"/>
        </w:rPr>
      </w:pPr>
    </w:p>
    <w:p w:rsidR="00250D3E" w:rsidRPr="00B00A2A" w:rsidRDefault="00F478E0" w:rsidP="00373DA8">
      <w:pPr>
        <w:pStyle w:val="Style7"/>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Примечание</w:t>
      </w:r>
      <w:r w:rsidR="00250D3E" w:rsidRPr="00B00A2A">
        <w:rPr>
          <w:rStyle w:val="FontStyle146"/>
          <w:rFonts w:ascii="Times New Roman" w:hAnsi="Times New Roman" w:cs="Times New Roman"/>
          <w:sz w:val="20"/>
          <w:szCs w:val="20"/>
          <w:lang w:eastAsia="en-US"/>
        </w:rPr>
        <w:t xml:space="preserve"> </w:t>
      </w:r>
      <w:r w:rsidRPr="00B00A2A">
        <w:rPr>
          <w:rStyle w:val="FontStyle146"/>
          <w:rFonts w:ascii="Times New Roman" w:hAnsi="Times New Roman" w:cs="Times New Roman"/>
          <w:sz w:val="20"/>
          <w:szCs w:val="20"/>
          <w:lang w:eastAsia="en-US"/>
        </w:rPr>
        <w:t>-</w:t>
      </w:r>
      <w:r w:rsidR="00250D3E" w:rsidRPr="00B00A2A">
        <w:rPr>
          <w:rStyle w:val="FontStyle146"/>
          <w:rFonts w:ascii="Times New Roman" w:hAnsi="Times New Roman" w:cs="Times New Roman"/>
          <w:sz w:val="20"/>
          <w:szCs w:val="20"/>
          <w:lang w:eastAsia="en-US"/>
        </w:rPr>
        <w:t xml:space="preserve"> Использование энергии иногда называют «ко</w:t>
      </w:r>
      <w:r w:rsidRPr="00B00A2A">
        <w:rPr>
          <w:rStyle w:val="FontStyle146"/>
          <w:rFonts w:ascii="Times New Roman" w:hAnsi="Times New Roman" w:cs="Times New Roman"/>
          <w:sz w:val="20"/>
          <w:szCs w:val="20"/>
          <w:lang w:eastAsia="en-US"/>
        </w:rPr>
        <w:t>нечным использованием энергии».</w:t>
      </w:r>
    </w:p>
    <w:p w:rsidR="00B00A2A" w:rsidRPr="00373DA8" w:rsidRDefault="00B00A2A" w:rsidP="00373DA8">
      <w:pPr>
        <w:pStyle w:val="Style7"/>
        <w:widowControl/>
        <w:ind w:firstLine="567"/>
        <w:jc w:val="both"/>
        <w:rPr>
          <w:rStyle w:val="FontStyle146"/>
          <w:rFonts w:ascii="Times New Roman" w:hAnsi="Times New Roman" w:cs="Times New Roman"/>
          <w:sz w:val="24"/>
          <w:szCs w:val="24"/>
          <w:lang w:eastAsia="en-US"/>
        </w:rPr>
      </w:pPr>
    </w:p>
    <w:p w:rsidR="00250D3E" w:rsidRDefault="000D684D" w:rsidP="00373DA8">
      <w:pPr>
        <w:pStyle w:val="Style7"/>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 xml:space="preserve">3.15 </w:t>
      </w:r>
      <w:r w:rsidR="00F478E0" w:rsidRPr="00B00A2A">
        <w:rPr>
          <w:rStyle w:val="FontStyle142"/>
          <w:rFonts w:ascii="Times New Roman" w:hAnsi="Times New Roman" w:cs="Times New Roman"/>
          <w:sz w:val="24"/>
          <w:szCs w:val="24"/>
          <w:lang w:eastAsia="en-US"/>
        </w:rPr>
        <w:t>С</w:t>
      </w:r>
      <w:r w:rsidR="00250D3E" w:rsidRPr="00B00A2A">
        <w:rPr>
          <w:rStyle w:val="FontStyle142"/>
          <w:rFonts w:ascii="Times New Roman" w:hAnsi="Times New Roman" w:cs="Times New Roman"/>
          <w:sz w:val="24"/>
          <w:szCs w:val="24"/>
          <w:lang w:eastAsia="en-US"/>
        </w:rPr>
        <w:t xml:space="preserve">истема </w:t>
      </w:r>
      <w:proofErr w:type="spellStart"/>
      <w:r w:rsidR="00250D3E" w:rsidRPr="00B00A2A">
        <w:rPr>
          <w:rStyle w:val="FontStyle142"/>
          <w:rFonts w:ascii="Times New Roman" w:hAnsi="Times New Roman" w:cs="Times New Roman"/>
          <w:sz w:val="24"/>
          <w:szCs w:val="24"/>
          <w:lang w:eastAsia="en-US"/>
        </w:rPr>
        <w:t>энергопользования</w:t>
      </w:r>
      <w:proofErr w:type="spellEnd"/>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energy</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using</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system</w:t>
      </w:r>
      <w:proofErr w:type="spellEnd"/>
      <w:r w:rsidR="00D1188E" w:rsidRPr="00D1188E">
        <w:rPr>
          <w:rFonts w:ascii="Times New Roman" w:hAnsi="Times New Roman"/>
          <w:bCs/>
          <w:color w:val="000000"/>
        </w:rPr>
        <w:t>)</w:t>
      </w:r>
      <w:r w:rsidR="00F478E0" w:rsidRPr="00373DA8">
        <w:rPr>
          <w:rStyle w:val="FontStyle142"/>
          <w:rFonts w:ascii="Times New Roman" w:hAnsi="Times New Roman" w:cs="Times New Roman"/>
          <w:b w:val="0"/>
          <w:sz w:val="24"/>
          <w:szCs w:val="24"/>
          <w:lang w:eastAsia="en-US"/>
        </w:rPr>
        <w:t>:</w:t>
      </w:r>
      <w:r w:rsidR="00F478E0" w:rsidRPr="00373DA8">
        <w:rPr>
          <w:rStyle w:val="FontStyle142"/>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физические элементы с определенными системными гра</w:t>
      </w:r>
      <w:r w:rsidR="00B00A2A">
        <w:rPr>
          <w:rStyle w:val="FontStyle146"/>
          <w:rFonts w:ascii="Times New Roman" w:hAnsi="Times New Roman" w:cs="Times New Roman"/>
          <w:sz w:val="24"/>
          <w:szCs w:val="24"/>
          <w:lang w:eastAsia="en-US"/>
        </w:rPr>
        <w:t>ницами с использованием энергии.</w:t>
      </w:r>
    </w:p>
    <w:p w:rsidR="00B00A2A" w:rsidRPr="00373DA8" w:rsidRDefault="00B00A2A" w:rsidP="00373DA8">
      <w:pPr>
        <w:pStyle w:val="Style7"/>
        <w:widowControl/>
        <w:ind w:firstLine="567"/>
        <w:jc w:val="both"/>
        <w:rPr>
          <w:rStyle w:val="FontStyle146"/>
          <w:rFonts w:ascii="Times New Roman" w:hAnsi="Times New Roman" w:cs="Times New Roman"/>
          <w:b/>
          <w:bCs/>
          <w:sz w:val="24"/>
          <w:szCs w:val="24"/>
          <w:lang w:eastAsia="en-US"/>
        </w:rPr>
      </w:pPr>
    </w:p>
    <w:p w:rsidR="00250D3E" w:rsidRDefault="00250D3E" w:rsidP="00373DA8">
      <w:pPr>
        <w:pStyle w:val="Style51"/>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b/>
          <w:i/>
          <w:sz w:val="24"/>
          <w:szCs w:val="24"/>
          <w:lang w:eastAsia="en-US"/>
        </w:rPr>
        <w:t>П</w:t>
      </w:r>
      <w:r w:rsidR="00F478E0" w:rsidRPr="00373DA8">
        <w:rPr>
          <w:rStyle w:val="FontStyle146"/>
          <w:rFonts w:ascii="Times New Roman" w:hAnsi="Times New Roman" w:cs="Times New Roman"/>
          <w:b/>
          <w:i/>
          <w:sz w:val="24"/>
          <w:szCs w:val="24"/>
          <w:lang w:eastAsia="en-US"/>
        </w:rPr>
        <w:t>ример</w:t>
      </w:r>
      <w:r w:rsidR="005A7944" w:rsidRPr="00373DA8">
        <w:rPr>
          <w:rStyle w:val="FontStyle146"/>
          <w:rFonts w:ascii="Times New Roman" w:hAnsi="Times New Roman" w:cs="Times New Roman"/>
          <w:b/>
          <w:i/>
          <w:sz w:val="24"/>
          <w:szCs w:val="24"/>
          <w:lang w:eastAsia="en-US"/>
        </w:rPr>
        <w:t xml:space="preserve"> </w:t>
      </w:r>
      <w:r w:rsidR="00F478E0" w:rsidRPr="00373DA8">
        <w:rPr>
          <w:rStyle w:val="FontStyle146"/>
          <w:rFonts w:ascii="Times New Roman" w:hAnsi="Times New Roman" w:cs="Times New Roman"/>
          <w:sz w:val="24"/>
          <w:szCs w:val="24"/>
          <w:lang w:eastAsia="en-US"/>
        </w:rPr>
        <w:t>-</w:t>
      </w:r>
      <w:r w:rsidR="005A7944"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Объект, здание, часть здания, машина, оборудование, продукция и т. д.</w:t>
      </w:r>
      <w:proofErr w:type="gramEnd"/>
    </w:p>
    <w:p w:rsidR="00B00A2A" w:rsidRPr="00373DA8" w:rsidRDefault="00B00A2A" w:rsidP="00373DA8">
      <w:pPr>
        <w:pStyle w:val="Style51"/>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51"/>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3.16</w:t>
      </w:r>
      <w:r w:rsidR="005A7944" w:rsidRPr="00373DA8">
        <w:rPr>
          <w:rStyle w:val="FontStyle142"/>
          <w:rFonts w:ascii="Times New Roman" w:hAnsi="Times New Roman" w:cs="Times New Roman"/>
          <w:b w:val="0"/>
          <w:sz w:val="24"/>
          <w:szCs w:val="24"/>
          <w:lang w:eastAsia="en-US"/>
        </w:rPr>
        <w:t xml:space="preserve"> </w:t>
      </w:r>
      <w:r w:rsidR="000D684D" w:rsidRPr="00895576">
        <w:rPr>
          <w:rStyle w:val="FontStyle142"/>
          <w:rFonts w:ascii="Times New Roman" w:hAnsi="Times New Roman" w:cs="Times New Roman"/>
          <w:sz w:val="24"/>
          <w:szCs w:val="24"/>
          <w:lang w:eastAsia="en-US"/>
        </w:rPr>
        <w:t>М</w:t>
      </w:r>
      <w:r w:rsidRPr="00895576">
        <w:rPr>
          <w:rStyle w:val="FontStyle142"/>
          <w:rFonts w:ascii="Times New Roman" w:hAnsi="Times New Roman" w:cs="Times New Roman"/>
          <w:sz w:val="24"/>
          <w:szCs w:val="24"/>
          <w:lang w:eastAsia="en-US"/>
        </w:rPr>
        <w:t>етод измерения</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measure-based</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method</w:t>
      </w:r>
      <w:proofErr w:type="spellEnd"/>
      <w:r w:rsidR="00D1188E" w:rsidRPr="00D1188E">
        <w:rPr>
          <w:rFonts w:ascii="Times New Roman" w:hAnsi="Times New Roman"/>
          <w:bCs/>
          <w:color w:val="000000"/>
        </w:rPr>
        <w:t>)</w:t>
      </w:r>
      <w:r w:rsidR="000D684D" w:rsidRPr="00373DA8">
        <w:rPr>
          <w:rStyle w:val="FontStyle142"/>
          <w:rFonts w:ascii="Times New Roman" w:hAnsi="Times New Roman" w:cs="Times New Roman"/>
          <w:b w:val="0"/>
          <w:sz w:val="24"/>
          <w:szCs w:val="24"/>
          <w:lang w:eastAsia="en-US"/>
        </w:rPr>
        <w:t>:</w:t>
      </w:r>
      <w:r w:rsidR="000D684D"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определение экономии энергии  из </w:t>
      </w:r>
      <w:r w:rsidRPr="00373DA8">
        <w:rPr>
          <w:rStyle w:val="FontStyle146"/>
          <w:rFonts w:ascii="Times New Roman" w:hAnsi="Times New Roman" w:cs="Times New Roman"/>
          <w:sz w:val="24"/>
          <w:szCs w:val="24"/>
          <w:lang w:val="en-US" w:eastAsia="en-US"/>
        </w:rPr>
        <w:t>EPIA</w:t>
      </w:r>
      <w:r w:rsidR="00895576">
        <w:rPr>
          <w:rStyle w:val="FontStyle146"/>
          <w:rFonts w:ascii="Times New Roman" w:hAnsi="Times New Roman" w:cs="Times New Roman"/>
          <w:sz w:val="24"/>
          <w:szCs w:val="24"/>
          <w:lang w:eastAsia="en-US"/>
        </w:rPr>
        <w:t>.</w:t>
      </w:r>
      <w:r w:rsidRPr="00373DA8">
        <w:rPr>
          <w:rStyle w:val="FontStyle146"/>
          <w:rFonts w:ascii="Times New Roman" w:hAnsi="Times New Roman" w:cs="Times New Roman"/>
          <w:sz w:val="24"/>
          <w:szCs w:val="24"/>
          <w:lang w:eastAsia="en-US"/>
        </w:rPr>
        <w:t xml:space="preserve"> </w:t>
      </w:r>
    </w:p>
    <w:p w:rsidR="00B00A2A" w:rsidRPr="00373DA8" w:rsidRDefault="00B00A2A" w:rsidP="00373DA8">
      <w:pPr>
        <w:pStyle w:val="Style51"/>
        <w:widowControl/>
        <w:ind w:firstLine="567"/>
        <w:jc w:val="both"/>
        <w:rPr>
          <w:rStyle w:val="FontStyle146"/>
          <w:rFonts w:ascii="Times New Roman" w:hAnsi="Times New Roman" w:cs="Times New Roman"/>
          <w:b/>
          <w:bCs/>
          <w:sz w:val="24"/>
          <w:szCs w:val="24"/>
          <w:lang w:eastAsia="en-US"/>
        </w:rPr>
      </w:pPr>
    </w:p>
    <w:p w:rsidR="00250D3E" w:rsidRDefault="00250D3E" w:rsidP="00373DA8">
      <w:pPr>
        <w:pStyle w:val="Style22"/>
        <w:widowControl/>
        <w:ind w:firstLine="567"/>
        <w:jc w:val="both"/>
        <w:rPr>
          <w:rStyle w:val="FontStyle146"/>
          <w:rFonts w:ascii="Times New Roman" w:hAnsi="Times New Roman" w:cs="Times New Roman"/>
          <w:sz w:val="20"/>
          <w:szCs w:val="20"/>
          <w:lang w:eastAsia="en-US"/>
        </w:rPr>
      </w:pPr>
      <w:r w:rsidRPr="00B00A2A">
        <w:rPr>
          <w:rStyle w:val="FontStyle146"/>
          <w:rFonts w:ascii="Times New Roman" w:hAnsi="Times New Roman" w:cs="Times New Roman"/>
          <w:sz w:val="20"/>
          <w:szCs w:val="20"/>
          <w:lang w:eastAsia="en-US"/>
        </w:rPr>
        <w:t>П</w:t>
      </w:r>
      <w:r w:rsidR="000D684D" w:rsidRPr="00B00A2A">
        <w:rPr>
          <w:rStyle w:val="FontStyle146"/>
          <w:rFonts w:ascii="Times New Roman" w:hAnsi="Times New Roman" w:cs="Times New Roman"/>
          <w:sz w:val="20"/>
          <w:szCs w:val="20"/>
          <w:lang w:eastAsia="en-US"/>
        </w:rPr>
        <w:t>римечание</w:t>
      </w:r>
      <w:r w:rsidRPr="00B00A2A">
        <w:rPr>
          <w:rStyle w:val="FontStyle146"/>
          <w:rFonts w:ascii="Times New Roman" w:hAnsi="Times New Roman" w:cs="Times New Roman"/>
          <w:sz w:val="20"/>
          <w:szCs w:val="20"/>
          <w:lang w:eastAsia="en-US"/>
        </w:rPr>
        <w:t xml:space="preserve"> </w:t>
      </w:r>
      <w:r w:rsidR="000D684D" w:rsidRPr="00B00A2A">
        <w:rPr>
          <w:rStyle w:val="FontStyle146"/>
          <w:rFonts w:ascii="Times New Roman" w:hAnsi="Times New Roman" w:cs="Times New Roman"/>
          <w:sz w:val="20"/>
          <w:szCs w:val="20"/>
          <w:lang w:eastAsia="en-US"/>
        </w:rPr>
        <w:t>-</w:t>
      </w:r>
      <w:r w:rsidRPr="00B00A2A">
        <w:rPr>
          <w:rStyle w:val="FontStyle146"/>
          <w:rFonts w:ascii="Times New Roman" w:hAnsi="Times New Roman" w:cs="Times New Roman"/>
          <w:sz w:val="20"/>
          <w:szCs w:val="20"/>
          <w:lang w:eastAsia="en-US"/>
        </w:rPr>
        <w:t xml:space="preserve"> При расчете </w:t>
      </w:r>
      <w:proofErr w:type="gramStart"/>
      <w:r w:rsidRPr="00B00A2A">
        <w:rPr>
          <w:rStyle w:val="FontStyle146"/>
          <w:rFonts w:ascii="Times New Roman" w:hAnsi="Times New Roman" w:cs="Times New Roman"/>
          <w:sz w:val="20"/>
          <w:szCs w:val="20"/>
          <w:lang w:eastAsia="en-US"/>
        </w:rPr>
        <w:t>агрегированной</w:t>
      </w:r>
      <w:proofErr w:type="gramEnd"/>
      <w:r w:rsidRPr="00B00A2A">
        <w:rPr>
          <w:rStyle w:val="FontStyle146"/>
          <w:rFonts w:ascii="Times New Roman" w:hAnsi="Times New Roman" w:cs="Times New Roman"/>
          <w:sz w:val="20"/>
          <w:szCs w:val="20"/>
          <w:lang w:eastAsia="en-US"/>
        </w:rPr>
        <w:t xml:space="preserve"> </w:t>
      </w:r>
      <w:proofErr w:type="spellStart"/>
      <w:r w:rsidRPr="00B00A2A">
        <w:rPr>
          <w:rStyle w:val="FontStyle146"/>
          <w:rFonts w:ascii="Times New Roman" w:hAnsi="Times New Roman" w:cs="Times New Roman"/>
          <w:sz w:val="20"/>
          <w:szCs w:val="20"/>
          <w:lang w:val="en-US" w:eastAsia="en-US"/>
        </w:rPr>
        <w:t>PrES</w:t>
      </w:r>
      <w:proofErr w:type="spellEnd"/>
      <w:r w:rsidRPr="00B00A2A">
        <w:rPr>
          <w:rStyle w:val="FontStyle146"/>
          <w:rFonts w:ascii="Times New Roman" w:hAnsi="Times New Roman" w:cs="Times New Roman"/>
          <w:sz w:val="20"/>
          <w:szCs w:val="20"/>
          <w:lang w:eastAsia="en-US"/>
        </w:rPr>
        <w:t xml:space="preserve">  (для городов/регионов/стран) процесс начинается с расчета унитарной </w:t>
      </w:r>
      <w:proofErr w:type="spellStart"/>
      <w:r w:rsidRPr="00B00A2A">
        <w:rPr>
          <w:rStyle w:val="FontStyle146"/>
          <w:rFonts w:ascii="Times New Roman" w:hAnsi="Times New Roman" w:cs="Times New Roman"/>
          <w:sz w:val="20"/>
          <w:szCs w:val="20"/>
          <w:lang w:val="en-US" w:eastAsia="en-US"/>
        </w:rPr>
        <w:t>PrES</w:t>
      </w:r>
      <w:proofErr w:type="spellEnd"/>
      <w:r w:rsidRPr="00B00A2A">
        <w:rPr>
          <w:rStyle w:val="FontStyle146"/>
          <w:rFonts w:ascii="Times New Roman" w:hAnsi="Times New Roman" w:cs="Times New Roman"/>
          <w:sz w:val="20"/>
          <w:szCs w:val="20"/>
          <w:lang w:eastAsia="en-US"/>
        </w:rPr>
        <w:t xml:space="preserve">  на уровне </w:t>
      </w:r>
      <w:r w:rsidRPr="00B00A2A">
        <w:rPr>
          <w:rStyle w:val="FontStyle146"/>
          <w:rFonts w:ascii="Times New Roman" w:hAnsi="Times New Roman" w:cs="Times New Roman"/>
          <w:sz w:val="20"/>
          <w:szCs w:val="20"/>
          <w:lang w:val="en-US" w:eastAsia="en-US"/>
        </w:rPr>
        <w:t>EPIA</w:t>
      </w:r>
      <w:r w:rsidRPr="00B00A2A">
        <w:rPr>
          <w:rStyle w:val="FontStyle146"/>
          <w:rFonts w:ascii="Times New Roman" w:hAnsi="Times New Roman" w:cs="Times New Roman"/>
          <w:sz w:val="20"/>
          <w:szCs w:val="20"/>
          <w:lang w:eastAsia="en-US"/>
        </w:rPr>
        <w:t>.</w:t>
      </w:r>
    </w:p>
    <w:p w:rsidR="00B00A2A" w:rsidRPr="00B00A2A" w:rsidRDefault="00B00A2A" w:rsidP="00373DA8">
      <w:pPr>
        <w:pStyle w:val="Style22"/>
        <w:widowControl/>
        <w:ind w:firstLine="567"/>
        <w:jc w:val="both"/>
        <w:rPr>
          <w:rStyle w:val="FontStyle146"/>
          <w:rFonts w:ascii="Times New Roman" w:hAnsi="Times New Roman" w:cs="Times New Roman"/>
          <w:sz w:val="20"/>
          <w:szCs w:val="20"/>
          <w:lang w:eastAsia="en-US"/>
        </w:rPr>
      </w:pPr>
    </w:p>
    <w:p w:rsidR="00250D3E" w:rsidRDefault="00250D3E" w:rsidP="00373DA8">
      <w:pPr>
        <w:pStyle w:val="Style22"/>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rPr>
        <w:t>3.17</w:t>
      </w:r>
      <w:r w:rsidR="000D684D" w:rsidRPr="00373DA8">
        <w:rPr>
          <w:rStyle w:val="FontStyle142"/>
          <w:rFonts w:ascii="Times New Roman" w:hAnsi="Times New Roman" w:cs="Times New Roman"/>
          <w:b w:val="0"/>
          <w:sz w:val="24"/>
          <w:szCs w:val="24"/>
        </w:rPr>
        <w:t xml:space="preserve"> </w:t>
      </w:r>
      <w:r w:rsidR="000D684D" w:rsidRPr="00895576">
        <w:rPr>
          <w:rStyle w:val="FontStyle142"/>
          <w:rFonts w:ascii="Times New Roman" w:hAnsi="Times New Roman" w:cs="Times New Roman"/>
          <w:sz w:val="24"/>
          <w:szCs w:val="24"/>
          <w:lang w:eastAsia="en-US"/>
        </w:rPr>
        <w:t>У</w:t>
      </w:r>
      <w:r w:rsidRPr="00895576">
        <w:rPr>
          <w:rStyle w:val="FontStyle142"/>
          <w:rFonts w:ascii="Times New Roman" w:hAnsi="Times New Roman" w:cs="Times New Roman"/>
          <w:sz w:val="24"/>
          <w:szCs w:val="24"/>
          <w:lang w:eastAsia="en-US"/>
        </w:rPr>
        <w:t>словия эксплуатации</w:t>
      </w:r>
      <w:bookmarkStart w:id="13" w:name="bookmark16"/>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operating</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conditions</w:t>
      </w:r>
      <w:proofErr w:type="spellEnd"/>
      <w:r w:rsidR="00D1188E" w:rsidRPr="00D1188E">
        <w:rPr>
          <w:rFonts w:ascii="Times New Roman" w:hAnsi="Times New Roman"/>
          <w:bCs/>
          <w:color w:val="000000"/>
        </w:rPr>
        <w:t>)</w:t>
      </w:r>
      <w:r w:rsidR="000D684D" w:rsidRPr="00373DA8">
        <w:rPr>
          <w:rStyle w:val="FontStyle142"/>
          <w:rFonts w:ascii="Times New Roman" w:hAnsi="Times New Roman" w:cs="Times New Roman"/>
          <w:b w:val="0"/>
          <w:sz w:val="24"/>
          <w:szCs w:val="24"/>
          <w:lang w:eastAsia="en-US"/>
        </w:rPr>
        <w:t>:</w:t>
      </w:r>
      <w:r w:rsidR="000D684D"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описание условий, в которых работаю</w:t>
      </w:r>
      <w:r w:rsidR="00B00A2A">
        <w:rPr>
          <w:rStyle w:val="FontStyle146"/>
          <w:rFonts w:ascii="Times New Roman" w:hAnsi="Times New Roman" w:cs="Times New Roman"/>
          <w:sz w:val="24"/>
          <w:szCs w:val="24"/>
          <w:lang w:eastAsia="en-US"/>
        </w:rPr>
        <w:t>т системы, использующие энергию.</w:t>
      </w:r>
    </w:p>
    <w:p w:rsidR="00B00A2A" w:rsidRPr="00373DA8" w:rsidRDefault="00B00A2A" w:rsidP="00373DA8">
      <w:pPr>
        <w:pStyle w:val="Style22"/>
        <w:widowControl/>
        <w:ind w:firstLine="567"/>
        <w:jc w:val="both"/>
        <w:rPr>
          <w:rStyle w:val="FontStyle146"/>
          <w:rFonts w:ascii="Times New Roman" w:hAnsi="Times New Roman" w:cs="Times New Roman"/>
          <w:b/>
          <w:bCs/>
          <w:sz w:val="24"/>
          <w:szCs w:val="24"/>
        </w:rPr>
      </w:pPr>
    </w:p>
    <w:p w:rsidR="00250D3E" w:rsidRDefault="000D684D" w:rsidP="00373DA8">
      <w:pPr>
        <w:pStyle w:val="Style22"/>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Заданное значение температуры, объем производства, типы продуктов, тип работы, погодные условия и т. д.</w:t>
      </w:r>
    </w:p>
    <w:p w:rsidR="00B00A2A" w:rsidRPr="00373DA8" w:rsidRDefault="00B00A2A" w:rsidP="00373DA8">
      <w:pPr>
        <w:pStyle w:val="Style22"/>
        <w:widowControl/>
        <w:ind w:firstLine="567"/>
        <w:jc w:val="both"/>
        <w:rPr>
          <w:rStyle w:val="FontStyle146"/>
          <w:rFonts w:ascii="Times New Roman" w:hAnsi="Times New Roman" w:cs="Times New Roman"/>
          <w:sz w:val="24"/>
          <w:szCs w:val="24"/>
          <w:lang w:eastAsia="en-US"/>
        </w:rPr>
      </w:pPr>
    </w:p>
    <w:p w:rsidR="00250D3E" w:rsidRPr="00D1188E" w:rsidRDefault="00250D3E" w:rsidP="00D1188E">
      <w:pPr>
        <w:pStyle w:val="Pa23"/>
        <w:jc w:val="both"/>
        <w:rPr>
          <w:rStyle w:val="FontStyle142"/>
          <w:rFonts w:ascii="Cambria" w:hAnsi="Cambria" w:cs="Cambria"/>
          <w:b w:val="0"/>
          <w:bCs w:val="0"/>
          <w:sz w:val="22"/>
          <w:szCs w:val="22"/>
        </w:rPr>
      </w:pPr>
      <w:r w:rsidRPr="00373DA8">
        <w:rPr>
          <w:rStyle w:val="FontStyle142"/>
          <w:rFonts w:ascii="Times New Roman" w:hAnsi="Times New Roman" w:cs="Times New Roman"/>
          <w:b w:val="0"/>
          <w:sz w:val="24"/>
          <w:szCs w:val="24"/>
        </w:rPr>
        <w:t>3</w:t>
      </w:r>
      <w:bookmarkEnd w:id="13"/>
      <w:r w:rsidRPr="00373DA8">
        <w:rPr>
          <w:rStyle w:val="FontStyle142"/>
          <w:rFonts w:ascii="Times New Roman" w:hAnsi="Times New Roman" w:cs="Times New Roman"/>
          <w:b w:val="0"/>
          <w:sz w:val="24"/>
          <w:szCs w:val="24"/>
        </w:rPr>
        <w:t>.18</w:t>
      </w:r>
      <w:r w:rsidR="000D684D" w:rsidRPr="00373DA8">
        <w:rPr>
          <w:rStyle w:val="FontStyle142"/>
          <w:rFonts w:ascii="Times New Roman" w:hAnsi="Times New Roman" w:cs="Times New Roman"/>
          <w:b w:val="0"/>
          <w:sz w:val="24"/>
          <w:szCs w:val="24"/>
        </w:rPr>
        <w:t xml:space="preserve"> </w:t>
      </w:r>
      <w:r w:rsidR="000D684D" w:rsidRPr="00895576">
        <w:rPr>
          <w:rStyle w:val="FontStyle142"/>
          <w:rFonts w:ascii="Times New Roman" w:hAnsi="Times New Roman" w:cs="Times New Roman"/>
          <w:sz w:val="24"/>
          <w:szCs w:val="24"/>
        </w:rPr>
        <w:t>П</w:t>
      </w:r>
      <w:r w:rsidRPr="00895576">
        <w:rPr>
          <w:rStyle w:val="FontStyle142"/>
          <w:rFonts w:ascii="Times New Roman" w:hAnsi="Times New Roman" w:cs="Times New Roman"/>
          <w:sz w:val="24"/>
          <w:szCs w:val="24"/>
        </w:rPr>
        <w:t xml:space="preserve">рогнозирование источников энергосбережения </w:t>
      </w:r>
      <w:proofErr w:type="spellStart"/>
      <w:r w:rsidRPr="00895576">
        <w:rPr>
          <w:rStyle w:val="FontStyle142"/>
          <w:rFonts w:ascii="Times New Roman" w:hAnsi="Times New Roman" w:cs="Times New Roman"/>
          <w:sz w:val="24"/>
          <w:szCs w:val="24"/>
          <w:lang w:val="en-US"/>
        </w:rPr>
        <w:t>PrES</w:t>
      </w:r>
      <w:proofErr w:type="spellEnd"/>
      <w:r w:rsidR="00B31A1C" w:rsidRPr="00B31A1C">
        <w:rPr>
          <w:rFonts w:cs="Cambria"/>
          <w:b/>
          <w:bCs/>
          <w:color w:val="000000"/>
        </w:rPr>
        <w:t xml:space="preserve"> </w:t>
      </w:r>
      <w:r w:rsidR="00D1188E" w:rsidRPr="00D1188E">
        <w:rPr>
          <w:rFonts w:ascii="Times New Roman" w:hAnsi="Times New Roman" w:cs="Times New Roman"/>
          <w:bCs/>
          <w:color w:val="000000"/>
        </w:rPr>
        <w:t>(</w:t>
      </w:r>
      <w:proofErr w:type="spellStart"/>
      <w:r w:rsidR="00B31A1C" w:rsidRPr="00D1188E">
        <w:rPr>
          <w:rFonts w:ascii="Times New Roman" w:hAnsi="Times New Roman" w:cs="Times New Roman"/>
          <w:bCs/>
          <w:color w:val="000000"/>
        </w:rPr>
        <w:t>predicted</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energy</w:t>
      </w:r>
      <w:proofErr w:type="spellEnd"/>
      <w:r w:rsidR="00B31A1C"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savings</w:t>
      </w:r>
      <w:proofErr w:type="spellEnd"/>
      <w:r w:rsidR="00D1188E" w:rsidRPr="00D1188E">
        <w:rPr>
          <w:rFonts w:ascii="Times New Roman" w:hAnsi="Times New Roman" w:cs="Times New Roman"/>
          <w:bCs/>
          <w:color w:val="000000"/>
        </w:rPr>
        <w:t xml:space="preserve"> </w:t>
      </w:r>
      <w:proofErr w:type="spellStart"/>
      <w:r w:rsidR="00B31A1C" w:rsidRPr="00D1188E">
        <w:rPr>
          <w:rFonts w:ascii="Times New Roman" w:hAnsi="Times New Roman" w:cs="Times New Roman"/>
          <w:bCs/>
          <w:color w:val="000000"/>
        </w:rPr>
        <w:t>PrES</w:t>
      </w:r>
      <w:proofErr w:type="spellEnd"/>
      <w:r w:rsidR="00D1188E" w:rsidRPr="00D1188E">
        <w:rPr>
          <w:rFonts w:ascii="Times New Roman" w:hAnsi="Times New Roman" w:cs="Times New Roman"/>
          <w:bCs/>
          <w:color w:val="000000"/>
        </w:rPr>
        <w:t>)</w:t>
      </w:r>
      <w:r w:rsidR="000D684D" w:rsidRPr="00373DA8">
        <w:rPr>
          <w:rStyle w:val="FontStyle142"/>
          <w:rFonts w:ascii="Times New Roman" w:hAnsi="Times New Roman" w:cs="Times New Roman"/>
          <w:b w:val="0"/>
          <w:sz w:val="24"/>
          <w:szCs w:val="24"/>
        </w:rPr>
        <w:t>:</w:t>
      </w:r>
      <w:r w:rsidR="000D684D" w:rsidRPr="00373DA8">
        <w:rPr>
          <w:rStyle w:val="FontStyle142"/>
          <w:rFonts w:ascii="Times New Roman" w:hAnsi="Times New Roman" w:cs="Times New Roman"/>
          <w:sz w:val="24"/>
          <w:szCs w:val="24"/>
        </w:rPr>
        <w:t xml:space="preserve"> </w:t>
      </w:r>
      <w:r w:rsidRPr="00373DA8">
        <w:rPr>
          <w:rStyle w:val="FontStyle142"/>
          <w:rFonts w:ascii="Times New Roman" w:hAnsi="Times New Roman" w:cs="Times New Roman"/>
          <w:b w:val="0"/>
          <w:bCs w:val="0"/>
          <w:sz w:val="24"/>
          <w:szCs w:val="24"/>
        </w:rPr>
        <w:t xml:space="preserve">экономия энергии, рассчитанная до реализации </w:t>
      </w:r>
      <w:r w:rsidRPr="00373DA8">
        <w:rPr>
          <w:rStyle w:val="FontStyle142"/>
          <w:rFonts w:ascii="Times New Roman" w:hAnsi="Times New Roman" w:cs="Times New Roman"/>
          <w:b w:val="0"/>
          <w:bCs w:val="0"/>
          <w:sz w:val="24"/>
          <w:szCs w:val="24"/>
          <w:lang w:val="en-US"/>
        </w:rPr>
        <w:t>EPIA</w:t>
      </w:r>
      <w:r w:rsidRPr="00373DA8">
        <w:rPr>
          <w:rStyle w:val="FontStyle142"/>
          <w:rFonts w:ascii="Times New Roman" w:hAnsi="Times New Roman" w:cs="Times New Roman"/>
          <w:b w:val="0"/>
          <w:bCs w:val="0"/>
          <w:sz w:val="24"/>
          <w:szCs w:val="24"/>
        </w:rPr>
        <w:t xml:space="preserve"> (</w:t>
      </w:r>
      <w:r w:rsidRPr="00373DA8">
        <w:rPr>
          <w:rStyle w:val="FontStyle142"/>
          <w:rFonts w:ascii="Times New Roman" w:hAnsi="Times New Roman" w:cs="Times New Roman"/>
          <w:b w:val="0"/>
          <w:bCs w:val="0"/>
          <w:sz w:val="24"/>
          <w:szCs w:val="24"/>
          <w:lang w:val="en-US"/>
        </w:rPr>
        <w:t>s</w:t>
      </w:r>
      <w:r w:rsidR="00B00A2A">
        <w:rPr>
          <w:rStyle w:val="FontStyle142"/>
          <w:rFonts w:ascii="Times New Roman" w:hAnsi="Times New Roman" w:cs="Times New Roman"/>
          <w:b w:val="0"/>
          <w:bCs w:val="0"/>
          <w:sz w:val="24"/>
          <w:szCs w:val="24"/>
        </w:rPr>
        <w:t>).</w:t>
      </w:r>
    </w:p>
    <w:p w:rsidR="00B00A2A" w:rsidRPr="00373DA8" w:rsidRDefault="00B00A2A" w:rsidP="00373DA8">
      <w:pPr>
        <w:pStyle w:val="Style22"/>
        <w:widowControl/>
        <w:ind w:firstLine="567"/>
        <w:jc w:val="both"/>
        <w:rPr>
          <w:rStyle w:val="FontStyle142"/>
          <w:rFonts w:ascii="Times New Roman" w:hAnsi="Times New Roman" w:cs="Times New Roman"/>
          <w:sz w:val="24"/>
          <w:szCs w:val="24"/>
        </w:rPr>
      </w:pPr>
    </w:p>
    <w:p w:rsidR="00250D3E" w:rsidRDefault="000D684D" w:rsidP="00373DA8">
      <w:pPr>
        <w:pStyle w:val="Style22"/>
        <w:widowControl/>
        <w:ind w:firstLine="567"/>
        <w:jc w:val="both"/>
        <w:rPr>
          <w:rStyle w:val="FontStyle142"/>
          <w:rFonts w:ascii="Times New Roman" w:hAnsi="Times New Roman" w:cs="Times New Roman"/>
          <w:b w:val="0"/>
          <w:bCs w:val="0"/>
          <w:sz w:val="20"/>
          <w:szCs w:val="20"/>
          <w:lang w:eastAsia="en-US"/>
        </w:rPr>
      </w:pPr>
      <w:r w:rsidRPr="00B00A2A">
        <w:rPr>
          <w:rStyle w:val="FontStyle142"/>
          <w:rFonts w:ascii="Times New Roman" w:hAnsi="Times New Roman" w:cs="Times New Roman"/>
          <w:b w:val="0"/>
          <w:bCs w:val="0"/>
          <w:sz w:val="20"/>
          <w:szCs w:val="20"/>
          <w:lang w:eastAsia="en-US"/>
        </w:rPr>
        <w:t>Примечание</w:t>
      </w:r>
      <w:r w:rsidR="00250D3E" w:rsidRPr="00B00A2A">
        <w:rPr>
          <w:rStyle w:val="FontStyle142"/>
          <w:rFonts w:ascii="Times New Roman" w:hAnsi="Times New Roman" w:cs="Times New Roman"/>
          <w:b w:val="0"/>
          <w:bCs w:val="0"/>
          <w:sz w:val="20"/>
          <w:szCs w:val="20"/>
          <w:lang w:eastAsia="en-US"/>
        </w:rPr>
        <w:t xml:space="preserve"> </w:t>
      </w:r>
      <w:r w:rsidRPr="00B00A2A">
        <w:rPr>
          <w:rStyle w:val="FontStyle142"/>
          <w:rFonts w:ascii="Times New Roman" w:hAnsi="Times New Roman" w:cs="Times New Roman"/>
          <w:b w:val="0"/>
          <w:bCs w:val="0"/>
          <w:sz w:val="20"/>
          <w:szCs w:val="20"/>
          <w:lang w:eastAsia="en-US"/>
        </w:rPr>
        <w:t>-</w:t>
      </w:r>
      <w:r w:rsidR="00250D3E" w:rsidRPr="00B00A2A">
        <w:rPr>
          <w:rStyle w:val="FontStyle142"/>
          <w:rFonts w:ascii="Times New Roman" w:hAnsi="Times New Roman" w:cs="Times New Roman"/>
          <w:b w:val="0"/>
          <w:bCs w:val="0"/>
          <w:sz w:val="20"/>
          <w:szCs w:val="20"/>
          <w:lang w:eastAsia="en-US"/>
        </w:rPr>
        <w:t xml:space="preserve"> </w:t>
      </w:r>
      <w:proofErr w:type="spellStart"/>
      <w:r w:rsidR="00250D3E" w:rsidRPr="00B00A2A">
        <w:rPr>
          <w:rStyle w:val="FontStyle142"/>
          <w:rFonts w:ascii="Times New Roman" w:hAnsi="Times New Roman" w:cs="Times New Roman"/>
          <w:b w:val="0"/>
          <w:bCs w:val="0"/>
          <w:sz w:val="20"/>
          <w:szCs w:val="20"/>
          <w:lang w:val="en-US" w:eastAsia="en-US"/>
        </w:rPr>
        <w:t>PrES</w:t>
      </w:r>
      <w:proofErr w:type="spellEnd"/>
      <w:r w:rsidR="00250D3E" w:rsidRPr="00B00A2A">
        <w:rPr>
          <w:rStyle w:val="FontStyle142"/>
          <w:rFonts w:ascii="Times New Roman" w:hAnsi="Times New Roman" w:cs="Times New Roman"/>
          <w:b w:val="0"/>
          <w:bCs w:val="0"/>
          <w:sz w:val="20"/>
          <w:szCs w:val="20"/>
          <w:lang w:eastAsia="en-US"/>
        </w:rPr>
        <w:t xml:space="preserve"> также известны как ожидаемая или экс-анте экономия энергии.</w:t>
      </w:r>
    </w:p>
    <w:p w:rsidR="00B00A2A" w:rsidRPr="00B00A2A" w:rsidRDefault="00B00A2A" w:rsidP="00373DA8">
      <w:pPr>
        <w:pStyle w:val="Style22"/>
        <w:widowControl/>
        <w:ind w:firstLine="567"/>
        <w:jc w:val="both"/>
        <w:rPr>
          <w:rStyle w:val="FontStyle141"/>
          <w:rFonts w:ascii="Times New Roman" w:hAnsi="Times New Roman" w:cs="Times New Roman"/>
          <w:sz w:val="20"/>
          <w:szCs w:val="20"/>
          <w:lang w:eastAsia="en-US"/>
        </w:rPr>
      </w:pPr>
    </w:p>
    <w:p w:rsidR="00250D3E" w:rsidRPr="00895576" w:rsidRDefault="00250D3E" w:rsidP="00373DA8">
      <w:pPr>
        <w:pStyle w:val="Style22"/>
        <w:widowControl/>
        <w:ind w:firstLine="567"/>
        <w:jc w:val="both"/>
        <w:rPr>
          <w:rStyle w:val="FontStyle146"/>
          <w:rFonts w:ascii="Times New Roman" w:hAnsi="Times New Roman" w:cs="Times New Roman"/>
          <w:b/>
          <w:bCs/>
          <w:sz w:val="24"/>
          <w:szCs w:val="24"/>
          <w:lang w:eastAsia="en-US"/>
        </w:rPr>
      </w:pPr>
      <w:bookmarkStart w:id="14" w:name="bookmark17"/>
      <w:r w:rsidRPr="00373DA8">
        <w:rPr>
          <w:rStyle w:val="FontStyle142"/>
          <w:rFonts w:ascii="Times New Roman" w:hAnsi="Times New Roman" w:cs="Times New Roman"/>
          <w:b w:val="0"/>
          <w:sz w:val="24"/>
          <w:szCs w:val="24"/>
          <w:lang w:eastAsia="en-US"/>
        </w:rPr>
        <w:t>3</w:t>
      </w:r>
      <w:bookmarkEnd w:id="14"/>
      <w:r w:rsidRPr="00373DA8">
        <w:rPr>
          <w:rStyle w:val="FontStyle142"/>
          <w:rFonts w:ascii="Times New Roman" w:hAnsi="Times New Roman" w:cs="Times New Roman"/>
          <w:b w:val="0"/>
          <w:sz w:val="24"/>
          <w:szCs w:val="24"/>
          <w:lang w:eastAsia="en-US"/>
        </w:rPr>
        <w:t>.19</w:t>
      </w:r>
      <w:r w:rsidR="000D684D" w:rsidRPr="00373DA8">
        <w:rPr>
          <w:rStyle w:val="FontStyle142"/>
          <w:rFonts w:ascii="Times New Roman" w:hAnsi="Times New Roman" w:cs="Times New Roman"/>
          <w:b w:val="0"/>
          <w:sz w:val="24"/>
          <w:szCs w:val="24"/>
          <w:lang w:eastAsia="en-US"/>
        </w:rPr>
        <w:t xml:space="preserve"> </w:t>
      </w:r>
      <w:r w:rsidR="000D684D" w:rsidRPr="00895576">
        <w:rPr>
          <w:rStyle w:val="FontStyle142"/>
          <w:rFonts w:ascii="Times New Roman" w:hAnsi="Times New Roman" w:cs="Times New Roman"/>
          <w:sz w:val="24"/>
          <w:szCs w:val="24"/>
          <w:lang w:eastAsia="en-US"/>
        </w:rPr>
        <w:t>П</w:t>
      </w:r>
      <w:r w:rsidRPr="00895576">
        <w:rPr>
          <w:rStyle w:val="FontStyle142"/>
          <w:rFonts w:ascii="Times New Roman" w:hAnsi="Times New Roman" w:cs="Times New Roman"/>
          <w:sz w:val="24"/>
          <w:szCs w:val="24"/>
          <w:lang w:eastAsia="en-US"/>
        </w:rPr>
        <w:t>ериод прогноза</w:t>
      </w:r>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prediction</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period</w:t>
      </w:r>
      <w:proofErr w:type="spellEnd"/>
      <w:r w:rsidR="00D1188E" w:rsidRPr="00D1188E">
        <w:rPr>
          <w:rFonts w:ascii="Times New Roman" w:hAnsi="Times New Roman"/>
          <w:bCs/>
          <w:color w:val="000000"/>
        </w:rPr>
        <w:t>)</w:t>
      </w:r>
      <w:r w:rsidR="00895576">
        <w:rPr>
          <w:rStyle w:val="FontStyle142"/>
          <w:rFonts w:ascii="Times New Roman" w:hAnsi="Times New Roman" w:cs="Times New Roman"/>
          <w:b w:val="0"/>
          <w:sz w:val="24"/>
          <w:szCs w:val="24"/>
          <w:lang w:eastAsia="en-US"/>
        </w:rPr>
        <w:t xml:space="preserve">: </w:t>
      </w:r>
      <w:r w:rsidRPr="00373DA8">
        <w:rPr>
          <w:rStyle w:val="FontStyle146"/>
          <w:rFonts w:ascii="Times New Roman" w:hAnsi="Times New Roman" w:cs="Times New Roman"/>
          <w:sz w:val="24"/>
          <w:szCs w:val="24"/>
          <w:lang w:eastAsia="en-US"/>
        </w:rPr>
        <w:t xml:space="preserve">определенный период времени, в течение которого рассчитываются </w:t>
      </w:r>
      <w:proofErr w:type="spellStart"/>
      <w:r w:rsidRPr="00373DA8">
        <w:rPr>
          <w:rStyle w:val="FontStyle146"/>
          <w:rFonts w:ascii="Times New Roman" w:hAnsi="Times New Roman" w:cs="Times New Roman"/>
          <w:sz w:val="24"/>
          <w:szCs w:val="24"/>
          <w:lang w:val="en-US" w:eastAsia="en-US"/>
        </w:rPr>
        <w:t>PrES</w:t>
      </w:r>
      <w:proofErr w:type="spellEnd"/>
      <w:r w:rsidR="00895576">
        <w:rPr>
          <w:rStyle w:val="FontStyle146"/>
          <w:rFonts w:ascii="Times New Roman" w:hAnsi="Times New Roman" w:cs="Times New Roman"/>
          <w:sz w:val="24"/>
          <w:szCs w:val="24"/>
          <w:lang w:eastAsia="en-US"/>
        </w:rPr>
        <w:t>.</w:t>
      </w:r>
    </w:p>
    <w:p w:rsidR="00250D3E" w:rsidRPr="00373DA8" w:rsidRDefault="00250D3E" w:rsidP="00373DA8">
      <w:pPr>
        <w:pStyle w:val="Style51"/>
        <w:widowControl/>
        <w:ind w:firstLine="567"/>
        <w:jc w:val="both"/>
        <w:rPr>
          <w:rStyle w:val="FontStyle146"/>
          <w:rFonts w:ascii="Times New Roman" w:hAnsi="Times New Roman" w:cs="Times New Roman"/>
          <w:b/>
          <w:bCs/>
          <w:sz w:val="24"/>
          <w:szCs w:val="24"/>
          <w:lang w:eastAsia="en-US"/>
        </w:rPr>
      </w:pPr>
      <w:r w:rsidRPr="00373DA8">
        <w:rPr>
          <w:rStyle w:val="FontStyle142"/>
          <w:rFonts w:ascii="Times New Roman" w:hAnsi="Times New Roman" w:cs="Times New Roman"/>
          <w:b w:val="0"/>
          <w:sz w:val="24"/>
          <w:szCs w:val="24"/>
          <w:lang w:eastAsia="en-US"/>
        </w:rPr>
        <w:t>3.20</w:t>
      </w:r>
      <w:r w:rsidR="000D684D" w:rsidRPr="00373DA8">
        <w:rPr>
          <w:rStyle w:val="FontStyle142"/>
          <w:rFonts w:ascii="Times New Roman" w:hAnsi="Times New Roman" w:cs="Times New Roman"/>
          <w:b w:val="0"/>
          <w:sz w:val="24"/>
          <w:szCs w:val="24"/>
          <w:lang w:eastAsia="en-US"/>
        </w:rPr>
        <w:t xml:space="preserve"> </w:t>
      </w:r>
      <w:r w:rsidR="000D684D" w:rsidRPr="00895576">
        <w:rPr>
          <w:rStyle w:val="FontStyle142"/>
          <w:rFonts w:ascii="Times New Roman" w:hAnsi="Times New Roman" w:cs="Times New Roman"/>
          <w:sz w:val="24"/>
          <w:szCs w:val="24"/>
          <w:lang w:eastAsia="en-US"/>
        </w:rPr>
        <w:t>Р</w:t>
      </w:r>
      <w:r w:rsidRPr="00895576">
        <w:rPr>
          <w:rStyle w:val="FontStyle142"/>
          <w:rFonts w:ascii="Times New Roman" w:hAnsi="Times New Roman" w:cs="Times New Roman"/>
          <w:sz w:val="24"/>
          <w:szCs w:val="24"/>
          <w:lang w:eastAsia="en-US"/>
        </w:rPr>
        <w:t>асчет прогноза</w:t>
      </w:r>
      <w:bookmarkStart w:id="15" w:name="bookmark18"/>
      <w:r w:rsidR="00B31A1C" w:rsidRPr="00B31A1C">
        <w:rPr>
          <w:rFonts w:cs="Cambria"/>
          <w:b/>
          <w:bCs/>
          <w:color w:val="000000"/>
          <w:sz w:val="22"/>
          <w:szCs w:val="22"/>
        </w:rPr>
        <w:t xml:space="preserve"> </w:t>
      </w:r>
      <w:r w:rsidR="00D1188E" w:rsidRPr="00D1188E">
        <w:rPr>
          <w:rFonts w:ascii="Times New Roman" w:hAnsi="Times New Roman"/>
          <w:bCs/>
          <w:color w:val="000000"/>
        </w:rPr>
        <w:t>(</w:t>
      </w:r>
      <w:proofErr w:type="spellStart"/>
      <w:r w:rsidR="00B31A1C" w:rsidRPr="00D1188E">
        <w:rPr>
          <w:rFonts w:ascii="Times New Roman" w:hAnsi="Times New Roman"/>
          <w:bCs/>
          <w:color w:val="000000"/>
        </w:rPr>
        <w:t>calculation</w:t>
      </w:r>
      <w:proofErr w:type="spellEnd"/>
      <w:r w:rsidR="00B31A1C" w:rsidRPr="00D1188E">
        <w:rPr>
          <w:rFonts w:ascii="Times New Roman" w:hAnsi="Times New Roman"/>
          <w:bCs/>
          <w:color w:val="000000"/>
        </w:rPr>
        <w:t xml:space="preserve"> </w:t>
      </w:r>
      <w:proofErr w:type="spellStart"/>
      <w:r w:rsidR="00B31A1C" w:rsidRPr="00D1188E">
        <w:rPr>
          <w:rFonts w:ascii="Times New Roman" w:hAnsi="Times New Roman"/>
          <w:bCs/>
          <w:color w:val="000000"/>
        </w:rPr>
        <w:t>assumptions</w:t>
      </w:r>
      <w:proofErr w:type="spellEnd"/>
      <w:r w:rsidR="00D1188E" w:rsidRPr="00D1188E">
        <w:rPr>
          <w:rFonts w:ascii="Times New Roman" w:hAnsi="Times New Roman"/>
          <w:bCs/>
          <w:color w:val="000000"/>
        </w:rPr>
        <w:t>)</w:t>
      </w:r>
      <w:r w:rsidR="000D684D" w:rsidRPr="00373DA8">
        <w:rPr>
          <w:rStyle w:val="FontStyle142"/>
          <w:rFonts w:ascii="Times New Roman" w:hAnsi="Times New Roman" w:cs="Times New Roman"/>
          <w:b w:val="0"/>
          <w:sz w:val="24"/>
          <w:szCs w:val="24"/>
          <w:lang w:eastAsia="en-US"/>
        </w:rPr>
        <w:t>:</w:t>
      </w:r>
      <w:r w:rsidR="000D684D"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 xml:space="preserve">условия, выбранные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необходимые для реализации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прогнозируемое потребление энергии </w:t>
      </w:r>
      <w:proofErr w:type="gramStart"/>
      <w:r w:rsidRPr="00373DA8">
        <w:rPr>
          <w:rStyle w:val="FontStyle146"/>
          <w:rFonts w:ascii="Times New Roman" w:hAnsi="Times New Roman" w:cs="Times New Roman"/>
          <w:sz w:val="24"/>
          <w:szCs w:val="24"/>
          <w:lang w:eastAsia="en-US"/>
        </w:rPr>
        <w:t>сопоставимыми</w:t>
      </w:r>
      <w:proofErr w:type="gramEnd"/>
    </w:p>
    <w:p w:rsidR="00250D3E" w:rsidRDefault="00250D3E" w:rsidP="00373DA8">
      <w:pPr>
        <w:pStyle w:val="Style22"/>
        <w:widowControl/>
        <w:ind w:firstLine="567"/>
        <w:jc w:val="both"/>
        <w:rPr>
          <w:rStyle w:val="FontStyle146"/>
          <w:rFonts w:ascii="Times New Roman" w:hAnsi="Times New Roman" w:cs="Times New Roman"/>
          <w:sz w:val="24"/>
          <w:szCs w:val="24"/>
          <w:lang w:eastAsia="en-US"/>
        </w:rPr>
      </w:pPr>
      <w:r w:rsidRPr="00373DA8">
        <w:rPr>
          <w:rStyle w:val="FontStyle142"/>
          <w:rFonts w:ascii="Times New Roman" w:hAnsi="Times New Roman" w:cs="Times New Roman"/>
          <w:b w:val="0"/>
          <w:sz w:val="24"/>
          <w:szCs w:val="24"/>
          <w:lang w:eastAsia="en-US"/>
        </w:rPr>
        <w:t>3</w:t>
      </w:r>
      <w:bookmarkEnd w:id="15"/>
      <w:r w:rsidRPr="00373DA8">
        <w:rPr>
          <w:rStyle w:val="FontStyle142"/>
          <w:rFonts w:ascii="Times New Roman" w:hAnsi="Times New Roman" w:cs="Times New Roman"/>
          <w:b w:val="0"/>
          <w:sz w:val="24"/>
          <w:szCs w:val="24"/>
          <w:lang w:eastAsia="en-US"/>
        </w:rPr>
        <w:t>.21</w:t>
      </w:r>
      <w:r w:rsidR="000D684D" w:rsidRPr="00373DA8">
        <w:rPr>
          <w:rStyle w:val="FontStyle142"/>
          <w:rFonts w:ascii="Times New Roman" w:hAnsi="Times New Roman" w:cs="Times New Roman"/>
          <w:b w:val="0"/>
          <w:sz w:val="24"/>
          <w:szCs w:val="24"/>
          <w:lang w:eastAsia="en-US"/>
        </w:rPr>
        <w:t xml:space="preserve"> </w:t>
      </w:r>
      <w:r w:rsidR="000D684D" w:rsidRPr="00D1188E">
        <w:rPr>
          <w:rStyle w:val="FontStyle142"/>
          <w:rFonts w:ascii="Times New Roman" w:hAnsi="Times New Roman" w:cs="Times New Roman"/>
          <w:sz w:val="24"/>
          <w:szCs w:val="24"/>
          <w:lang w:eastAsia="en-US"/>
        </w:rPr>
        <w:t>С</w:t>
      </w:r>
      <w:r w:rsidRPr="00D1188E">
        <w:rPr>
          <w:rStyle w:val="FontStyle142"/>
          <w:rFonts w:ascii="Times New Roman" w:hAnsi="Times New Roman" w:cs="Times New Roman"/>
          <w:sz w:val="24"/>
          <w:szCs w:val="24"/>
          <w:lang w:eastAsia="en-US"/>
        </w:rPr>
        <w:t>правочные данные</w:t>
      </w:r>
      <w:r w:rsidR="00D1188E" w:rsidRPr="00D1188E">
        <w:rPr>
          <w:rFonts w:cs="Cambria"/>
          <w:b/>
          <w:bCs/>
          <w:color w:val="000000"/>
          <w:sz w:val="22"/>
          <w:szCs w:val="22"/>
        </w:rPr>
        <w:t xml:space="preserve"> </w:t>
      </w:r>
      <w:r w:rsidR="00D1188E" w:rsidRPr="00D1188E">
        <w:rPr>
          <w:rFonts w:ascii="Times New Roman" w:hAnsi="Times New Roman"/>
          <w:bCs/>
          <w:color w:val="000000"/>
        </w:rPr>
        <w:t>(</w:t>
      </w:r>
      <w:proofErr w:type="spellStart"/>
      <w:r w:rsidR="00D1188E" w:rsidRPr="00D1188E">
        <w:rPr>
          <w:rFonts w:ascii="Times New Roman" w:hAnsi="Times New Roman"/>
          <w:bCs/>
          <w:color w:val="000000"/>
        </w:rPr>
        <w:t>reference</w:t>
      </w:r>
      <w:proofErr w:type="spellEnd"/>
      <w:r w:rsidR="00D1188E" w:rsidRPr="00D1188E">
        <w:rPr>
          <w:rFonts w:ascii="Times New Roman" w:hAnsi="Times New Roman"/>
          <w:bCs/>
          <w:color w:val="000000"/>
        </w:rPr>
        <w:t xml:space="preserve"> </w:t>
      </w:r>
      <w:proofErr w:type="spellStart"/>
      <w:r w:rsidR="00D1188E" w:rsidRPr="00D1188E">
        <w:rPr>
          <w:rFonts w:ascii="Times New Roman" w:hAnsi="Times New Roman"/>
          <w:bCs/>
          <w:color w:val="000000"/>
        </w:rPr>
        <w:t>data</w:t>
      </w:r>
      <w:proofErr w:type="spellEnd"/>
      <w:r w:rsidR="00D1188E">
        <w:rPr>
          <w:rFonts w:cs="Cambria"/>
          <w:b/>
          <w:bCs/>
          <w:color w:val="000000"/>
          <w:sz w:val="22"/>
          <w:szCs w:val="22"/>
        </w:rPr>
        <w:t>)</w:t>
      </w:r>
      <w:r w:rsidR="000D684D" w:rsidRPr="00373DA8">
        <w:rPr>
          <w:rStyle w:val="FontStyle142"/>
          <w:rFonts w:ascii="Times New Roman" w:hAnsi="Times New Roman" w:cs="Times New Roman"/>
          <w:b w:val="0"/>
          <w:sz w:val="24"/>
          <w:szCs w:val="24"/>
          <w:lang w:eastAsia="en-US"/>
        </w:rPr>
        <w:t>:</w:t>
      </w:r>
      <w:r w:rsidR="000D684D" w:rsidRPr="00373DA8">
        <w:rPr>
          <w:rStyle w:val="FontStyle142"/>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eastAsia="en-US"/>
        </w:rPr>
        <w:t>данные, относящиеся к общему содержанию</w:t>
      </w:r>
      <w:r w:rsidR="00895576">
        <w:rPr>
          <w:rStyle w:val="FontStyle146"/>
          <w:rFonts w:ascii="Times New Roman" w:hAnsi="Times New Roman" w:cs="Times New Roman"/>
          <w:sz w:val="24"/>
          <w:szCs w:val="24"/>
          <w:lang w:eastAsia="en-US"/>
        </w:rPr>
        <w:t>.</w:t>
      </w:r>
    </w:p>
    <w:p w:rsidR="00895576" w:rsidRPr="00373DA8" w:rsidRDefault="00895576" w:rsidP="00373DA8">
      <w:pPr>
        <w:pStyle w:val="Style22"/>
        <w:widowControl/>
        <w:ind w:firstLine="567"/>
        <w:jc w:val="both"/>
        <w:rPr>
          <w:rStyle w:val="FontStyle146"/>
          <w:rFonts w:ascii="Times New Roman" w:hAnsi="Times New Roman" w:cs="Times New Roman"/>
          <w:b/>
          <w:bCs/>
          <w:sz w:val="24"/>
          <w:szCs w:val="24"/>
          <w:lang w:eastAsia="en-US"/>
        </w:rPr>
      </w:pPr>
    </w:p>
    <w:p w:rsidR="00250D3E" w:rsidRPr="00895576" w:rsidRDefault="003E6F45" w:rsidP="00373DA8">
      <w:pPr>
        <w:pStyle w:val="Style8"/>
        <w:widowControl/>
        <w:ind w:firstLine="567"/>
        <w:jc w:val="both"/>
        <w:rPr>
          <w:rStyle w:val="FontStyle146"/>
          <w:rFonts w:ascii="Times New Roman" w:hAnsi="Times New Roman" w:cs="Times New Roman"/>
          <w:sz w:val="20"/>
          <w:szCs w:val="20"/>
          <w:lang w:eastAsia="en-US"/>
        </w:rPr>
      </w:pPr>
      <w:r w:rsidRPr="00895576">
        <w:rPr>
          <w:rStyle w:val="FontStyle146"/>
          <w:rFonts w:ascii="Times New Roman" w:hAnsi="Times New Roman" w:cs="Times New Roman"/>
          <w:sz w:val="20"/>
          <w:szCs w:val="20"/>
          <w:lang w:eastAsia="en-US"/>
        </w:rPr>
        <w:t>Примечание</w:t>
      </w:r>
      <w:r w:rsidR="00250D3E" w:rsidRPr="00895576">
        <w:rPr>
          <w:rStyle w:val="FontStyle146"/>
          <w:rFonts w:ascii="Times New Roman" w:hAnsi="Times New Roman" w:cs="Times New Roman"/>
          <w:sz w:val="20"/>
          <w:szCs w:val="20"/>
          <w:lang w:eastAsia="en-US"/>
        </w:rPr>
        <w:t xml:space="preserve"> </w:t>
      </w:r>
      <w:r w:rsidRPr="00895576">
        <w:rPr>
          <w:rStyle w:val="FontStyle146"/>
          <w:rFonts w:ascii="Times New Roman" w:hAnsi="Times New Roman" w:cs="Times New Roman"/>
          <w:sz w:val="20"/>
          <w:szCs w:val="20"/>
          <w:lang w:eastAsia="en-US"/>
        </w:rPr>
        <w:t xml:space="preserve">-  </w:t>
      </w:r>
      <w:r w:rsidR="00250D3E" w:rsidRPr="00895576">
        <w:rPr>
          <w:rStyle w:val="FontStyle146"/>
          <w:rFonts w:ascii="Times New Roman" w:hAnsi="Times New Roman" w:cs="Times New Roman"/>
          <w:sz w:val="20"/>
          <w:szCs w:val="20"/>
          <w:lang w:eastAsia="en-US"/>
        </w:rPr>
        <w:t>это специфические для содержания данные.</w:t>
      </w:r>
    </w:p>
    <w:p w:rsidR="00250D3E" w:rsidRDefault="003E6F45" w:rsidP="00373DA8">
      <w:pPr>
        <w:pStyle w:val="Style8"/>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lastRenderedPageBreak/>
        <w:t xml:space="preserve">Пример </w:t>
      </w:r>
      <w:r w:rsidRPr="00373DA8">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Национальная статистика о среднем коэффициенте теплопередачи стен в зависимости от года постройки, годовое количество часов освещения на базе аналогичных объектов.</w:t>
      </w:r>
    </w:p>
    <w:p w:rsidR="00895576" w:rsidRPr="00373DA8" w:rsidRDefault="00895576" w:rsidP="00373DA8">
      <w:pPr>
        <w:pStyle w:val="Style8"/>
        <w:widowControl/>
        <w:ind w:firstLine="567"/>
        <w:jc w:val="both"/>
        <w:rPr>
          <w:rStyle w:val="FontStyle146"/>
          <w:rFonts w:ascii="Times New Roman" w:hAnsi="Times New Roman" w:cs="Times New Roman"/>
          <w:sz w:val="24"/>
          <w:szCs w:val="24"/>
          <w:lang w:eastAsia="en-US"/>
        </w:rPr>
      </w:pPr>
    </w:p>
    <w:p w:rsidR="00250D3E" w:rsidRPr="00D1188E" w:rsidRDefault="00250D3E" w:rsidP="00D1188E">
      <w:pPr>
        <w:pStyle w:val="Pa23"/>
        <w:jc w:val="both"/>
        <w:rPr>
          <w:rStyle w:val="FontStyle147"/>
          <w:rFonts w:ascii="Cambria" w:hAnsi="Cambria" w:cs="Cambria"/>
          <w:i w:val="0"/>
          <w:iCs w:val="0"/>
          <w:sz w:val="22"/>
          <w:szCs w:val="22"/>
        </w:rPr>
      </w:pPr>
      <w:bookmarkStart w:id="16" w:name="bookmark19"/>
      <w:r w:rsidRPr="00373DA8">
        <w:rPr>
          <w:rStyle w:val="FontStyle142"/>
          <w:rFonts w:ascii="Times New Roman" w:hAnsi="Times New Roman" w:cs="Times New Roman"/>
          <w:b w:val="0"/>
          <w:sz w:val="24"/>
          <w:szCs w:val="24"/>
        </w:rPr>
        <w:t>3</w:t>
      </w:r>
      <w:bookmarkStart w:id="17" w:name="bookmark20"/>
      <w:bookmarkEnd w:id="16"/>
      <w:r w:rsidRPr="00373DA8">
        <w:rPr>
          <w:rStyle w:val="FontStyle142"/>
          <w:rFonts w:ascii="Times New Roman" w:hAnsi="Times New Roman" w:cs="Times New Roman"/>
          <w:b w:val="0"/>
          <w:sz w:val="24"/>
          <w:szCs w:val="24"/>
        </w:rPr>
        <w:t>.</w:t>
      </w:r>
      <w:bookmarkEnd w:id="17"/>
      <w:r w:rsidR="003E6F45" w:rsidRPr="00373DA8">
        <w:rPr>
          <w:rStyle w:val="FontStyle142"/>
          <w:rFonts w:ascii="Times New Roman" w:hAnsi="Times New Roman" w:cs="Times New Roman"/>
          <w:b w:val="0"/>
          <w:sz w:val="24"/>
          <w:szCs w:val="24"/>
        </w:rPr>
        <w:t xml:space="preserve">22 </w:t>
      </w:r>
      <w:r w:rsidR="003E6F45" w:rsidRPr="00895576">
        <w:rPr>
          <w:rStyle w:val="FontStyle142"/>
          <w:rFonts w:ascii="Times New Roman" w:hAnsi="Times New Roman" w:cs="Times New Roman"/>
          <w:sz w:val="24"/>
          <w:szCs w:val="24"/>
        </w:rPr>
        <w:t>Е</w:t>
      </w:r>
      <w:r w:rsidRPr="00895576">
        <w:rPr>
          <w:rStyle w:val="FontStyle142"/>
          <w:rFonts w:ascii="Times New Roman" w:hAnsi="Times New Roman" w:cs="Times New Roman"/>
          <w:sz w:val="24"/>
          <w:szCs w:val="24"/>
        </w:rPr>
        <w:t xml:space="preserve">диничное прогнозирование источников энергосбережения </w:t>
      </w:r>
      <w:proofErr w:type="spellStart"/>
      <w:r w:rsidRPr="00895576">
        <w:rPr>
          <w:rStyle w:val="FontStyle142"/>
          <w:rFonts w:ascii="Times New Roman" w:hAnsi="Times New Roman" w:cs="Times New Roman"/>
          <w:sz w:val="24"/>
          <w:szCs w:val="24"/>
          <w:lang w:val="en-US"/>
        </w:rPr>
        <w:t>PrES</w:t>
      </w:r>
      <w:proofErr w:type="spellEnd"/>
      <w:r w:rsidR="00D1188E" w:rsidRPr="00D1188E">
        <w:rPr>
          <w:rFonts w:cs="Cambria"/>
          <w:b/>
          <w:bCs/>
          <w:color w:val="000000"/>
        </w:rPr>
        <w:t xml:space="preserve"> </w:t>
      </w:r>
      <w:r w:rsidR="00D1188E" w:rsidRPr="00D1188E">
        <w:rPr>
          <w:rFonts w:ascii="Times New Roman" w:hAnsi="Times New Roman" w:cs="Times New Roman"/>
          <w:bCs/>
          <w:color w:val="000000"/>
        </w:rPr>
        <w:t>(</w:t>
      </w:r>
      <w:proofErr w:type="spellStart"/>
      <w:r w:rsidR="00D1188E" w:rsidRPr="00D1188E">
        <w:rPr>
          <w:rFonts w:ascii="Times New Roman" w:hAnsi="Times New Roman" w:cs="Times New Roman"/>
          <w:bCs/>
          <w:color w:val="000000"/>
        </w:rPr>
        <w:t>unitary</w:t>
      </w:r>
      <w:proofErr w:type="spellEnd"/>
      <w:r w:rsidR="00D1188E" w:rsidRPr="00D1188E">
        <w:rPr>
          <w:rFonts w:ascii="Times New Roman" w:hAnsi="Times New Roman" w:cs="Times New Roman"/>
          <w:bCs/>
          <w:color w:val="000000"/>
        </w:rPr>
        <w:t xml:space="preserve"> </w:t>
      </w:r>
      <w:proofErr w:type="spellStart"/>
      <w:r w:rsidR="00D1188E" w:rsidRPr="00D1188E">
        <w:rPr>
          <w:rFonts w:ascii="Times New Roman" w:hAnsi="Times New Roman" w:cs="Times New Roman"/>
          <w:bCs/>
          <w:color w:val="000000"/>
        </w:rPr>
        <w:t>predicted</w:t>
      </w:r>
      <w:proofErr w:type="spellEnd"/>
      <w:r w:rsidR="00D1188E" w:rsidRPr="00D1188E">
        <w:rPr>
          <w:rFonts w:ascii="Times New Roman" w:hAnsi="Times New Roman" w:cs="Times New Roman"/>
          <w:bCs/>
          <w:color w:val="000000"/>
        </w:rPr>
        <w:t xml:space="preserve"> </w:t>
      </w:r>
      <w:proofErr w:type="spellStart"/>
      <w:r w:rsidR="00D1188E" w:rsidRPr="00D1188E">
        <w:rPr>
          <w:rFonts w:ascii="Times New Roman" w:hAnsi="Times New Roman" w:cs="Times New Roman"/>
          <w:bCs/>
          <w:color w:val="000000"/>
        </w:rPr>
        <w:t>energy</w:t>
      </w:r>
      <w:proofErr w:type="spellEnd"/>
      <w:r w:rsidR="00D1188E" w:rsidRPr="00D1188E">
        <w:rPr>
          <w:rFonts w:ascii="Times New Roman" w:hAnsi="Times New Roman" w:cs="Times New Roman"/>
          <w:bCs/>
          <w:color w:val="000000"/>
        </w:rPr>
        <w:t xml:space="preserve"> </w:t>
      </w:r>
      <w:proofErr w:type="spellStart"/>
      <w:r w:rsidR="00D1188E" w:rsidRPr="00D1188E">
        <w:rPr>
          <w:rFonts w:ascii="Times New Roman" w:hAnsi="Times New Roman" w:cs="Times New Roman"/>
          <w:bCs/>
          <w:color w:val="000000"/>
        </w:rPr>
        <w:t>savings</w:t>
      </w:r>
      <w:proofErr w:type="spellEnd"/>
      <w:r w:rsidR="00D1188E" w:rsidRPr="00D1188E">
        <w:rPr>
          <w:rFonts w:ascii="Times New Roman" w:hAnsi="Times New Roman" w:cs="Times New Roman"/>
          <w:bCs/>
          <w:color w:val="000000"/>
        </w:rPr>
        <w:t xml:space="preserve"> </w:t>
      </w:r>
      <w:proofErr w:type="spellStart"/>
      <w:r w:rsidR="00D1188E" w:rsidRPr="00D1188E">
        <w:rPr>
          <w:rFonts w:ascii="Times New Roman" w:hAnsi="Times New Roman" w:cs="Times New Roman"/>
          <w:bCs/>
          <w:color w:val="000000"/>
        </w:rPr>
        <w:t>unitary</w:t>
      </w:r>
      <w:proofErr w:type="spellEnd"/>
      <w:r w:rsidR="00D1188E" w:rsidRPr="00D1188E">
        <w:rPr>
          <w:rFonts w:ascii="Times New Roman" w:hAnsi="Times New Roman" w:cs="Times New Roman"/>
          <w:bCs/>
          <w:color w:val="000000"/>
        </w:rPr>
        <w:t xml:space="preserve"> </w:t>
      </w:r>
      <w:proofErr w:type="spellStart"/>
      <w:r w:rsidR="00D1188E" w:rsidRPr="00D1188E">
        <w:rPr>
          <w:rFonts w:ascii="Times New Roman" w:hAnsi="Times New Roman" w:cs="Times New Roman"/>
          <w:bCs/>
          <w:color w:val="000000"/>
        </w:rPr>
        <w:t>PrES</w:t>
      </w:r>
      <w:proofErr w:type="spellEnd"/>
      <w:r w:rsidR="00D1188E" w:rsidRPr="00D1188E">
        <w:rPr>
          <w:rFonts w:ascii="Times New Roman" w:hAnsi="Times New Roman" w:cs="Times New Roman"/>
          <w:bCs/>
          <w:color w:val="000000"/>
        </w:rPr>
        <w:t>)</w:t>
      </w:r>
      <w:r w:rsidR="003E6F45" w:rsidRPr="00D1188E">
        <w:rPr>
          <w:rStyle w:val="FontStyle142"/>
          <w:rFonts w:ascii="Times New Roman" w:hAnsi="Times New Roman" w:cs="Times New Roman"/>
          <w:b w:val="0"/>
          <w:sz w:val="24"/>
          <w:szCs w:val="24"/>
        </w:rPr>
        <w:t>:</w:t>
      </w:r>
      <w:r w:rsidR="003E6F45" w:rsidRPr="00D1188E">
        <w:rPr>
          <w:rStyle w:val="FontStyle142"/>
          <w:rFonts w:ascii="Times New Roman" w:hAnsi="Times New Roman" w:cs="Times New Roman"/>
          <w:sz w:val="24"/>
          <w:szCs w:val="24"/>
        </w:rPr>
        <w:t xml:space="preserve"> </w:t>
      </w:r>
      <w:proofErr w:type="spellStart"/>
      <w:r w:rsidRPr="00373DA8">
        <w:rPr>
          <w:rStyle w:val="FontStyle147"/>
          <w:rFonts w:ascii="Times New Roman" w:hAnsi="Times New Roman" w:cs="Times New Roman"/>
          <w:i w:val="0"/>
          <w:iCs w:val="0"/>
          <w:sz w:val="24"/>
          <w:szCs w:val="24"/>
          <w:lang w:val="en-US"/>
        </w:rPr>
        <w:t>PrES</w:t>
      </w:r>
      <w:proofErr w:type="spellEnd"/>
      <w:r w:rsidRPr="00373DA8">
        <w:rPr>
          <w:rStyle w:val="FontStyle147"/>
          <w:rFonts w:ascii="Times New Roman" w:hAnsi="Times New Roman" w:cs="Times New Roman"/>
          <w:i w:val="0"/>
          <w:iCs w:val="0"/>
          <w:sz w:val="24"/>
          <w:szCs w:val="24"/>
        </w:rPr>
        <w:t xml:space="preserve"> считается за единицу измерения, представляющей собой одну </w:t>
      </w:r>
      <w:proofErr w:type="gramStart"/>
      <w:r w:rsidRPr="00373DA8">
        <w:rPr>
          <w:rStyle w:val="FontStyle147"/>
          <w:rFonts w:ascii="Times New Roman" w:hAnsi="Times New Roman" w:cs="Times New Roman"/>
          <w:i w:val="0"/>
          <w:iCs w:val="0"/>
          <w:sz w:val="24"/>
          <w:szCs w:val="24"/>
          <w:lang w:val="en-US"/>
        </w:rPr>
        <w:t>EPIA</w:t>
      </w:r>
      <w:r w:rsidRPr="00373DA8">
        <w:rPr>
          <w:rStyle w:val="FontStyle147"/>
          <w:rFonts w:ascii="Times New Roman" w:hAnsi="Times New Roman" w:cs="Times New Roman"/>
          <w:i w:val="0"/>
          <w:iCs w:val="0"/>
          <w:sz w:val="24"/>
          <w:szCs w:val="24"/>
        </w:rPr>
        <w:t xml:space="preserve">  или</w:t>
      </w:r>
      <w:proofErr w:type="gramEnd"/>
      <w:r w:rsidRPr="00373DA8">
        <w:rPr>
          <w:rStyle w:val="FontStyle147"/>
          <w:rFonts w:ascii="Times New Roman" w:hAnsi="Times New Roman" w:cs="Times New Roman"/>
          <w:i w:val="0"/>
          <w:iCs w:val="0"/>
          <w:sz w:val="24"/>
          <w:szCs w:val="24"/>
        </w:rPr>
        <w:t xml:space="preserve"> группу </w:t>
      </w:r>
      <w:r w:rsidRPr="00373DA8">
        <w:rPr>
          <w:rStyle w:val="FontStyle147"/>
          <w:rFonts w:ascii="Times New Roman" w:hAnsi="Times New Roman" w:cs="Times New Roman"/>
          <w:i w:val="0"/>
          <w:iCs w:val="0"/>
          <w:sz w:val="24"/>
          <w:szCs w:val="24"/>
          <w:lang w:val="en-US"/>
        </w:rPr>
        <w:t>EPIA</w:t>
      </w:r>
      <w:r w:rsidRPr="00373DA8">
        <w:rPr>
          <w:rStyle w:val="FontStyle147"/>
          <w:rFonts w:ascii="Times New Roman" w:hAnsi="Times New Roman" w:cs="Times New Roman"/>
          <w:i w:val="0"/>
          <w:iCs w:val="0"/>
          <w:sz w:val="24"/>
          <w:szCs w:val="24"/>
        </w:rPr>
        <w:t>, внедренную на той же площадке или той же организацией или</w:t>
      </w:r>
      <w:r w:rsidR="00895576">
        <w:rPr>
          <w:rStyle w:val="FontStyle147"/>
          <w:rFonts w:ascii="Times New Roman" w:hAnsi="Times New Roman" w:cs="Times New Roman"/>
          <w:i w:val="0"/>
          <w:iCs w:val="0"/>
          <w:sz w:val="24"/>
          <w:szCs w:val="24"/>
        </w:rPr>
        <w:t xml:space="preserve"> конечным пользователем энергии.</w:t>
      </w:r>
    </w:p>
    <w:p w:rsidR="00250D3E" w:rsidRPr="00373DA8" w:rsidRDefault="003E6F45" w:rsidP="00373DA8">
      <w:pPr>
        <w:pStyle w:val="Style22"/>
        <w:widowControl/>
        <w:ind w:firstLine="567"/>
        <w:jc w:val="both"/>
        <w:rPr>
          <w:rStyle w:val="FontStyle146"/>
          <w:rFonts w:ascii="Times New Roman" w:hAnsi="Times New Roman" w:cs="Times New Roman"/>
          <w:b/>
          <w:bCs/>
          <w:sz w:val="24"/>
          <w:szCs w:val="24"/>
          <w:lang w:eastAsia="en-US"/>
        </w:rPr>
      </w:pPr>
      <w:r w:rsidRPr="00373DA8">
        <w:rPr>
          <w:rStyle w:val="FontStyle142"/>
          <w:rFonts w:ascii="Times New Roman" w:hAnsi="Times New Roman" w:cs="Times New Roman"/>
          <w:b w:val="0"/>
          <w:sz w:val="24"/>
          <w:szCs w:val="24"/>
          <w:lang w:eastAsia="en-US"/>
        </w:rPr>
        <w:t xml:space="preserve">3.23 </w:t>
      </w:r>
      <w:proofErr w:type="spellStart"/>
      <w:r w:rsidRPr="00895576">
        <w:rPr>
          <w:rStyle w:val="FontStyle142"/>
          <w:rFonts w:ascii="Times New Roman" w:hAnsi="Times New Roman" w:cs="Times New Roman"/>
          <w:sz w:val="24"/>
          <w:szCs w:val="24"/>
          <w:lang w:eastAsia="en-US"/>
        </w:rPr>
        <w:t>В</w:t>
      </w:r>
      <w:r w:rsidR="00250D3E" w:rsidRPr="00895576">
        <w:rPr>
          <w:rStyle w:val="FontStyle142"/>
          <w:rFonts w:ascii="Times New Roman" w:hAnsi="Times New Roman" w:cs="Times New Roman"/>
          <w:sz w:val="24"/>
          <w:szCs w:val="24"/>
          <w:lang w:eastAsia="en-US"/>
        </w:rPr>
        <w:t>алид</w:t>
      </w:r>
      <w:bookmarkStart w:id="18" w:name="bookmark21"/>
      <w:r w:rsidRPr="00895576">
        <w:rPr>
          <w:rStyle w:val="FontStyle142"/>
          <w:rFonts w:ascii="Times New Roman" w:hAnsi="Times New Roman" w:cs="Times New Roman"/>
          <w:sz w:val="24"/>
          <w:szCs w:val="24"/>
          <w:lang w:eastAsia="en-US"/>
        </w:rPr>
        <w:t>ность</w:t>
      </w:r>
      <w:proofErr w:type="spellEnd"/>
      <w:r w:rsidR="00D1188E" w:rsidRPr="00D1188E">
        <w:rPr>
          <w:rFonts w:cs="Cambria"/>
          <w:b/>
          <w:bCs/>
          <w:color w:val="000000"/>
          <w:sz w:val="22"/>
          <w:szCs w:val="22"/>
        </w:rPr>
        <w:t xml:space="preserve"> </w:t>
      </w:r>
      <w:r w:rsidR="00D1188E" w:rsidRPr="00D1188E">
        <w:rPr>
          <w:rFonts w:ascii="Times New Roman" w:hAnsi="Times New Roman"/>
          <w:bCs/>
          <w:color w:val="000000"/>
        </w:rPr>
        <w:t>(</w:t>
      </w:r>
      <w:proofErr w:type="spellStart"/>
      <w:r w:rsidR="00D1188E" w:rsidRPr="00D1188E">
        <w:rPr>
          <w:rFonts w:ascii="Times New Roman" w:hAnsi="Times New Roman"/>
          <w:bCs/>
          <w:color w:val="000000"/>
        </w:rPr>
        <w:t>validation</w:t>
      </w:r>
      <w:proofErr w:type="spellEnd"/>
      <w:r w:rsidR="00D1188E" w:rsidRPr="00D1188E">
        <w:rPr>
          <w:rFonts w:ascii="Times New Roman" w:hAnsi="Times New Roman"/>
          <w:bCs/>
          <w:color w:val="000000"/>
        </w:rPr>
        <w:t>)</w:t>
      </w:r>
      <w:r w:rsidR="00BD10C5" w:rsidRPr="00373DA8">
        <w:rPr>
          <w:rStyle w:val="FontStyle142"/>
          <w:rFonts w:ascii="Times New Roman" w:hAnsi="Times New Roman" w:cs="Times New Roman"/>
          <w:b w:val="0"/>
          <w:sz w:val="24"/>
          <w:szCs w:val="24"/>
          <w:lang w:eastAsia="en-US"/>
        </w:rPr>
        <w:t>:</w:t>
      </w:r>
      <w:r w:rsidRPr="00373DA8">
        <w:rPr>
          <w:rStyle w:val="FontStyle142"/>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рассмотрение, согласование и утверждение предложенных вариантов или решений заинтересованными сторонами</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4</w:t>
      </w:r>
      <w:bookmarkEnd w:id="18"/>
      <w:r w:rsidRPr="00373DA8">
        <w:rPr>
          <w:rStyle w:val="FontStyle148"/>
          <w:rFonts w:ascii="Times New Roman" w:hAnsi="Times New Roman" w:cs="Times New Roman"/>
          <w:sz w:val="24"/>
          <w:szCs w:val="24"/>
        </w:rPr>
        <w:t xml:space="preserve"> Цели, сущность и принципы </w:t>
      </w:r>
      <w:proofErr w:type="spellStart"/>
      <w:r w:rsidRPr="00373DA8">
        <w:rPr>
          <w:rStyle w:val="FontStyle148"/>
          <w:rFonts w:ascii="Times New Roman" w:hAnsi="Times New Roman" w:cs="Times New Roman"/>
          <w:sz w:val="24"/>
          <w:szCs w:val="24"/>
          <w:lang w:val="en-US"/>
        </w:rPr>
        <w:t>PrES</w:t>
      </w:r>
      <w:proofErr w:type="spellEnd"/>
    </w:p>
    <w:p w:rsidR="00177D8D" w:rsidRPr="00373DA8" w:rsidRDefault="00177D8D"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6"/>
          <w:rFonts w:ascii="Times New Roman" w:hAnsi="Times New Roman" w:cs="Times New Roman"/>
          <w:b/>
          <w:bCs/>
          <w:sz w:val="24"/>
          <w:szCs w:val="24"/>
        </w:rPr>
      </w:pPr>
      <w:bookmarkStart w:id="19" w:name="bookmark22"/>
      <w:r w:rsidRPr="00373DA8">
        <w:rPr>
          <w:rStyle w:val="FontStyle148"/>
          <w:rFonts w:ascii="Times New Roman" w:hAnsi="Times New Roman" w:cs="Times New Roman"/>
          <w:sz w:val="24"/>
          <w:szCs w:val="24"/>
        </w:rPr>
        <w:t>4</w:t>
      </w:r>
      <w:bookmarkStart w:id="20" w:name="bookmark23"/>
      <w:bookmarkEnd w:id="19"/>
      <w:r w:rsidR="003E6F45" w:rsidRPr="00373DA8">
        <w:rPr>
          <w:rStyle w:val="FontStyle148"/>
          <w:rFonts w:ascii="Times New Roman" w:hAnsi="Times New Roman" w:cs="Times New Roman"/>
          <w:sz w:val="24"/>
          <w:szCs w:val="24"/>
        </w:rPr>
        <w:t xml:space="preserve">.1 Разъяснение целей: </w:t>
      </w:r>
      <w:r w:rsidRPr="00373DA8">
        <w:rPr>
          <w:rStyle w:val="FontStyle146"/>
          <w:rFonts w:ascii="Times New Roman" w:hAnsi="Times New Roman" w:cs="Times New Roman"/>
          <w:sz w:val="24"/>
          <w:szCs w:val="24"/>
          <w:lang w:eastAsia="en-US"/>
        </w:rPr>
        <w:t xml:space="preserve">Выбор метода расчета существенно зависит от содержания и целей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Перед вычислением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цели должны быть определены, как описано в </w:t>
      </w:r>
      <w:r w:rsidRPr="00373DA8">
        <w:rPr>
          <w:rStyle w:val="FontStyle146"/>
          <w:rFonts w:ascii="Times New Roman" w:hAnsi="Times New Roman" w:cs="Times New Roman"/>
          <w:color w:val="053CF5"/>
          <w:sz w:val="24"/>
          <w:szCs w:val="24"/>
          <w:u w:val="single"/>
          <w:lang w:eastAsia="en-US"/>
        </w:rPr>
        <w:t>5A</w:t>
      </w:r>
      <w:r w:rsidRPr="00373DA8">
        <w:rPr>
          <w:rStyle w:val="FontStyle146"/>
          <w:rFonts w:ascii="Times New Roman" w:hAnsi="Times New Roman" w:cs="Times New Roman"/>
          <w:sz w:val="24"/>
          <w:szCs w:val="24"/>
          <w:lang w:eastAsia="en-US"/>
        </w:rPr>
        <w:t>. Примерами некоторых целей являются: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принятие инвестиционных решений на предварительной стадии (приблизительная оценка для определения возможностей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ранжирование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при разработке плана действий;</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принятие окончательных инвестиционных решений (требуется детальная или полная оценка);</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мониторинг эффективности системы </w:t>
      </w:r>
      <w:proofErr w:type="spellStart"/>
      <w:r w:rsidRPr="00373DA8">
        <w:rPr>
          <w:rStyle w:val="FontStyle146"/>
          <w:rFonts w:ascii="Times New Roman" w:hAnsi="Times New Roman" w:cs="Times New Roman"/>
          <w:sz w:val="24"/>
          <w:szCs w:val="24"/>
          <w:lang w:eastAsia="en-US"/>
        </w:rPr>
        <w:t>энергоменеджмента</w:t>
      </w:r>
      <w:proofErr w:type="spellEnd"/>
      <w:r w:rsidRPr="00373DA8">
        <w:rPr>
          <w:rStyle w:val="FontStyle146"/>
          <w:rFonts w:ascii="Times New Roman" w:hAnsi="Times New Roman" w:cs="Times New Roman"/>
          <w:sz w:val="24"/>
          <w:szCs w:val="24"/>
          <w:lang w:eastAsia="en-US"/>
        </w:rPr>
        <w:t xml:space="preserve"> или контракта на энергопотребление (для дальнейшего сравнения прогнозируемой и фактической экономии энергии)</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 принятии решения следует учитывать преимущества, риски, затраты или другие факторы, которые влияют на точность, своевременность или стоимость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Определение целей важно при определении применимых положений настоящего документа:</w:t>
      </w:r>
    </w:p>
    <w:p w:rsidR="00250D3E" w:rsidRPr="00373DA8" w:rsidRDefault="00895576" w:rsidP="00373DA8">
      <w:pPr>
        <w:pStyle w:val="Style46"/>
        <w:widowControl/>
        <w:ind w:firstLine="567"/>
        <w:jc w:val="both"/>
        <w:rPr>
          <w:rStyle w:val="FontStyle146"/>
          <w:rFonts w:ascii="Times New Roman" w:hAnsi="Times New Roman" w:cs="Times New Roman"/>
          <w:sz w:val="24"/>
          <w:szCs w:val="24"/>
          <w:lang w:eastAsia="en-US"/>
        </w:rPr>
      </w:pPr>
      <w:r>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 xml:space="preserve">определить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на уровне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 </w:t>
      </w:r>
      <w:r w:rsidR="00250D3E" w:rsidRPr="00373DA8">
        <w:rPr>
          <w:rStyle w:val="FontStyle146"/>
          <w:rFonts w:ascii="Times New Roman" w:hAnsi="Times New Roman" w:cs="Times New Roman"/>
          <w:color w:val="053CF5"/>
          <w:sz w:val="24"/>
          <w:szCs w:val="24"/>
          <w:u w:val="single"/>
          <w:lang w:eastAsia="en-US"/>
        </w:rPr>
        <w:t>пункт 7</w:t>
      </w:r>
      <w:r w:rsidR="00250D3E" w:rsidRPr="00373DA8">
        <w:rPr>
          <w:rStyle w:val="FontStyle146"/>
          <w:rFonts w:ascii="Times New Roman" w:hAnsi="Times New Roman" w:cs="Times New Roman"/>
          <w:sz w:val="24"/>
          <w:szCs w:val="24"/>
          <w:lang w:eastAsia="en-US"/>
        </w:rPr>
        <w:t xml:space="preserve"> не применяется;</w:t>
      </w:r>
    </w:p>
    <w:p w:rsidR="00250D3E" w:rsidRPr="00373DA8" w:rsidRDefault="00895576" w:rsidP="00373DA8">
      <w:pPr>
        <w:pStyle w:val="Style46"/>
        <w:widowControl/>
        <w:ind w:firstLine="567"/>
        <w:jc w:val="both"/>
        <w:rPr>
          <w:rStyle w:val="FontStyle146"/>
          <w:rFonts w:ascii="Times New Roman" w:hAnsi="Times New Roman" w:cs="Times New Roman"/>
          <w:sz w:val="24"/>
          <w:szCs w:val="24"/>
          <w:lang w:eastAsia="en-US"/>
        </w:rPr>
      </w:pPr>
      <w:r>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 xml:space="preserve">определить агрегированные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 применяются все пункты.</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color w:val="053CF5"/>
          <w:sz w:val="24"/>
          <w:szCs w:val="24"/>
          <w:u w:val="single"/>
          <w:lang w:eastAsia="en-US"/>
        </w:rPr>
        <w:t>Приложение A</w:t>
      </w:r>
      <w:r w:rsidRPr="00373DA8">
        <w:rPr>
          <w:rStyle w:val="FontStyle146"/>
          <w:rFonts w:ascii="Times New Roman" w:hAnsi="Times New Roman" w:cs="Times New Roman"/>
          <w:sz w:val="24"/>
          <w:szCs w:val="24"/>
          <w:lang w:eastAsia="en-US"/>
        </w:rPr>
        <w:t xml:space="preserve"> предоставляет более подробную информацию об основных критериях, которые необходимо учитывать при использовании настоящего документа.</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
    <w:p w:rsidR="00177D8D"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eastAsia="en-US"/>
        </w:rPr>
        <w:t>4</w:t>
      </w:r>
      <w:bookmarkEnd w:id="20"/>
      <w:r w:rsidRPr="00373DA8">
        <w:rPr>
          <w:rStyle w:val="FontStyle148"/>
          <w:rFonts w:ascii="Times New Roman" w:hAnsi="Times New Roman" w:cs="Times New Roman"/>
          <w:sz w:val="24"/>
          <w:szCs w:val="24"/>
          <w:lang w:eastAsia="en-US"/>
        </w:rPr>
        <w:t>.2 Анализ контекста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можно рассмотреть две основные ситуации: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а) в котором данные основаны на определенном содержании (данные, зависящие от контекста);</w:t>
      </w:r>
      <w:proofErr w:type="gram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в</w:t>
      </w:r>
      <w:proofErr w:type="gramEnd"/>
      <w:r w:rsidRPr="00373DA8">
        <w:rPr>
          <w:rStyle w:val="FontStyle146"/>
          <w:rFonts w:ascii="Times New Roman" w:hAnsi="Times New Roman" w:cs="Times New Roman"/>
          <w:sz w:val="24"/>
          <w:szCs w:val="24"/>
          <w:lang w:eastAsia="en-US"/>
        </w:rPr>
        <w:t xml:space="preserve"> которых данные основаны на общем контексте и не зависят от конкретного содержания (справочные данные).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Обе ситуации могут сосуществовать, поскольку они не являются взаимоисключающими. Рекомендуется использовать данные, зависящие от содержания, поскольку это приводит к повышению точности. Справочные данные могут быть рассмотрены, когда: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конкретный контекст не известен заранее; или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проводится оценка многих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что делает очень трудным или дорогостоящим сбор специфичных для контекста данных для каждой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Выбор между контекстно-зависимыми данными и справочными данными также зависит от целей расчета (как показано </w:t>
      </w:r>
      <w:commentRangeStart w:id="21"/>
      <w:r w:rsidRPr="00373DA8">
        <w:rPr>
          <w:rStyle w:val="FontStyle146"/>
          <w:rFonts w:ascii="Times New Roman" w:hAnsi="Times New Roman" w:cs="Times New Roman"/>
          <w:sz w:val="24"/>
          <w:szCs w:val="24"/>
          <w:lang w:eastAsia="en-US"/>
        </w:rPr>
        <w:t xml:space="preserve">на </w:t>
      </w:r>
      <w:r w:rsidR="00203BEE">
        <w:rPr>
          <w:rStyle w:val="FontStyle146"/>
          <w:rFonts w:ascii="Times New Roman" w:hAnsi="Times New Roman" w:cs="Times New Roman"/>
          <w:color w:val="053CF5"/>
          <w:sz w:val="24"/>
          <w:szCs w:val="24"/>
          <w:u w:val="single"/>
          <w:lang w:eastAsia="en-US"/>
        </w:rPr>
        <w:t>Рисунок</w:t>
      </w:r>
      <w:r w:rsidRPr="00373DA8">
        <w:rPr>
          <w:rStyle w:val="FontStyle146"/>
          <w:rFonts w:ascii="Times New Roman" w:hAnsi="Times New Roman" w:cs="Times New Roman"/>
          <w:color w:val="053CF5"/>
          <w:sz w:val="24"/>
          <w:szCs w:val="24"/>
          <w:u w:val="single"/>
          <w:lang w:eastAsia="en-US"/>
        </w:rPr>
        <w:t xml:space="preserve"> 2</w:t>
      </w:r>
      <w:r w:rsidRPr="00373DA8">
        <w:rPr>
          <w:rStyle w:val="FontStyle146"/>
          <w:rFonts w:ascii="Times New Roman" w:hAnsi="Times New Roman" w:cs="Times New Roman"/>
          <w:sz w:val="24"/>
          <w:szCs w:val="24"/>
          <w:lang w:eastAsia="en-US"/>
        </w:rPr>
        <w:t xml:space="preserve">, см. Также примеры </w:t>
      </w:r>
      <w:proofErr w:type="gramStart"/>
      <w:r w:rsidRPr="00373DA8">
        <w:rPr>
          <w:rStyle w:val="FontStyle146"/>
          <w:rFonts w:ascii="Times New Roman" w:hAnsi="Times New Roman" w:cs="Times New Roman"/>
          <w:sz w:val="24"/>
          <w:szCs w:val="24"/>
          <w:lang w:eastAsia="en-US"/>
        </w:rPr>
        <w:t>в</w:t>
      </w:r>
      <w:proofErr w:type="gramEnd"/>
      <w:r w:rsidRPr="00373DA8">
        <w:rPr>
          <w:rStyle w:val="FontStyle146"/>
          <w:rFonts w:ascii="Times New Roman" w:hAnsi="Times New Roman" w:cs="Times New Roman"/>
          <w:sz w:val="24"/>
          <w:szCs w:val="24"/>
          <w:lang w:eastAsia="en-US"/>
        </w:rPr>
        <w:t xml:space="preserve"> </w:t>
      </w:r>
      <w:r w:rsidR="00895576">
        <w:rPr>
          <w:rStyle w:val="FontStyle146"/>
          <w:rFonts w:ascii="Times New Roman" w:hAnsi="Times New Roman" w:cs="Times New Roman"/>
          <w:color w:val="053CF5"/>
          <w:sz w:val="24"/>
          <w:szCs w:val="24"/>
          <w:u w:val="single"/>
          <w:lang w:eastAsia="en-US"/>
        </w:rPr>
        <w:t>Таблица</w:t>
      </w:r>
      <w:r w:rsidRPr="00373DA8">
        <w:rPr>
          <w:rStyle w:val="FontStyle146"/>
          <w:rFonts w:ascii="Times New Roman" w:hAnsi="Times New Roman" w:cs="Times New Roman"/>
          <w:color w:val="053CF5"/>
          <w:sz w:val="24"/>
          <w:szCs w:val="24"/>
          <w:u w:val="single"/>
          <w:lang w:eastAsia="en-US"/>
        </w:rPr>
        <w:t xml:space="preserve"> A.1</w:t>
      </w:r>
      <w:r w:rsidRPr="00373DA8">
        <w:rPr>
          <w:rStyle w:val="FontStyle146"/>
          <w:rFonts w:ascii="Times New Roman" w:hAnsi="Times New Roman" w:cs="Times New Roman"/>
          <w:sz w:val="24"/>
          <w:szCs w:val="24"/>
          <w:lang w:eastAsia="en-US"/>
        </w:rPr>
        <w:t>).</w:t>
      </w:r>
    </w:p>
    <w:commentRangeEnd w:id="21"/>
    <w:p w:rsidR="00250D3E" w:rsidRPr="00373DA8" w:rsidRDefault="006A35F2"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ac"/>
          <w:rFonts w:ascii="Times New Roman" w:eastAsiaTheme="minorHAnsi" w:hAnsi="Times New Roman"/>
          <w:sz w:val="24"/>
          <w:szCs w:val="24"/>
          <w:lang w:eastAsia="en-US"/>
        </w:rPr>
        <w:commentReference w:id="21"/>
      </w:r>
    </w:p>
    <w:p w:rsidR="00250D3E" w:rsidRPr="00373DA8" w:rsidRDefault="00250D3E" w:rsidP="00373DA8">
      <w:pPr>
        <w:pStyle w:val="Style39"/>
        <w:widowControl/>
        <w:ind w:firstLine="567"/>
        <w:jc w:val="center"/>
        <w:rPr>
          <w:rStyle w:val="FontStyle103"/>
          <w:rFonts w:ascii="Times New Roman" w:hAnsi="Times New Roman" w:cs="Times New Roman"/>
          <w:b w:val="0"/>
          <w:sz w:val="24"/>
          <w:szCs w:val="24"/>
          <w:lang w:eastAsia="en-US"/>
        </w:rPr>
      </w:pPr>
      <w:r w:rsidRPr="00373DA8">
        <w:rPr>
          <w:rStyle w:val="FontStyle103"/>
          <w:rFonts w:ascii="Times New Roman" w:hAnsi="Times New Roman" w:cs="Times New Roman"/>
          <w:b w:val="0"/>
          <w:noProof/>
          <w:sz w:val="24"/>
          <w:szCs w:val="24"/>
        </w:rPr>
        <w:lastRenderedPageBreak/>
        <w:drawing>
          <wp:inline distT="0" distB="0" distL="0" distR="0" wp14:anchorId="24CB9A62" wp14:editId="31EE6809">
            <wp:extent cx="5457825" cy="3448050"/>
            <wp:effectExtent l="0" t="0" r="9525"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7825" cy="3448050"/>
                    </a:xfrm>
                    <a:prstGeom prst="rect">
                      <a:avLst/>
                    </a:prstGeom>
                    <a:noFill/>
                    <a:ln>
                      <a:noFill/>
                    </a:ln>
                  </pic:spPr>
                </pic:pic>
              </a:graphicData>
            </a:graphic>
          </wp:inline>
        </w:drawing>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bookmarkStart w:id="22" w:name="bookmark24"/>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val="ru" w:eastAsia="en-US"/>
        </w:rPr>
        <w:t>Рисунок 2 - Индикативный путь принятия решений для выбора между контекстными и справочными данными</w:t>
      </w:r>
      <w:bookmarkEnd w:id="22"/>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23" w:name="bookmark25"/>
      <w:r w:rsidRPr="00373DA8">
        <w:rPr>
          <w:rStyle w:val="FontStyle146"/>
          <w:rFonts w:ascii="Times New Roman" w:hAnsi="Times New Roman" w:cs="Times New Roman"/>
          <w:sz w:val="24"/>
          <w:szCs w:val="24"/>
          <w:lang w:eastAsia="en-US"/>
        </w:rPr>
        <w:t>В следующих примерах описываются ситуации, в которых требуются контекстно-обусловленные данные, справочные данные или их комбинация:</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контекстно-обусловленные данные:</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договор или соглашение между поставщиком услуг и клиентом;</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рекомендации энергетического аудита;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оценка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при подготовке проекта;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справочные данные:</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 xml:space="preserve">- учет или кредитование энергосбережения для схемы обязательств по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 xml:space="preserve"> или стандартов портфеля по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 xml:space="preserve"> 14];</w:t>
      </w:r>
      <w:proofErr w:type="gram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оценка воздействия будущей политики или программы в области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комбинированные ситуации:</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 xml:space="preserve">- энергосбережение одного и того же EPIA, рассматриваемого компанией, может быть рассчитано с учетом конкретных данных в рамках энергетического аудита для определения конкретного улучшения энергетических показателей, которое оно может принести компании, и с использованием справочных данных для определения экономии энергии, которая могла бы быть зачислена, если бы EPIA были представлены для схемы обязательств по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 имеющей свои собственные правила расчета давления.</w:t>
      </w:r>
      <w:proofErr w:type="gram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некоторых случаях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быть </w:t>
      </w:r>
      <w:proofErr w:type="gramStart"/>
      <w:r w:rsidRPr="00373DA8">
        <w:rPr>
          <w:rStyle w:val="FontStyle146"/>
          <w:rFonts w:ascii="Times New Roman" w:hAnsi="Times New Roman" w:cs="Times New Roman"/>
          <w:sz w:val="24"/>
          <w:szCs w:val="24"/>
          <w:lang w:eastAsia="en-US"/>
        </w:rPr>
        <w:t>определен</w:t>
      </w:r>
      <w:proofErr w:type="gramEnd"/>
      <w:r w:rsidRPr="00373DA8">
        <w:rPr>
          <w:rStyle w:val="FontStyle146"/>
          <w:rFonts w:ascii="Times New Roman" w:hAnsi="Times New Roman" w:cs="Times New Roman"/>
          <w:sz w:val="24"/>
          <w:szCs w:val="24"/>
          <w:lang w:eastAsia="en-US"/>
        </w:rPr>
        <w:t xml:space="preserve"> при сравнении альтернативных потенциальных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Например, при определении того, какое изменение или новую установку освещения следует обозначить как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организация может прогнозировать энергосбережение нескольких кандидатов в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w:t>
      </w:r>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выбранного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будет уже определено.</w:t>
      </w:r>
      <w:proofErr w:type="gramEnd"/>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p>
    <w:p w:rsidR="00895576" w:rsidRPr="00373DA8" w:rsidRDefault="00895576" w:rsidP="00373DA8">
      <w:pPr>
        <w:pStyle w:val="Style6"/>
        <w:widowControl/>
        <w:ind w:firstLine="567"/>
        <w:jc w:val="both"/>
        <w:rPr>
          <w:rStyle w:val="FontStyle146"/>
          <w:rFonts w:ascii="Times New Roman" w:hAnsi="Times New Roman" w:cs="Times New Roman"/>
          <w:sz w:val="24"/>
          <w:szCs w:val="24"/>
          <w:lang w:eastAsia="en-US"/>
        </w:rPr>
      </w:pPr>
    </w:p>
    <w:p w:rsidR="00177D8D"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lastRenderedPageBreak/>
        <w:t>4</w:t>
      </w:r>
      <w:bookmarkEnd w:id="23"/>
      <w:r w:rsidRPr="00373DA8">
        <w:rPr>
          <w:rStyle w:val="FontStyle148"/>
          <w:rFonts w:ascii="Times New Roman" w:hAnsi="Times New Roman" w:cs="Times New Roman"/>
          <w:sz w:val="24"/>
          <w:szCs w:val="24"/>
        </w:rPr>
        <w:t>.3 Принципы</w:t>
      </w:r>
    </w:p>
    <w:p w:rsidR="00203BEE" w:rsidRPr="00373DA8" w:rsidRDefault="00203BEE"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4.3.1 Общие положения</w:t>
      </w:r>
    </w:p>
    <w:p w:rsidR="00177D8D" w:rsidRDefault="00250D3E" w:rsidP="00373DA8">
      <w:pPr>
        <w:pStyle w:val="Style15"/>
        <w:widowControl/>
        <w:ind w:firstLine="567"/>
        <w:jc w:val="both"/>
        <w:rPr>
          <w:rStyle w:val="FontStyle146"/>
          <w:rFonts w:ascii="Times New Roman" w:hAnsi="Times New Roman" w:cs="Times New Roman"/>
          <w:sz w:val="24"/>
          <w:szCs w:val="24"/>
          <w:lang w:eastAsia="en-US"/>
        </w:rPr>
      </w:pPr>
      <w:bookmarkStart w:id="24" w:name="bookmark26"/>
      <w:r w:rsidRPr="00373DA8">
        <w:rPr>
          <w:rStyle w:val="FontStyle146"/>
          <w:rFonts w:ascii="Times New Roman" w:hAnsi="Times New Roman" w:cs="Times New Roman"/>
          <w:sz w:val="24"/>
          <w:szCs w:val="24"/>
          <w:lang w:eastAsia="en-US"/>
        </w:rPr>
        <w:t xml:space="preserve">Общие принципы (подробно изложенные в разделах </w:t>
      </w:r>
      <w:r w:rsidRPr="00373DA8">
        <w:rPr>
          <w:rStyle w:val="FontStyle146"/>
          <w:rFonts w:ascii="Times New Roman" w:hAnsi="Times New Roman" w:cs="Times New Roman"/>
          <w:color w:val="053CF5"/>
          <w:sz w:val="24"/>
          <w:szCs w:val="24"/>
          <w:u w:val="single"/>
          <w:lang w:eastAsia="en-US"/>
        </w:rPr>
        <w:t>4.3.2</w:t>
      </w:r>
      <w:r w:rsidRPr="00373DA8">
        <w:rPr>
          <w:rStyle w:val="FontStyle146"/>
          <w:rFonts w:ascii="Times New Roman" w:hAnsi="Times New Roman" w:cs="Times New Roman"/>
          <w:sz w:val="24"/>
          <w:szCs w:val="24"/>
          <w:lang w:eastAsia="en-US"/>
        </w:rPr>
        <w:t>–</w:t>
      </w:r>
      <w:r w:rsidRPr="00373DA8">
        <w:rPr>
          <w:rStyle w:val="FontStyle146"/>
          <w:rFonts w:ascii="Times New Roman" w:hAnsi="Times New Roman" w:cs="Times New Roman"/>
          <w:color w:val="053CF5"/>
          <w:sz w:val="24"/>
          <w:szCs w:val="24"/>
          <w:u w:val="single"/>
          <w:lang w:eastAsia="en-US"/>
        </w:rPr>
        <w:t>4.3.5</w:t>
      </w:r>
      <w:r w:rsidRPr="00373DA8">
        <w:rPr>
          <w:rStyle w:val="FontStyle146"/>
          <w:rFonts w:ascii="Times New Roman" w:hAnsi="Times New Roman" w:cs="Times New Roman"/>
          <w:sz w:val="24"/>
          <w:szCs w:val="24"/>
          <w:lang w:eastAsia="en-US"/>
        </w:rPr>
        <w:t xml:space="preserve">) обеспечивают основу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Общая цель методов расчета состоит в том, чтобы обеспечить надежные результаты, чтобы придать уверенность заинтересованным сторонам при принятии конкретного решения или осуществлении определенного курса действий. Принципами обеспечения качества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w:t>
      </w:r>
      <w:r w:rsidR="00512F77" w:rsidRPr="00373DA8">
        <w:rPr>
          <w:rStyle w:val="FontStyle146"/>
          <w:rFonts w:ascii="Times New Roman" w:hAnsi="Times New Roman" w:cs="Times New Roman"/>
          <w:sz w:val="24"/>
          <w:szCs w:val="24"/>
          <w:lang w:eastAsia="en-US"/>
        </w:rPr>
        <w:t>являются: -</w:t>
      </w:r>
      <w:r w:rsidRPr="00373DA8">
        <w:rPr>
          <w:rStyle w:val="FontStyle146"/>
          <w:rFonts w:ascii="Times New Roman" w:hAnsi="Times New Roman" w:cs="Times New Roman"/>
          <w:sz w:val="24"/>
          <w:szCs w:val="24"/>
          <w:lang w:eastAsia="en-US"/>
        </w:rPr>
        <w:t xml:space="preserve"> первоначальное планирование (одновременное проектирование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их расчет</w:t>
      </w:r>
      <w:r w:rsidR="00512F77" w:rsidRPr="00373DA8">
        <w:rPr>
          <w:rStyle w:val="FontStyle146"/>
          <w:rFonts w:ascii="Times New Roman" w:hAnsi="Times New Roman" w:cs="Times New Roman"/>
          <w:sz w:val="24"/>
          <w:szCs w:val="24"/>
          <w:lang w:eastAsia="en-US"/>
        </w:rPr>
        <w:t>); -</w:t>
      </w:r>
      <w:r w:rsidRPr="00373DA8">
        <w:rPr>
          <w:rStyle w:val="FontStyle146"/>
          <w:rFonts w:ascii="Times New Roman" w:hAnsi="Times New Roman" w:cs="Times New Roman"/>
          <w:sz w:val="24"/>
          <w:szCs w:val="24"/>
          <w:lang w:eastAsia="en-US"/>
        </w:rPr>
        <w:t xml:space="preserve"> соответствующий уровень </w:t>
      </w:r>
      <w:r w:rsidR="00512F77" w:rsidRPr="00373DA8">
        <w:rPr>
          <w:rStyle w:val="FontStyle146"/>
          <w:rFonts w:ascii="Times New Roman" w:hAnsi="Times New Roman" w:cs="Times New Roman"/>
          <w:sz w:val="24"/>
          <w:szCs w:val="24"/>
          <w:lang w:eastAsia="en-US"/>
        </w:rPr>
        <w:t>точности; -</w:t>
      </w:r>
      <w:r w:rsidRPr="00373DA8">
        <w:rPr>
          <w:rStyle w:val="FontStyle146"/>
          <w:rFonts w:ascii="Times New Roman" w:hAnsi="Times New Roman" w:cs="Times New Roman"/>
          <w:sz w:val="24"/>
          <w:szCs w:val="24"/>
          <w:lang w:eastAsia="en-US"/>
        </w:rPr>
        <w:t xml:space="preserve"> прозрачность и </w:t>
      </w:r>
      <w:proofErr w:type="spellStart"/>
      <w:r w:rsidRPr="00373DA8">
        <w:rPr>
          <w:rStyle w:val="FontStyle146"/>
          <w:rFonts w:ascii="Times New Roman" w:hAnsi="Times New Roman" w:cs="Times New Roman"/>
          <w:sz w:val="24"/>
          <w:szCs w:val="24"/>
          <w:lang w:eastAsia="en-US"/>
        </w:rPr>
        <w:t>воспроизводимость</w:t>
      </w:r>
      <w:proofErr w:type="spellEnd"/>
      <w:r w:rsidRPr="00373DA8">
        <w:rPr>
          <w:rStyle w:val="FontStyle146"/>
          <w:rFonts w:ascii="Times New Roman" w:hAnsi="Times New Roman" w:cs="Times New Roman"/>
          <w:sz w:val="24"/>
          <w:szCs w:val="24"/>
          <w:lang w:eastAsia="en-US"/>
        </w:rPr>
        <w:t xml:space="preserve"> (методов расчета и </w:t>
      </w:r>
      <w:proofErr w:type="spellStart"/>
      <w:r w:rsidRPr="00373DA8">
        <w:rPr>
          <w:rStyle w:val="FontStyle146"/>
          <w:rFonts w:ascii="Times New Roman" w:hAnsi="Times New Roman" w:cs="Times New Roman"/>
          <w:sz w:val="24"/>
          <w:szCs w:val="24"/>
          <w:lang w:val="en-US" w:eastAsia="en-US"/>
        </w:rPr>
        <w:t>PrES</w:t>
      </w:r>
      <w:proofErr w:type="spellEnd"/>
      <w:r w:rsidR="00512F77" w:rsidRPr="00373DA8">
        <w:rPr>
          <w:rStyle w:val="FontStyle146"/>
          <w:rFonts w:ascii="Times New Roman" w:hAnsi="Times New Roman" w:cs="Times New Roman"/>
          <w:sz w:val="24"/>
          <w:szCs w:val="24"/>
          <w:lang w:eastAsia="en-US"/>
        </w:rPr>
        <w:t>); -</w:t>
      </w:r>
      <w:r w:rsidRPr="00373DA8">
        <w:rPr>
          <w:rStyle w:val="FontStyle146"/>
          <w:rFonts w:ascii="Times New Roman" w:hAnsi="Times New Roman" w:cs="Times New Roman"/>
          <w:sz w:val="24"/>
          <w:szCs w:val="24"/>
          <w:lang w:eastAsia="en-US"/>
        </w:rPr>
        <w:t xml:space="preserve"> надежность и </w:t>
      </w: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4</w:t>
      </w:r>
      <w:bookmarkEnd w:id="24"/>
      <w:r w:rsidRPr="00373DA8">
        <w:rPr>
          <w:rStyle w:val="FontStyle142"/>
          <w:rFonts w:ascii="Times New Roman" w:hAnsi="Times New Roman" w:cs="Times New Roman"/>
          <w:b w:val="0"/>
          <w:sz w:val="24"/>
          <w:szCs w:val="24"/>
        </w:rPr>
        <w:t>.3.2 Начальное планирование</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bookmarkStart w:id="25" w:name="bookmark27"/>
      <w:r w:rsidRPr="00373DA8">
        <w:rPr>
          <w:rStyle w:val="FontStyle146"/>
          <w:rFonts w:ascii="Times New Roman" w:hAnsi="Times New Roman" w:cs="Times New Roman"/>
          <w:sz w:val="24"/>
          <w:szCs w:val="24"/>
          <w:lang w:eastAsia="en-US"/>
        </w:rPr>
        <w:t>Первоначальное планирование помогает обеспечить целесообразность расчета.</w:t>
      </w:r>
    </w:p>
    <w:p w:rsidR="00177D8D"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Планирование процесса расчета одновременно с разработкой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s</w:t>
      </w:r>
      <w:r w:rsidRPr="00373DA8">
        <w:rPr>
          <w:rStyle w:val="FontStyle146"/>
          <w:rFonts w:ascii="Times New Roman" w:hAnsi="Times New Roman" w:cs="Times New Roman"/>
          <w:sz w:val="24"/>
          <w:szCs w:val="24"/>
          <w:lang w:eastAsia="en-US"/>
        </w:rPr>
        <w:t xml:space="preserve">) позволяет учитывать имеющиеся ресурсы и время (в частности, бюджет и сроки принятия решения, а также ресурсы и время, необходимые для различных методов расчета), Анализ доступности и качества данных особенно важен при подготовке к процессу расчета (более подробно см. </w:t>
      </w:r>
      <w:r w:rsidRPr="00373DA8">
        <w:rPr>
          <w:rStyle w:val="FontStyle146"/>
          <w:rFonts w:ascii="Times New Roman" w:hAnsi="Times New Roman" w:cs="Times New Roman"/>
          <w:color w:val="053CF5"/>
          <w:sz w:val="24"/>
          <w:szCs w:val="24"/>
          <w:u w:val="single"/>
          <w:lang w:eastAsia="en-US"/>
        </w:rPr>
        <w:t>Раздел 5</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4</w:t>
      </w:r>
      <w:bookmarkEnd w:id="25"/>
      <w:r w:rsidRPr="00373DA8">
        <w:rPr>
          <w:rStyle w:val="FontStyle142"/>
          <w:rFonts w:ascii="Times New Roman" w:hAnsi="Times New Roman" w:cs="Times New Roman"/>
          <w:b w:val="0"/>
          <w:sz w:val="24"/>
          <w:szCs w:val="24"/>
        </w:rPr>
        <w:t xml:space="preserve">.3.3 Требуемый уровень точности </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Соответствующий уровень точности должен быть выбран в зависимости от целей расчетов. Точность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считается приемлемой, когда заинтересованные стороны уверены в ее использовании. Это не всегда должен быть максимально возможный уровень. Допущения, которые делают расчеты более простыми и соответствуют целям расчета, могут использоваться, если это согласовано заинтересованными сторонами [10]</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Требование точности может существенно отличаться, например, в случае приблизительного определения оценки целесообразности внедрения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 низкими инвестициями, и случаем детального определения оценки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 высокими инвестициями. Таким образом, затраты на 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могут сильно различаться, главным образом из-за различий в ресурсах, необходимых для сбора дополнительных данных и / или для проведения дополнительного анализа (см. Пример в </w:t>
      </w:r>
      <w:r w:rsidRPr="00373DA8">
        <w:rPr>
          <w:rStyle w:val="FontStyle146"/>
          <w:rFonts w:ascii="Times New Roman" w:hAnsi="Times New Roman" w:cs="Times New Roman"/>
          <w:color w:val="053CF5"/>
          <w:sz w:val="24"/>
          <w:szCs w:val="24"/>
          <w:u w:val="single"/>
          <w:lang w:eastAsia="en-US"/>
        </w:rPr>
        <w:t xml:space="preserve">Приложении </w:t>
      </w:r>
      <w:r w:rsidRPr="00373DA8">
        <w:rPr>
          <w:rStyle w:val="FontStyle146"/>
          <w:rFonts w:ascii="Times New Roman" w:hAnsi="Times New Roman" w:cs="Times New Roman"/>
          <w:color w:val="053CF5"/>
          <w:sz w:val="24"/>
          <w:szCs w:val="24"/>
          <w:u w:val="single"/>
          <w:lang w:val="en-US" w:eastAsia="en-US"/>
        </w:rPr>
        <w:t>E</w:t>
      </w:r>
      <w:r w:rsidRPr="00373DA8">
        <w:rPr>
          <w:rStyle w:val="FontStyle146"/>
          <w:rFonts w:ascii="Times New Roman" w:hAnsi="Times New Roman" w:cs="Times New Roman"/>
          <w:sz w:val="24"/>
          <w:szCs w:val="24"/>
          <w:lang w:eastAsia="en-US"/>
        </w:rPr>
        <w:t>).</w:t>
      </w:r>
    </w:p>
    <w:p w:rsidR="00177D8D"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Более подробная информация о точности и неопределенности представлена в </w:t>
      </w:r>
      <w:r w:rsidRPr="00373DA8">
        <w:rPr>
          <w:rStyle w:val="FontStyle146"/>
          <w:rFonts w:ascii="Times New Roman" w:hAnsi="Times New Roman" w:cs="Times New Roman"/>
          <w:color w:val="053CF5"/>
          <w:sz w:val="24"/>
          <w:szCs w:val="24"/>
          <w:u w:val="single"/>
          <w:lang w:eastAsia="en-US"/>
        </w:rPr>
        <w:t>Разделе 8</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 xml:space="preserve">4.3.4 Прозрачность и </w:t>
      </w:r>
      <w:proofErr w:type="spellStart"/>
      <w:r w:rsidRPr="00373DA8">
        <w:rPr>
          <w:rStyle w:val="FontStyle142"/>
          <w:rFonts w:ascii="Times New Roman" w:hAnsi="Times New Roman" w:cs="Times New Roman"/>
          <w:b w:val="0"/>
          <w:sz w:val="24"/>
          <w:szCs w:val="24"/>
        </w:rPr>
        <w:t>воспроизводимость</w:t>
      </w:r>
      <w:proofErr w:type="spellEnd"/>
    </w:p>
    <w:p w:rsidR="00177D8D" w:rsidRDefault="00250D3E" w:rsidP="00373DA8">
      <w:pPr>
        <w:pStyle w:val="Style15"/>
        <w:widowControl/>
        <w:ind w:firstLine="567"/>
        <w:jc w:val="both"/>
        <w:rPr>
          <w:rStyle w:val="FontStyle146"/>
          <w:rFonts w:ascii="Times New Roman" w:hAnsi="Times New Roman" w:cs="Times New Roman"/>
          <w:sz w:val="24"/>
          <w:szCs w:val="24"/>
          <w:lang w:eastAsia="en-US"/>
        </w:rPr>
      </w:pPr>
      <w:bookmarkStart w:id="26" w:name="bookmark28"/>
      <w:r w:rsidRPr="00373DA8">
        <w:rPr>
          <w:rStyle w:val="FontStyle146"/>
          <w:rFonts w:ascii="Times New Roman" w:hAnsi="Times New Roman" w:cs="Times New Roman"/>
          <w:sz w:val="24"/>
          <w:szCs w:val="24"/>
          <w:lang w:eastAsia="en-US"/>
        </w:rPr>
        <w:t xml:space="preserve">Чтобы обеспечить прозрачность и </w:t>
      </w:r>
      <w:proofErr w:type="spellStart"/>
      <w:r w:rsidRPr="00373DA8">
        <w:rPr>
          <w:rStyle w:val="FontStyle146"/>
          <w:rFonts w:ascii="Times New Roman" w:hAnsi="Times New Roman" w:cs="Times New Roman"/>
          <w:sz w:val="24"/>
          <w:szCs w:val="24"/>
          <w:lang w:eastAsia="en-US"/>
        </w:rPr>
        <w:t>воспроизводимость</w:t>
      </w:r>
      <w:proofErr w:type="spellEnd"/>
      <w:r w:rsidRPr="00373DA8">
        <w:rPr>
          <w:rStyle w:val="FontStyle146"/>
          <w:rFonts w:ascii="Times New Roman" w:hAnsi="Times New Roman" w:cs="Times New Roman"/>
          <w:sz w:val="24"/>
          <w:szCs w:val="24"/>
          <w:lang w:eastAsia="en-US"/>
        </w:rPr>
        <w:t xml:space="preserve">, настоящий документ идентифицирует информацию, которая должна быть документирована на каждом этапе процесса расчета. Документация является ключом к тому, чтобы обеспечить правильное понимание и использование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Прозрачность должна позволять внешним экспертам воспроизводить расчеты и результаты</w:t>
      </w:r>
      <w:proofErr w:type="gramStart"/>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с</w:t>
      </w:r>
      <w:proofErr w:type="gramEnd"/>
      <w:r w:rsidRPr="00373DA8">
        <w:rPr>
          <w:rStyle w:val="FontStyle146"/>
          <w:rFonts w:ascii="Times New Roman" w:hAnsi="Times New Roman" w:cs="Times New Roman"/>
          <w:sz w:val="24"/>
          <w:szCs w:val="24"/>
          <w:lang w:eastAsia="en-US"/>
        </w:rPr>
        <w:t xml:space="preserve">м. </w:t>
      </w:r>
      <w:r w:rsidRPr="00373DA8">
        <w:rPr>
          <w:rStyle w:val="FontStyle146"/>
          <w:rFonts w:ascii="Times New Roman" w:hAnsi="Times New Roman" w:cs="Times New Roman"/>
          <w:color w:val="053CF5"/>
          <w:sz w:val="24"/>
          <w:szCs w:val="24"/>
          <w:u w:val="single"/>
          <w:lang w:eastAsia="en-US"/>
        </w:rPr>
        <w:t>Приложение B</w:t>
      </w:r>
      <w:r w:rsidRPr="00373DA8">
        <w:rPr>
          <w:rStyle w:val="FontStyle146"/>
          <w:rFonts w:ascii="Times New Roman" w:hAnsi="Times New Roman" w:cs="Times New Roman"/>
          <w:sz w:val="24"/>
          <w:szCs w:val="24"/>
          <w:lang w:eastAsia="en-US"/>
        </w:rPr>
        <w:t xml:space="preserve"> для обзора руководства по документации, </w:t>
      </w:r>
      <w:r w:rsidRPr="00373DA8">
        <w:rPr>
          <w:rStyle w:val="FontStyle146"/>
          <w:rFonts w:ascii="Times New Roman" w:hAnsi="Times New Roman" w:cs="Times New Roman"/>
          <w:color w:val="053CF5"/>
          <w:sz w:val="24"/>
          <w:szCs w:val="24"/>
          <w:u w:val="single"/>
          <w:lang w:eastAsia="en-US"/>
        </w:rPr>
        <w:t>Приложение C</w:t>
      </w:r>
      <w:r w:rsidRPr="00373DA8">
        <w:rPr>
          <w:rStyle w:val="FontStyle146"/>
          <w:rFonts w:ascii="Times New Roman" w:hAnsi="Times New Roman" w:cs="Times New Roman"/>
          <w:sz w:val="24"/>
          <w:szCs w:val="24"/>
          <w:lang w:eastAsia="en-US"/>
        </w:rPr>
        <w:t xml:space="preserve"> для примера шаблона документации и </w:t>
      </w:r>
      <w:r w:rsidRPr="00373DA8">
        <w:rPr>
          <w:rStyle w:val="FontStyle146"/>
          <w:rFonts w:ascii="Times New Roman" w:hAnsi="Times New Roman" w:cs="Times New Roman"/>
          <w:color w:val="053CF5"/>
          <w:sz w:val="24"/>
          <w:szCs w:val="24"/>
          <w:u w:val="single"/>
          <w:lang w:eastAsia="en-US"/>
        </w:rPr>
        <w:t>Приложение D</w:t>
      </w:r>
      <w:r w:rsidRPr="00373DA8">
        <w:rPr>
          <w:rStyle w:val="FontStyle146"/>
          <w:rFonts w:ascii="Times New Roman" w:hAnsi="Times New Roman" w:cs="Times New Roman"/>
          <w:sz w:val="24"/>
          <w:szCs w:val="24"/>
          <w:lang w:eastAsia="en-US"/>
        </w:rPr>
        <w:t xml:space="preserve"> для примера использования данного шаблона.</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4</w:t>
      </w:r>
      <w:bookmarkEnd w:id="26"/>
      <w:r w:rsidRPr="00373DA8">
        <w:rPr>
          <w:rStyle w:val="FontStyle142"/>
          <w:rFonts w:ascii="Times New Roman" w:hAnsi="Times New Roman" w:cs="Times New Roman"/>
          <w:b w:val="0"/>
          <w:sz w:val="24"/>
          <w:szCs w:val="24"/>
        </w:rPr>
        <w:t xml:space="preserve">.3.5 Достоверность и </w:t>
      </w:r>
      <w:proofErr w:type="spellStart"/>
      <w:r w:rsidRPr="00373DA8">
        <w:rPr>
          <w:rStyle w:val="FontStyle142"/>
          <w:rFonts w:ascii="Times New Roman" w:hAnsi="Times New Roman" w:cs="Times New Roman"/>
          <w:b w:val="0"/>
          <w:sz w:val="24"/>
          <w:szCs w:val="24"/>
        </w:rPr>
        <w:t>валидность</w:t>
      </w:r>
      <w:proofErr w:type="spell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27" w:name="bookmark30"/>
      <w:r w:rsidRPr="00373DA8">
        <w:rPr>
          <w:rStyle w:val="FontStyle146"/>
          <w:rFonts w:ascii="Times New Roman" w:hAnsi="Times New Roman" w:cs="Times New Roman"/>
          <w:sz w:val="24"/>
          <w:szCs w:val="24"/>
          <w:lang w:eastAsia="en-US"/>
        </w:rPr>
        <w:t>Достоверность результатов может зависеть от нескольких критериев, в том числе:</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выбор метода расчета;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доступность и качество данных, которые будут использоваться;</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знания и опыт команды, применяющей метод;</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точность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(сочетание метода, опыта и используемых средств).</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xml:space="preserve">Ограничения данных - частая проблема, с которой сталкиваются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особенно при использовании передовых методов или моделирования. Аналогичным образом, многие из методологических решений, принятых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могут вызвать вопросы, ведущие к снижению доверия заинтересованных сторон к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Процесс </w:t>
      </w:r>
      <w:proofErr w:type="spellStart"/>
      <w:r w:rsidRPr="00373DA8">
        <w:rPr>
          <w:rStyle w:val="FontStyle146"/>
          <w:rFonts w:ascii="Times New Roman" w:hAnsi="Times New Roman" w:cs="Times New Roman"/>
          <w:sz w:val="24"/>
          <w:szCs w:val="24"/>
          <w:lang w:eastAsia="en-US"/>
        </w:rPr>
        <w:t>валидации</w:t>
      </w:r>
      <w:proofErr w:type="spellEnd"/>
      <w:r w:rsidRPr="00373DA8">
        <w:rPr>
          <w:rStyle w:val="FontStyle146"/>
          <w:rFonts w:ascii="Times New Roman" w:hAnsi="Times New Roman" w:cs="Times New Roman"/>
          <w:sz w:val="24"/>
          <w:szCs w:val="24"/>
          <w:lang w:eastAsia="en-US"/>
        </w:rPr>
        <w:t xml:space="preserve"> является ключом к обеспечению надежности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Поэтому аспекты </w:t>
      </w:r>
      <w:proofErr w:type="spellStart"/>
      <w:r w:rsidRPr="00373DA8">
        <w:rPr>
          <w:rStyle w:val="FontStyle146"/>
          <w:rFonts w:ascii="Times New Roman" w:hAnsi="Times New Roman" w:cs="Times New Roman"/>
          <w:sz w:val="24"/>
          <w:szCs w:val="24"/>
          <w:lang w:eastAsia="en-US"/>
        </w:rPr>
        <w:t>валидации</w:t>
      </w:r>
      <w:proofErr w:type="spellEnd"/>
      <w:r w:rsidRPr="00373DA8">
        <w:rPr>
          <w:rStyle w:val="FontStyle146"/>
          <w:rFonts w:ascii="Times New Roman" w:hAnsi="Times New Roman" w:cs="Times New Roman"/>
          <w:sz w:val="24"/>
          <w:szCs w:val="24"/>
          <w:lang w:eastAsia="en-US"/>
        </w:rPr>
        <w:t xml:space="preserve"> выделяются на каждом этапе процесса расчета</w:t>
      </w:r>
      <w:proofErr w:type="gramStart"/>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с</w:t>
      </w:r>
      <w:proofErr w:type="gramEnd"/>
      <w:r w:rsidRPr="00373DA8">
        <w:rPr>
          <w:rStyle w:val="FontStyle146"/>
          <w:rFonts w:ascii="Times New Roman" w:hAnsi="Times New Roman" w:cs="Times New Roman"/>
          <w:sz w:val="24"/>
          <w:szCs w:val="24"/>
          <w:lang w:eastAsia="en-US"/>
        </w:rPr>
        <w:t xml:space="preserve">м. </w:t>
      </w:r>
      <w:r w:rsidRPr="00373DA8">
        <w:rPr>
          <w:rStyle w:val="FontStyle146"/>
          <w:rFonts w:ascii="Times New Roman" w:hAnsi="Times New Roman" w:cs="Times New Roman"/>
          <w:color w:val="053CF5"/>
          <w:sz w:val="24"/>
          <w:szCs w:val="24"/>
          <w:u w:val="single"/>
          <w:lang w:val="tr-TR" w:eastAsia="en-US"/>
        </w:rPr>
        <w:t>Приложение B</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Процесс проверки должен быть адаптирован в соответствии с контекстом и целями расчета. В простых случаях процесс проверки может быть выполнен за одно собрание. В сложных случаях процесс проверки может потребовать итераций и различных шагов.</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Независимо от случая, </w:t>
      </w: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должна включать соглашение между заинтересованными сторонами. Проверка может также включать (в соответствии с целями и контекстом расчета):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сравнение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со значениями, полученными другим методом расчета;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использование признанной и проверенной ссылки или источника данных;</w:t>
      </w: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проверка третьей стороной.</w:t>
      </w:r>
    </w:p>
    <w:p w:rsidR="00895576" w:rsidRPr="00373DA8" w:rsidRDefault="00895576" w:rsidP="00373DA8">
      <w:pPr>
        <w:pStyle w:val="Style6"/>
        <w:widowControl/>
        <w:ind w:firstLine="567"/>
        <w:jc w:val="both"/>
        <w:rPr>
          <w:rStyle w:val="FontStyle146"/>
          <w:rFonts w:ascii="Times New Roman" w:hAnsi="Times New Roman" w:cs="Times New Roman"/>
          <w:sz w:val="24"/>
          <w:szCs w:val="24"/>
          <w:lang w:eastAsia="en-US"/>
        </w:rPr>
      </w:pPr>
    </w:p>
    <w:p w:rsidR="00250D3E" w:rsidRDefault="00512F77"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Pr="00373DA8">
        <w:rPr>
          <w:rStyle w:val="FontStyle146"/>
          <w:rFonts w:ascii="Times New Roman" w:hAnsi="Times New Roman" w:cs="Times New Roman"/>
          <w:sz w:val="24"/>
          <w:szCs w:val="24"/>
          <w:lang w:eastAsia="en-US"/>
        </w:rPr>
        <w:t xml:space="preserve"> - </w:t>
      </w:r>
      <w:r w:rsidR="00250D3E" w:rsidRPr="00373DA8">
        <w:rPr>
          <w:rStyle w:val="FontStyle146"/>
          <w:rFonts w:ascii="Times New Roman" w:hAnsi="Times New Roman" w:cs="Times New Roman"/>
          <w:sz w:val="24"/>
          <w:szCs w:val="24"/>
          <w:lang w:eastAsia="en-US"/>
        </w:rPr>
        <w:t xml:space="preserve">В случае теплоизоляции здания улучшение энергетической эффективности можно </w:t>
      </w:r>
      <w:r w:rsidRPr="00373DA8">
        <w:rPr>
          <w:rStyle w:val="FontStyle146"/>
          <w:rFonts w:ascii="Times New Roman" w:hAnsi="Times New Roman" w:cs="Times New Roman"/>
          <w:sz w:val="24"/>
          <w:szCs w:val="24"/>
          <w:lang w:eastAsia="en-US"/>
        </w:rPr>
        <w:t>оценить,</w:t>
      </w:r>
      <w:r w:rsidR="00250D3E" w:rsidRPr="00373DA8">
        <w:rPr>
          <w:rStyle w:val="FontStyle146"/>
          <w:rFonts w:ascii="Times New Roman" w:hAnsi="Times New Roman" w:cs="Times New Roman"/>
          <w:sz w:val="24"/>
          <w:szCs w:val="24"/>
          <w:lang w:eastAsia="en-US"/>
        </w:rPr>
        <w:t xml:space="preserve"> как изменение тепловых характеристик ограждающей конструкции здания. Результат можно сравнить с результатом моделирования здания с использованием признанных и проверенных эталонных значений, доступных в технических руководствах, или с отзывами третьей стороны, основанными на опыте теплоизоляции стен с использованием аналогичного изоляционного материала и характеристик.</w:t>
      </w:r>
    </w:p>
    <w:p w:rsidR="00895576" w:rsidRPr="00373DA8" w:rsidRDefault="00895576" w:rsidP="00373DA8">
      <w:pPr>
        <w:pStyle w:val="Style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В настоящем документе проводится различие между проверкой и проверкой. Проверка не обязательно подразумевает согласие с тем, что предложение является правильным, в то время как проверка означает, что лица/организации поддерживают соответствующие решения.</w:t>
      </w:r>
    </w:p>
    <w:bookmarkEnd w:id="27"/>
    <w:p w:rsidR="0042311C" w:rsidRDefault="0042311C" w:rsidP="009D5877">
      <w:pPr>
        <w:pStyle w:val="Style6"/>
        <w:widowControl/>
        <w:jc w:val="both"/>
        <w:rPr>
          <w:rStyle w:val="FontStyle148"/>
          <w:rFonts w:ascii="Times New Roman" w:hAnsi="Times New Roman" w:cs="Times New Roman"/>
          <w:sz w:val="24"/>
          <w:szCs w:val="24"/>
        </w:rPr>
      </w:pPr>
    </w:p>
    <w:p w:rsidR="009D5877" w:rsidRPr="00373DA8" w:rsidRDefault="009D5877" w:rsidP="009D5877">
      <w:pPr>
        <w:pStyle w:val="Style6"/>
        <w:widowControl/>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 Подготовка и выбор подходящего метода вычисления</w:t>
      </w:r>
    </w:p>
    <w:p w:rsidR="00177D8D" w:rsidRPr="00373DA8" w:rsidRDefault="00177D8D" w:rsidP="00373DA8">
      <w:pPr>
        <w:pStyle w:val="Style6"/>
        <w:widowControl/>
        <w:ind w:firstLine="567"/>
        <w:jc w:val="both"/>
        <w:rPr>
          <w:rStyle w:val="FontStyle148"/>
          <w:rFonts w:ascii="Times New Roman" w:hAnsi="Times New Roman" w:cs="Times New Roman"/>
          <w:sz w:val="24"/>
          <w:szCs w:val="24"/>
        </w:rPr>
      </w:pPr>
    </w:p>
    <w:p w:rsidR="00177D8D"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bookmarkStart w:id="28" w:name="bookmark31"/>
      <w:r w:rsidRPr="00373DA8">
        <w:rPr>
          <w:rStyle w:val="FontStyle148"/>
          <w:rFonts w:ascii="Times New Roman" w:hAnsi="Times New Roman" w:cs="Times New Roman"/>
          <w:sz w:val="24"/>
          <w:szCs w:val="24"/>
          <w:lang w:eastAsia="en-US"/>
        </w:rPr>
        <w:t>5</w:t>
      </w:r>
      <w:bookmarkEnd w:id="28"/>
      <w:r w:rsidRPr="00373DA8">
        <w:rPr>
          <w:rStyle w:val="FontStyle148"/>
          <w:rFonts w:ascii="Times New Roman" w:hAnsi="Times New Roman" w:cs="Times New Roman"/>
          <w:sz w:val="24"/>
          <w:szCs w:val="24"/>
          <w:lang w:eastAsia="en-US"/>
        </w:rPr>
        <w:t xml:space="preserve">.1 </w:t>
      </w:r>
      <w:proofErr w:type="gramStart"/>
      <w:r w:rsidRPr="00373DA8">
        <w:rPr>
          <w:rStyle w:val="FontStyle148"/>
          <w:rFonts w:ascii="Times New Roman" w:hAnsi="Times New Roman" w:cs="Times New Roman"/>
          <w:sz w:val="24"/>
          <w:szCs w:val="24"/>
          <w:lang w:eastAsia="en-US"/>
        </w:rPr>
        <w:t>Общие</w:t>
      </w:r>
      <w:proofErr w:type="gramEnd"/>
      <w:r w:rsidRPr="00373DA8">
        <w:rPr>
          <w:rStyle w:val="FontStyle148"/>
          <w:rFonts w:ascii="Times New Roman" w:hAnsi="Times New Roman" w:cs="Times New Roman"/>
          <w:sz w:val="24"/>
          <w:szCs w:val="24"/>
          <w:lang w:eastAsia="en-US"/>
        </w:rPr>
        <w:t xml:space="preserve"> положение</w:t>
      </w:r>
    </w:p>
    <w:p w:rsidR="00250D3E" w:rsidRPr="00373DA8" w:rsidRDefault="00250D3E" w:rsidP="00373DA8">
      <w:pPr>
        <w:pStyle w:val="Style87"/>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является итеративным процессом, который используется для достижения целей расчета. Необходимые итерации являются функцией сложности </w:t>
      </w:r>
      <w:proofErr w:type="gramStart"/>
      <w:r w:rsidRPr="00373DA8">
        <w:rPr>
          <w:rStyle w:val="FontStyle146"/>
          <w:rFonts w:ascii="Times New Roman" w:hAnsi="Times New Roman" w:cs="Times New Roman"/>
          <w:sz w:val="24"/>
          <w:szCs w:val="24"/>
          <w:lang w:eastAsia="en-US"/>
        </w:rPr>
        <w:t>рассматриваемых</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На </w:t>
      </w:r>
      <w:r w:rsidR="00203BEE">
        <w:rPr>
          <w:rStyle w:val="FontStyle146"/>
          <w:rFonts w:ascii="Times New Roman" w:hAnsi="Times New Roman" w:cs="Times New Roman"/>
          <w:color w:val="053CF5"/>
          <w:sz w:val="24"/>
          <w:szCs w:val="24"/>
          <w:u w:val="single"/>
          <w:lang w:val="tr-TR" w:eastAsia="en-US"/>
        </w:rPr>
        <w:t>Рису</w:t>
      </w:r>
      <w:r w:rsidR="00203BEE">
        <w:rPr>
          <w:rStyle w:val="FontStyle146"/>
          <w:rFonts w:ascii="Times New Roman" w:hAnsi="Times New Roman" w:cs="Times New Roman"/>
          <w:color w:val="053CF5"/>
          <w:sz w:val="24"/>
          <w:szCs w:val="24"/>
          <w:u w:val="single"/>
          <w:lang w:eastAsia="en-US"/>
        </w:rPr>
        <w:t>нок</w:t>
      </w:r>
      <w:r w:rsidRPr="00373DA8">
        <w:rPr>
          <w:rStyle w:val="FontStyle146"/>
          <w:rFonts w:ascii="Times New Roman" w:hAnsi="Times New Roman" w:cs="Times New Roman"/>
          <w:color w:val="053CF5"/>
          <w:sz w:val="24"/>
          <w:szCs w:val="24"/>
          <w:u w:val="single"/>
          <w:lang w:val="tr-TR" w:eastAsia="en-US"/>
        </w:rPr>
        <w:t xml:space="preserve"> 3</w:t>
      </w:r>
      <w:r w:rsidRPr="00373DA8">
        <w:rPr>
          <w:rStyle w:val="FontStyle146"/>
          <w:rFonts w:ascii="Times New Roman" w:hAnsi="Times New Roman" w:cs="Times New Roman"/>
          <w:sz w:val="24"/>
          <w:szCs w:val="24"/>
          <w:lang w:eastAsia="en-US"/>
        </w:rPr>
        <w:t xml:space="preserve"> показан настоящий итерационный процесс для общего случая. </w:t>
      </w:r>
    </w:p>
    <w:p w:rsidR="00250D3E" w:rsidRPr="00373DA8" w:rsidRDefault="00250D3E" w:rsidP="00373DA8">
      <w:pPr>
        <w:pStyle w:val="Style87"/>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87"/>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lastRenderedPageBreak/>
        <w:drawing>
          <wp:inline distT="0" distB="0" distL="0" distR="0" wp14:anchorId="2219F138" wp14:editId="5847C3EA">
            <wp:extent cx="5286375" cy="5724525"/>
            <wp:effectExtent l="0" t="0" r="9525" b="9525"/>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6375" cy="5724525"/>
                    </a:xfrm>
                    <a:prstGeom prst="rect">
                      <a:avLst/>
                    </a:prstGeom>
                    <a:noFill/>
                    <a:ln>
                      <a:noFill/>
                    </a:ln>
                  </pic:spPr>
                </pic:pic>
              </a:graphicData>
            </a:graphic>
          </wp:inline>
        </w:drawing>
      </w:r>
    </w:p>
    <w:p w:rsidR="00250D3E" w:rsidRPr="00373DA8" w:rsidRDefault="00250D3E" w:rsidP="00373DA8">
      <w:pPr>
        <w:pStyle w:val="Style87"/>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b/>
          <w:bCs/>
          <w:sz w:val="24"/>
          <w:szCs w:val="24"/>
        </w:rPr>
      </w:pPr>
      <w:r w:rsidRPr="00373DA8">
        <w:rPr>
          <w:rStyle w:val="FontStyle146"/>
          <w:rFonts w:ascii="Times New Roman" w:hAnsi="Times New Roman" w:cs="Times New Roman"/>
          <w:b/>
          <w:bCs/>
          <w:sz w:val="24"/>
          <w:szCs w:val="24"/>
        </w:rPr>
        <w:t xml:space="preserve">Рисунок 3 - Вид итерационного процесса для расчета </w:t>
      </w:r>
      <w:proofErr w:type="spellStart"/>
      <w:r w:rsidRPr="00373DA8">
        <w:rPr>
          <w:rStyle w:val="FontStyle146"/>
          <w:rFonts w:ascii="Times New Roman" w:hAnsi="Times New Roman" w:cs="Times New Roman"/>
          <w:b/>
          <w:bCs/>
          <w:sz w:val="24"/>
          <w:szCs w:val="24"/>
        </w:rPr>
        <w:t>PrES</w:t>
      </w:r>
      <w:proofErr w:type="spellEnd"/>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Подобный итеративный процесс может использоваться при разработке или определении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настоящем разделе описываются ключевые аспекты, которые следует учитывать при подготовке к расчету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и выборе метода расчета (как показано на </w:t>
      </w:r>
      <w:r w:rsidR="00203BEE">
        <w:rPr>
          <w:rStyle w:val="FontStyle146"/>
          <w:rFonts w:ascii="Times New Roman" w:hAnsi="Times New Roman" w:cs="Times New Roman"/>
          <w:color w:val="053CF5"/>
          <w:sz w:val="24"/>
          <w:szCs w:val="24"/>
          <w:u w:val="single"/>
          <w:lang w:val="tr-TR" w:eastAsia="en-US"/>
        </w:rPr>
        <w:t>Рисун</w:t>
      </w:r>
      <w:proofErr w:type="spellStart"/>
      <w:r w:rsidR="00203BEE">
        <w:rPr>
          <w:rStyle w:val="FontStyle146"/>
          <w:rFonts w:ascii="Times New Roman" w:hAnsi="Times New Roman" w:cs="Times New Roman"/>
          <w:color w:val="053CF5"/>
          <w:sz w:val="24"/>
          <w:szCs w:val="24"/>
          <w:u w:val="single"/>
          <w:lang w:eastAsia="en-US"/>
        </w:rPr>
        <w:t>ок</w:t>
      </w:r>
      <w:proofErr w:type="spellEnd"/>
      <w:r w:rsidRPr="00373DA8">
        <w:rPr>
          <w:rStyle w:val="FontStyle146"/>
          <w:rFonts w:ascii="Times New Roman" w:hAnsi="Times New Roman" w:cs="Times New Roman"/>
          <w:color w:val="053CF5"/>
          <w:sz w:val="24"/>
          <w:szCs w:val="24"/>
          <w:u w:val="single"/>
          <w:lang w:val="tr-TR" w:eastAsia="en-US"/>
        </w:rPr>
        <w:t xml:space="preserve"> 4</w:t>
      </w: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 xml:space="preserve">Это относится к расчету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 обоих случаях: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для агрегированного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из плана действий, программы или политики.</w:t>
      </w:r>
      <w:proofErr w:type="gramEnd"/>
      <w:r w:rsidRPr="00373DA8">
        <w:rPr>
          <w:rStyle w:val="FontStyle146"/>
          <w:rFonts w:ascii="Times New Roman" w:hAnsi="Times New Roman" w:cs="Times New Roman"/>
          <w:sz w:val="24"/>
          <w:szCs w:val="24"/>
          <w:lang w:eastAsia="en-US"/>
        </w:rPr>
        <w:t xml:space="preserve"> Процесс расчета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описан на </w:t>
      </w:r>
      <w:r w:rsidR="00203BEE">
        <w:rPr>
          <w:rStyle w:val="FontStyle146"/>
          <w:rFonts w:ascii="Times New Roman" w:hAnsi="Times New Roman" w:cs="Times New Roman"/>
          <w:color w:val="053CF5"/>
          <w:sz w:val="24"/>
          <w:szCs w:val="24"/>
          <w:u w:val="single"/>
          <w:lang w:val="tr-TR" w:eastAsia="en-US"/>
        </w:rPr>
        <w:t>Рисун</w:t>
      </w:r>
      <w:proofErr w:type="spellStart"/>
      <w:r w:rsidR="00203BEE">
        <w:rPr>
          <w:rStyle w:val="FontStyle146"/>
          <w:rFonts w:ascii="Times New Roman" w:hAnsi="Times New Roman" w:cs="Times New Roman"/>
          <w:color w:val="053CF5"/>
          <w:sz w:val="24"/>
          <w:szCs w:val="24"/>
          <w:u w:val="single"/>
          <w:lang w:eastAsia="en-US"/>
        </w:rPr>
        <w:t>ок</w:t>
      </w:r>
      <w:proofErr w:type="spellEnd"/>
      <w:r w:rsidRPr="00373DA8">
        <w:rPr>
          <w:rStyle w:val="FontStyle146"/>
          <w:rFonts w:ascii="Times New Roman" w:hAnsi="Times New Roman" w:cs="Times New Roman"/>
          <w:color w:val="053CF5"/>
          <w:sz w:val="24"/>
          <w:szCs w:val="24"/>
          <w:u w:val="single"/>
          <w:lang w:val="tr-TR" w:eastAsia="en-US"/>
        </w:rPr>
        <w:t xml:space="preserve"> 6</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color w:val="053CF5"/>
          <w:sz w:val="24"/>
          <w:szCs w:val="24"/>
          <w:u w:val="single"/>
          <w:lang w:val="tr-TR" w:eastAsia="en-US"/>
        </w:rPr>
        <w:t>Раздела 6</w:t>
      </w:r>
      <w:r w:rsidRPr="00373DA8">
        <w:rPr>
          <w:rStyle w:val="FontStyle146"/>
          <w:rFonts w:ascii="Times New Roman" w:hAnsi="Times New Roman" w:cs="Times New Roman"/>
          <w:sz w:val="24"/>
          <w:szCs w:val="24"/>
          <w:lang w:eastAsia="en-US"/>
        </w:rPr>
        <w:t xml:space="preserve">. Следующие шаги при агрегировании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представлены на </w:t>
      </w:r>
      <w:r w:rsidRPr="00373DA8">
        <w:rPr>
          <w:rStyle w:val="FontStyle146"/>
          <w:rFonts w:ascii="Times New Roman" w:hAnsi="Times New Roman" w:cs="Times New Roman"/>
          <w:color w:val="053CF5"/>
          <w:sz w:val="24"/>
          <w:szCs w:val="24"/>
          <w:u w:val="single"/>
          <w:lang w:eastAsia="en-US"/>
        </w:rPr>
        <w:t>Р</w:t>
      </w:r>
      <w:r w:rsidR="00203BEE">
        <w:rPr>
          <w:rStyle w:val="FontStyle146"/>
          <w:rFonts w:ascii="Times New Roman" w:hAnsi="Times New Roman" w:cs="Times New Roman"/>
          <w:color w:val="053CF5"/>
          <w:sz w:val="24"/>
          <w:szCs w:val="24"/>
          <w:u w:val="single"/>
          <w:lang w:val="tr-TR" w:eastAsia="en-US"/>
        </w:rPr>
        <w:t>исун</w:t>
      </w:r>
      <w:proofErr w:type="spellStart"/>
      <w:r w:rsidR="00203BEE">
        <w:rPr>
          <w:rStyle w:val="FontStyle146"/>
          <w:rFonts w:ascii="Times New Roman" w:hAnsi="Times New Roman" w:cs="Times New Roman"/>
          <w:color w:val="053CF5"/>
          <w:sz w:val="24"/>
          <w:szCs w:val="24"/>
          <w:u w:val="single"/>
          <w:lang w:eastAsia="en-US"/>
        </w:rPr>
        <w:t>ок</w:t>
      </w:r>
      <w:proofErr w:type="spellEnd"/>
      <w:r w:rsidRPr="00373DA8">
        <w:rPr>
          <w:rStyle w:val="FontStyle146"/>
          <w:rFonts w:ascii="Times New Roman" w:hAnsi="Times New Roman" w:cs="Times New Roman"/>
          <w:color w:val="053CF5"/>
          <w:sz w:val="24"/>
          <w:szCs w:val="24"/>
          <w:u w:val="single"/>
          <w:lang w:val="tr-TR" w:eastAsia="en-US"/>
        </w:rPr>
        <w:t xml:space="preserve"> 8 Раздела 7</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lastRenderedPageBreak/>
        <w:drawing>
          <wp:inline distT="0" distB="0" distL="0" distR="0" wp14:anchorId="5433C84A" wp14:editId="6197A861">
            <wp:extent cx="5372100" cy="5219700"/>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2100" cy="5219700"/>
                    </a:xfrm>
                    <a:prstGeom prst="rect">
                      <a:avLst/>
                    </a:prstGeom>
                    <a:noFill/>
                    <a:ln>
                      <a:noFill/>
                    </a:ln>
                  </pic:spPr>
                </pic:pic>
              </a:graphicData>
            </a:graphic>
          </wp:inline>
        </w:drawing>
      </w: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bookmarkStart w:id="29" w:name="bookmark35"/>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Рисунок 4 - Обзор процесса подготовки</w:t>
      </w:r>
    </w:p>
    <w:p w:rsidR="00250D3E" w:rsidRPr="00373DA8" w:rsidRDefault="00250D3E" w:rsidP="00373DA8">
      <w:pPr>
        <w:pStyle w:val="Style6"/>
        <w:widowControl/>
        <w:ind w:firstLine="567"/>
        <w:jc w:val="center"/>
        <w:rPr>
          <w:rStyle w:val="FontStyle142"/>
          <w:rFonts w:ascii="Times New Roman" w:hAnsi="Times New Roman" w:cs="Times New Roman"/>
          <w:b w:val="0"/>
          <w:bCs w:val="0"/>
          <w:sz w:val="24"/>
          <w:szCs w:val="24"/>
          <w:lang w:eastAsia="en-US"/>
        </w:rPr>
      </w:pPr>
    </w:p>
    <w:p w:rsidR="00250D3E" w:rsidRPr="00373DA8" w:rsidRDefault="00512F77" w:rsidP="00373DA8">
      <w:pPr>
        <w:pStyle w:val="Style6"/>
        <w:widowControl/>
        <w:ind w:firstLine="567"/>
        <w:jc w:val="both"/>
        <w:rPr>
          <w:rStyle w:val="FontStyle142"/>
          <w:rFonts w:ascii="Times New Roman" w:hAnsi="Times New Roman" w:cs="Times New Roman"/>
          <w:b w:val="0"/>
          <w:bCs w:val="0"/>
          <w:sz w:val="24"/>
          <w:szCs w:val="24"/>
          <w:lang w:eastAsia="en-US"/>
        </w:rPr>
      </w:pPr>
      <w:r w:rsidRPr="00373DA8">
        <w:rPr>
          <w:rStyle w:val="FontStyle142"/>
          <w:rFonts w:ascii="Times New Roman" w:hAnsi="Times New Roman" w:cs="Times New Roman"/>
          <w:b w:val="0"/>
          <w:bCs w:val="0"/>
          <w:sz w:val="24"/>
          <w:szCs w:val="24"/>
          <w:lang w:eastAsia="en-US"/>
        </w:rPr>
        <w:t>Примечание -</w:t>
      </w:r>
      <w:r w:rsidR="00250D3E" w:rsidRPr="00373DA8">
        <w:rPr>
          <w:rStyle w:val="FontStyle142"/>
          <w:rFonts w:ascii="Times New Roman" w:hAnsi="Times New Roman" w:cs="Times New Roman"/>
          <w:b w:val="0"/>
          <w:bCs w:val="0"/>
          <w:sz w:val="24"/>
          <w:szCs w:val="24"/>
          <w:lang w:eastAsia="en-US"/>
        </w:rPr>
        <w:t xml:space="preserve"> Итерации могут потребоваться, когда существуют разногласия между заинтересованными сторонами или при выборе метода расчета, если не может быть найдено решение, удовлетворяющее требованиям к данным.</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177D8D"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w:t>
      </w:r>
      <w:bookmarkEnd w:id="29"/>
      <w:r w:rsidRPr="00373DA8">
        <w:rPr>
          <w:rStyle w:val="FontStyle148"/>
          <w:rFonts w:ascii="Times New Roman" w:hAnsi="Times New Roman" w:cs="Times New Roman"/>
          <w:sz w:val="24"/>
          <w:szCs w:val="24"/>
        </w:rPr>
        <w:t>.2 Определение заинтересованных сторон</w:t>
      </w: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30" w:name="bookmark36"/>
      <w:r w:rsidRPr="00373DA8">
        <w:rPr>
          <w:rStyle w:val="FontStyle146"/>
          <w:rFonts w:ascii="Times New Roman" w:hAnsi="Times New Roman" w:cs="Times New Roman"/>
          <w:sz w:val="24"/>
          <w:szCs w:val="24"/>
          <w:lang w:eastAsia="en-US"/>
        </w:rPr>
        <w:t xml:space="preserve">Подготовка начинается с определения заинтересованных сторон, участвующих </w:t>
      </w:r>
      <w:proofErr w:type="gramStart"/>
      <w:r w:rsidRPr="00373DA8">
        <w:rPr>
          <w:rStyle w:val="FontStyle146"/>
          <w:rFonts w:ascii="Times New Roman" w:hAnsi="Times New Roman" w:cs="Times New Roman"/>
          <w:sz w:val="24"/>
          <w:szCs w:val="24"/>
          <w:lang w:eastAsia="en-US"/>
        </w:rPr>
        <w:t>в</w:t>
      </w:r>
      <w:proofErr w:type="gramEnd"/>
      <w:r w:rsidRPr="00373DA8">
        <w:rPr>
          <w:rStyle w:val="FontStyle146"/>
          <w:rFonts w:ascii="Times New Roman" w:hAnsi="Times New Roman" w:cs="Times New Roman"/>
          <w:sz w:val="24"/>
          <w:szCs w:val="24"/>
          <w:lang w:eastAsia="en-US"/>
        </w:rPr>
        <w:t xml:space="preserve"> оцениваемых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а также их функций, приоритетов, целей и ограничений.</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881CF9"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 xml:space="preserve">Пример </w:t>
      </w:r>
      <w:r w:rsidRPr="00373DA8">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 xml:space="preserve">Заинтересованные стороны могут быть инвесторами, поставщиками или установщиками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регулирующими органами, государственными учреждениями, энергетическими компаниями, энергетическими аудиторами, конечными пользователями энергии, клиентами или бенефициарами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или услугами, направленными на экономию энергии.</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Уточнение функций каждого участника важно для успеха процесса расчета. Различные заинтересованные стороны могут быть вовлечены в сбор данных. Важно уточнить, какие заинтересованные стороны должны дать свое согласие с </w:t>
      </w:r>
      <w:r w:rsidRPr="00373DA8">
        <w:rPr>
          <w:rStyle w:val="FontStyle146"/>
          <w:rFonts w:ascii="Times New Roman" w:hAnsi="Times New Roman" w:cs="Times New Roman"/>
          <w:sz w:val="24"/>
          <w:szCs w:val="24"/>
          <w:lang w:eastAsia="en-US"/>
        </w:rPr>
        <w:lastRenderedPageBreak/>
        <w:t xml:space="preserve">методологическим выбором и решениями, которые должны быть приняты (см. </w:t>
      </w:r>
      <w:r w:rsidR="00203BEE">
        <w:rPr>
          <w:rStyle w:val="FontStyle146"/>
          <w:rFonts w:ascii="Times New Roman" w:hAnsi="Times New Roman" w:cs="Times New Roman"/>
          <w:color w:val="053CF5"/>
          <w:sz w:val="24"/>
          <w:szCs w:val="24"/>
          <w:u w:val="single"/>
          <w:lang w:val="tr-TR" w:eastAsia="en-US"/>
        </w:rPr>
        <w:t>Рисун</w:t>
      </w:r>
      <w:proofErr w:type="spellStart"/>
      <w:r w:rsidR="00203BEE">
        <w:rPr>
          <w:rStyle w:val="FontStyle146"/>
          <w:rFonts w:ascii="Times New Roman" w:hAnsi="Times New Roman" w:cs="Times New Roman"/>
          <w:color w:val="053CF5"/>
          <w:sz w:val="24"/>
          <w:szCs w:val="24"/>
          <w:u w:val="single"/>
          <w:lang w:eastAsia="en-US"/>
        </w:rPr>
        <w:t>ок</w:t>
      </w:r>
      <w:proofErr w:type="spellEnd"/>
      <w:r w:rsidRPr="00373DA8">
        <w:rPr>
          <w:rStyle w:val="FontStyle146"/>
          <w:rFonts w:ascii="Times New Roman" w:hAnsi="Times New Roman" w:cs="Times New Roman"/>
          <w:color w:val="053CF5"/>
          <w:sz w:val="24"/>
          <w:szCs w:val="24"/>
          <w:u w:val="single"/>
          <w:lang w:val="tr-TR" w:eastAsia="en-US"/>
        </w:rPr>
        <w:t xml:space="preserve"> 3</w:t>
      </w:r>
      <w:r w:rsidRPr="00373DA8">
        <w:rPr>
          <w:rStyle w:val="FontStyle146"/>
          <w:rFonts w:ascii="Times New Roman" w:hAnsi="Times New Roman" w:cs="Times New Roman"/>
          <w:sz w:val="24"/>
          <w:szCs w:val="24"/>
          <w:lang w:eastAsia="en-US"/>
        </w:rPr>
        <w:t xml:space="preserve"> и </w:t>
      </w:r>
      <w:r w:rsidRPr="00373DA8">
        <w:rPr>
          <w:rStyle w:val="FontStyle146"/>
          <w:rFonts w:ascii="Times New Roman" w:hAnsi="Times New Roman" w:cs="Times New Roman"/>
          <w:color w:val="053CF5"/>
          <w:sz w:val="24"/>
          <w:szCs w:val="24"/>
          <w:u w:val="single"/>
          <w:lang w:val="tr-TR" w:eastAsia="en-US"/>
        </w:rPr>
        <w:t>4</w:t>
      </w:r>
      <w:r w:rsidRPr="00373DA8">
        <w:rPr>
          <w:rStyle w:val="FontStyle146"/>
          <w:rFonts w:ascii="Times New Roman" w:hAnsi="Times New Roman" w:cs="Times New Roman"/>
          <w:sz w:val="24"/>
          <w:szCs w:val="24"/>
          <w:lang w:eastAsia="en-US"/>
        </w:rPr>
        <w:t xml:space="preserve">), и какие заинтересованные стороны должны принять участие в </w:t>
      </w:r>
      <w:proofErr w:type="spellStart"/>
      <w:r w:rsidRPr="00373DA8">
        <w:rPr>
          <w:rStyle w:val="FontStyle146"/>
          <w:rFonts w:ascii="Times New Roman" w:hAnsi="Times New Roman" w:cs="Times New Roman"/>
          <w:sz w:val="24"/>
          <w:szCs w:val="24"/>
          <w:lang w:eastAsia="en-US"/>
        </w:rPr>
        <w:t>валидации</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(см. </w:t>
      </w:r>
      <w:r w:rsidRPr="00373DA8">
        <w:rPr>
          <w:rStyle w:val="FontStyle146"/>
          <w:rFonts w:ascii="Times New Roman" w:hAnsi="Times New Roman" w:cs="Times New Roman"/>
          <w:color w:val="053CF5"/>
          <w:sz w:val="24"/>
          <w:szCs w:val="24"/>
          <w:u w:val="single"/>
          <w:lang w:val="tr-TR" w:eastAsia="en-US"/>
        </w:rPr>
        <w:t>5.7</w:t>
      </w:r>
      <w:r w:rsidRPr="00373DA8">
        <w:rPr>
          <w:rStyle w:val="FontStyle146"/>
          <w:rFonts w:ascii="Times New Roman" w:hAnsi="Times New Roman" w:cs="Times New Roman"/>
          <w:sz w:val="24"/>
          <w:szCs w:val="24"/>
          <w:lang w:eastAsia="en-US"/>
        </w:rPr>
        <w:t>). В простом случае соглашение может быть заключено между поставщиком услуг и его клиентом, тогда как проверка может быть осуществлена заказчиком.</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Заинтересованные стороны могут решить, что следует сообщать. Отчетность основана на документации по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и методике расчета.</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w:t>
      </w:r>
      <w:bookmarkStart w:id="31" w:name="bookmark37"/>
      <w:bookmarkEnd w:id="30"/>
      <w:r w:rsidRPr="00373DA8">
        <w:rPr>
          <w:rStyle w:val="FontStyle148"/>
          <w:rFonts w:ascii="Times New Roman" w:hAnsi="Times New Roman" w:cs="Times New Roman"/>
          <w:sz w:val="24"/>
          <w:szCs w:val="24"/>
        </w:rPr>
        <w:t>.</w:t>
      </w:r>
      <w:bookmarkEnd w:id="31"/>
      <w:r w:rsidRPr="00373DA8">
        <w:rPr>
          <w:rStyle w:val="FontStyle148"/>
          <w:rFonts w:ascii="Times New Roman" w:hAnsi="Times New Roman" w:cs="Times New Roman"/>
          <w:sz w:val="24"/>
          <w:szCs w:val="24"/>
        </w:rPr>
        <w:t xml:space="preserve">3 Описание </w:t>
      </w:r>
      <w:r w:rsidRPr="00373DA8">
        <w:rPr>
          <w:rStyle w:val="FontStyle148"/>
          <w:rFonts w:ascii="Times New Roman" w:hAnsi="Times New Roman" w:cs="Times New Roman"/>
          <w:sz w:val="24"/>
          <w:szCs w:val="24"/>
          <w:lang w:val="en-US"/>
        </w:rPr>
        <w:t>EPIA</w:t>
      </w: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5.3.1 Общие положения</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Описание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включает в себя объяснения:</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системы (ы) использования энергии, на которые </w:t>
      </w:r>
      <w:proofErr w:type="gramStart"/>
      <w:r w:rsidRPr="00373DA8">
        <w:rPr>
          <w:rStyle w:val="FontStyle146"/>
          <w:rFonts w:ascii="Times New Roman" w:hAnsi="Times New Roman" w:cs="Times New Roman"/>
          <w:sz w:val="24"/>
          <w:szCs w:val="24"/>
          <w:lang w:eastAsia="en-US"/>
        </w:rPr>
        <w:t>нацелена</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как ожидается, что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улучшит энергетические характеристики этой энергопотребляющей системы.</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881CF9" w:rsidP="00373DA8">
      <w:pPr>
        <w:pStyle w:val="Style15"/>
        <w:widowControl/>
        <w:numPr>
          <w:ilvl w:val="0"/>
          <w:numId w:val="4"/>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color w:val="auto"/>
          <w:sz w:val="24"/>
          <w:szCs w:val="24"/>
          <w:lang w:eastAsia="en-US"/>
        </w:rPr>
        <w:t>Пример</w:t>
      </w:r>
      <w:r w:rsidRPr="00373DA8">
        <w:rPr>
          <w:rStyle w:val="FontStyle146"/>
          <w:rFonts w:ascii="Times New Roman" w:hAnsi="Times New Roman" w:cs="Times New Roman"/>
          <w:color w:val="auto"/>
          <w:sz w:val="24"/>
          <w:szCs w:val="24"/>
          <w:lang w:eastAsia="en-US"/>
        </w:rPr>
        <w:t xml:space="preserve"> </w:t>
      </w:r>
      <w:r w:rsidR="00250D3E" w:rsidRPr="00373DA8">
        <w:rPr>
          <w:rStyle w:val="FontStyle146"/>
          <w:rFonts w:ascii="Times New Roman" w:hAnsi="Times New Roman" w:cs="Times New Roman"/>
          <w:color w:val="auto"/>
          <w:sz w:val="24"/>
          <w:szCs w:val="24"/>
          <w:lang w:eastAsia="en-US"/>
        </w:rPr>
        <w:t xml:space="preserve"> </w:t>
      </w:r>
      <w:r w:rsidR="00250D3E" w:rsidRPr="00373DA8">
        <w:rPr>
          <w:rStyle w:val="FontStyle146"/>
          <w:rFonts w:ascii="Times New Roman" w:hAnsi="Times New Roman" w:cs="Times New Roman"/>
          <w:sz w:val="24"/>
          <w:szCs w:val="24"/>
          <w:lang w:eastAsia="en-US"/>
        </w:rPr>
        <w:t xml:space="preserve">- Повышение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в случае теплоизоляции </w:t>
      </w:r>
      <w:proofErr w:type="gramStart"/>
      <w:r w:rsidR="00250D3E" w:rsidRPr="00373DA8">
        <w:rPr>
          <w:rStyle w:val="FontStyle146"/>
          <w:rFonts w:ascii="Times New Roman" w:hAnsi="Times New Roman" w:cs="Times New Roman"/>
          <w:sz w:val="24"/>
          <w:szCs w:val="24"/>
          <w:lang w:eastAsia="en-US"/>
        </w:rPr>
        <w:t>здания</w:t>
      </w:r>
      <w:proofErr w:type="gramEnd"/>
      <w:r w:rsidR="00250D3E" w:rsidRPr="00373DA8">
        <w:rPr>
          <w:rStyle w:val="FontStyle146"/>
          <w:rFonts w:ascii="Times New Roman" w:hAnsi="Times New Roman" w:cs="Times New Roman"/>
          <w:sz w:val="24"/>
          <w:szCs w:val="24"/>
          <w:lang w:eastAsia="en-US"/>
        </w:rPr>
        <w:t xml:space="preserve"> связано с изменением тепловых характеристик ограждающей конструкции здания. Поэтому соответствующее улучшение энергетических характеристик зависит от характеристик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(типы материалов, толщина и т. д.), что позволяет повысить </w:t>
      </w:r>
      <w:proofErr w:type="spellStart"/>
      <w:r w:rsidR="00250D3E" w:rsidRPr="00373DA8">
        <w:rPr>
          <w:rStyle w:val="FontStyle146"/>
          <w:rFonts w:ascii="Times New Roman" w:hAnsi="Times New Roman" w:cs="Times New Roman"/>
          <w:sz w:val="24"/>
          <w:szCs w:val="24"/>
          <w:lang w:eastAsia="en-US"/>
        </w:rPr>
        <w:t>энергоэффективность</w:t>
      </w:r>
      <w:proofErr w:type="spellEnd"/>
      <w:r w:rsidR="00250D3E" w:rsidRPr="00373DA8">
        <w:rPr>
          <w:rStyle w:val="FontStyle146"/>
          <w:rFonts w:ascii="Times New Roman" w:hAnsi="Times New Roman" w:cs="Times New Roman"/>
          <w:sz w:val="24"/>
          <w:szCs w:val="24"/>
          <w:lang w:eastAsia="en-US"/>
        </w:rPr>
        <w:t xml:space="preserve"> здания.</w:t>
      </w:r>
    </w:p>
    <w:p w:rsidR="00250D3E" w:rsidRPr="00373DA8" w:rsidRDefault="00881CF9" w:rsidP="00373DA8">
      <w:pPr>
        <w:pStyle w:val="Style15"/>
        <w:widowControl/>
        <w:numPr>
          <w:ilvl w:val="0"/>
          <w:numId w:val="4"/>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Установка датчиков и элементов управления позволяет избежать освещения, если в комнате никого нет. В этом случае улучшение энергетических показателей напрямую зависит от разницы в потреблении энергии.</w:t>
      </w:r>
    </w:p>
    <w:p w:rsidR="00250D3E" w:rsidRDefault="00F83CCF" w:rsidP="00373DA8">
      <w:pPr>
        <w:pStyle w:val="Style15"/>
        <w:widowControl/>
        <w:numPr>
          <w:ilvl w:val="0"/>
          <w:numId w:val="4"/>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В случае программы эко-вождения для автомобилей улучшение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будет изменением </w:t>
      </w:r>
      <w:proofErr w:type="spellStart"/>
      <w:r w:rsidR="00250D3E" w:rsidRPr="00373DA8">
        <w:rPr>
          <w:rStyle w:val="FontStyle146"/>
          <w:rFonts w:ascii="Times New Roman" w:hAnsi="Times New Roman" w:cs="Times New Roman"/>
          <w:sz w:val="24"/>
          <w:szCs w:val="24"/>
          <w:lang w:val="en-US" w:eastAsia="en-US"/>
        </w:rPr>
        <w:t>EnPI</w:t>
      </w:r>
      <w:proofErr w:type="spellEnd"/>
      <w:r w:rsidR="00250D3E" w:rsidRPr="00373DA8">
        <w:rPr>
          <w:rStyle w:val="FontStyle146"/>
          <w:rFonts w:ascii="Times New Roman" w:hAnsi="Times New Roman" w:cs="Times New Roman"/>
          <w:sz w:val="24"/>
          <w:szCs w:val="24"/>
          <w:lang w:eastAsia="en-US"/>
        </w:rPr>
        <w:t xml:space="preserve">: более низкое удельное потребление энергии, выраженное в литрах / </w:t>
      </w:r>
      <w:proofErr w:type="gramStart"/>
      <w:r w:rsidR="00250D3E" w:rsidRPr="00373DA8">
        <w:rPr>
          <w:rStyle w:val="FontStyle146"/>
          <w:rFonts w:ascii="Times New Roman" w:hAnsi="Times New Roman" w:cs="Times New Roman"/>
          <w:sz w:val="24"/>
          <w:szCs w:val="24"/>
          <w:lang w:eastAsia="en-US"/>
        </w:rPr>
        <w:t>км</w:t>
      </w:r>
      <w:proofErr w:type="gramEnd"/>
      <w:r w:rsidR="00250D3E" w:rsidRPr="00373DA8">
        <w:rPr>
          <w:rStyle w:val="FontStyle146"/>
          <w:rFonts w:ascii="Times New Roman" w:hAnsi="Times New Roman" w:cs="Times New Roman"/>
          <w:sz w:val="24"/>
          <w:szCs w:val="24"/>
          <w:lang w:eastAsia="en-US"/>
        </w:rPr>
        <w:t xml:space="preserve"> пробега.</w:t>
      </w:r>
    </w:p>
    <w:p w:rsidR="00203BEE" w:rsidRPr="00373DA8" w:rsidRDefault="00203BEE" w:rsidP="00203BEE">
      <w:pPr>
        <w:pStyle w:val="Style15"/>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описании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также указываются условия реализации и эксплуатации. Это включает:</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описание системы и среды, в которой будет внедряться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планируемые условия работы энергопотребляющей системы 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применяются ли требования, касающиеся внедрения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(например, минимальные требования к энергетическим характеристикам, определенные в регламенте).</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 xml:space="preserve">5.3.2 Основные типы </w:t>
      </w:r>
      <w:r w:rsidRPr="00373DA8">
        <w:rPr>
          <w:rStyle w:val="FontStyle142"/>
          <w:rFonts w:ascii="Times New Roman" w:hAnsi="Times New Roman" w:cs="Times New Roman"/>
          <w:b w:val="0"/>
          <w:sz w:val="24"/>
          <w:szCs w:val="24"/>
          <w:lang w:val="en-US"/>
        </w:rPr>
        <w:t>EPIA</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bookmarkStart w:id="32" w:name="bookmark38"/>
      <w:r w:rsidRPr="00373DA8">
        <w:rPr>
          <w:rStyle w:val="FontStyle146"/>
          <w:rFonts w:ascii="Times New Roman" w:hAnsi="Times New Roman" w:cs="Times New Roman"/>
          <w:sz w:val="24"/>
          <w:szCs w:val="24"/>
          <w:lang w:eastAsia="en-US"/>
        </w:rPr>
        <w:t xml:space="preserve">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быть </w:t>
      </w:r>
      <w:proofErr w:type="gramStart"/>
      <w:r w:rsidRPr="00373DA8">
        <w:rPr>
          <w:rStyle w:val="FontStyle146"/>
          <w:rFonts w:ascii="Times New Roman" w:hAnsi="Times New Roman" w:cs="Times New Roman"/>
          <w:sz w:val="24"/>
          <w:szCs w:val="24"/>
          <w:lang w:eastAsia="en-US"/>
        </w:rPr>
        <w:t>удобно</w:t>
      </w:r>
      <w:proofErr w:type="gramEnd"/>
      <w:r w:rsidRPr="00373DA8">
        <w:rPr>
          <w:rStyle w:val="FontStyle146"/>
          <w:rFonts w:ascii="Times New Roman" w:hAnsi="Times New Roman" w:cs="Times New Roman"/>
          <w:sz w:val="24"/>
          <w:szCs w:val="24"/>
          <w:lang w:eastAsia="en-US"/>
        </w:rPr>
        <w:t xml:space="preserve"> различать два основных типа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предварительно </w:t>
      </w:r>
      <w:proofErr w:type="gramStart"/>
      <w:r w:rsidRPr="00373DA8">
        <w:rPr>
          <w:rStyle w:val="FontStyle146"/>
          <w:rFonts w:ascii="Times New Roman" w:hAnsi="Times New Roman" w:cs="Times New Roman"/>
          <w:sz w:val="24"/>
          <w:szCs w:val="24"/>
          <w:lang w:eastAsia="en-US"/>
        </w:rPr>
        <w:t>определенная</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описание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основном на основе справочных данных (см. 4.2 и пример в Приложении </w:t>
      </w:r>
      <w:r w:rsidRPr="00373DA8">
        <w:rPr>
          <w:rStyle w:val="FontStyle146"/>
          <w:rFonts w:ascii="Times New Roman" w:hAnsi="Times New Roman" w:cs="Times New Roman"/>
          <w:sz w:val="24"/>
          <w:szCs w:val="24"/>
          <w:lang w:val="en-US" w:eastAsia="en-US"/>
        </w:rPr>
        <w:t>D</w:t>
      </w:r>
      <w:r w:rsidRPr="00373DA8">
        <w:rPr>
          <w:rStyle w:val="FontStyle146"/>
          <w:rFonts w:ascii="Times New Roman" w:hAnsi="Times New Roman" w:cs="Times New Roman"/>
          <w:sz w:val="24"/>
          <w:szCs w:val="24"/>
          <w:lang w:eastAsia="en-US"/>
        </w:rPr>
        <w:t>);</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адаптированная</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описание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основном на основе данных, специфичных для контекста (см. 4.2 и пример в Приложении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5</w:t>
      </w:r>
      <w:bookmarkEnd w:id="32"/>
      <w:r w:rsidRPr="00373DA8">
        <w:rPr>
          <w:rStyle w:val="FontStyle142"/>
          <w:rFonts w:ascii="Times New Roman" w:hAnsi="Times New Roman" w:cs="Times New Roman"/>
          <w:b w:val="0"/>
          <w:sz w:val="24"/>
          <w:szCs w:val="24"/>
        </w:rPr>
        <w:t xml:space="preserve">.3.3 Границы </w:t>
      </w:r>
      <w:r w:rsidRPr="00373DA8">
        <w:rPr>
          <w:rStyle w:val="FontStyle142"/>
          <w:rFonts w:ascii="Times New Roman" w:hAnsi="Times New Roman" w:cs="Times New Roman"/>
          <w:b w:val="0"/>
          <w:sz w:val="24"/>
          <w:szCs w:val="24"/>
          <w:lang w:val="en-US"/>
        </w:rPr>
        <w:t>EPIA</w:t>
      </w:r>
      <w:r w:rsidRPr="00373DA8">
        <w:rPr>
          <w:rStyle w:val="FontStyle142"/>
          <w:rFonts w:ascii="Times New Roman" w:hAnsi="Times New Roman" w:cs="Times New Roman"/>
          <w:b w:val="0"/>
          <w:sz w:val="24"/>
          <w:szCs w:val="24"/>
        </w:rPr>
        <w:t xml:space="preserve"> и </w:t>
      </w:r>
      <w:proofErr w:type="spellStart"/>
      <w:r w:rsidRPr="00373DA8">
        <w:rPr>
          <w:rStyle w:val="FontStyle142"/>
          <w:rFonts w:ascii="Times New Roman" w:hAnsi="Times New Roman" w:cs="Times New Roman"/>
          <w:b w:val="0"/>
          <w:sz w:val="24"/>
          <w:szCs w:val="24"/>
          <w:lang w:val="en-US"/>
        </w:rPr>
        <w:t>PrES</w:t>
      </w:r>
      <w:proofErr w:type="spellEnd"/>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bookmarkStart w:id="33" w:name="bookmark40"/>
      <w:r w:rsidRPr="00373DA8">
        <w:rPr>
          <w:rStyle w:val="FontStyle146"/>
          <w:rFonts w:ascii="Times New Roman" w:hAnsi="Times New Roman" w:cs="Times New Roman"/>
          <w:sz w:val="24"/>
          <w:szCs w:val="24"/>
          <w:lang w:eastAsia="en-US"/>
        </w:rPr>
        <w:t xml:space="preserve">Поскольку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может влиять на систему использования энергии, отличную от целевой (</w:t>
      </w:r>
      <w:proofErr w:type="spellStart"/>
      <w:r w:rsidRPr="00373DA8">
        <w:rPr>
          <w:rStyle w:val="FontStyle146"/>
          <w:rFonts w:ascii="Times New Roman" w:hAnsi="Times New Roman" w:cs="Times New Roman"/>
          <w:sz w:val="24"/>
          <w:szCs w:val="24"/>
          <w:lang w:eastAsia="en-US"/>
        </w:rPr>
        <w:t>ых</w:t>
      </w:r>
      <w:proofErr w:type="spellEnd"/>
      <w:r w:rsidRPr="00373DA8">
        <w:rPr>
          <w:rStyle w:val="FontStyle146"/>
          <w:rFonts w:ascii="Times New Roman" w:hAnsi="Times New Roman" w:cs="Times New Roman"/>
          <w:sz w:val="24"/>
          <w:szCs w:val="24"/>
          <w:lang w:eastAsia="en-US"/>
        </w:rPr>
        <w:t xml:space="preserve">) системы, границы, используемые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(границы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возможно, должны быть расширены от соответствующих границ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Границы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должны охватывать все энергопотребляющие системы, затронутые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если только выбор, предусматривающий игнорирование или исключение энергопотребляющей системы из границ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не может быть оправдан и согласован назначенными заинтересованными сторонами (и соглашение зафиксировано).</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xml:space="preserve">Определение границ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должно основываться на анализе целей расчета и доступности данных (см. 5.5). Обзор литературы может быть полезен для определения наиболее подходящих границ.</w:t>
      </w:r>
    </w:p>
    <w:p w:rsidR="00250D3E"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Анализ границ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должен также включать обзор возможных интерактивных эффектов между системами, использующими энергию, которые могут быть косвенно затронуты реализацией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но не были прямо направлены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Учет интерактивных эффектов может возникнуть в проектах, устанавливающих большое количество или типы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(см. 7.3</w:t>
      </w:r>
      <w:proofErr w:type="gramStart"/>
      <w:r w:rsidRPr="00373DA8">
        <w:rPr>
          <w:rFonts w:ascii="Times New Roman" w:hAnsi="Times New Roman"/>
        </w:rPr>
        <w:t xml:space="preserve"> </w:t>
      </w:r>
      <w:r w:rsidRPr="00373DA8">
        <w:rPr>
          <w:rStyle w:val="FontStyle146"/>
          <w:rFonts w:ascii="Times New Roman" w:hAnsi="Times New Roman" w:cs="Times New Roman"/>
          <w:sz w:val="24"/>
          <w:szCs w:val="24"/>
          <w:lang w:eastAsia="en-US"/>
        </w:rPr>
        <w:t>Е</w:t>
      </w:r>
      <w:proofErr w:type="gramEnd"/>
      <w:r w:rsidRPr="00373DA8">
        <w:rPr>
          <w:rStyle w:val="FontStyle146"/>
          <w:rFonts w:ascii="Times New Roman" w:hAnsi="Times New Roman" w:cs="Times New Roman"/>
          <w:sz w:val="24"/>
          <w:szCs w:val="24"/>
          <w:lang w:eastAsia="en-US"/>
        </w:rPr>
        <w:t xml:space="preserve">сли тщательное определение границ EPIA и </w:t>
      </w:r>
      <w:proofErr w:type="spellStart"/>
      <w:r w:rsidRPr="00373DA8">
        <w:rPr>
          <w:rStyle w:val="FontStyle146"/>
          <w:rFonts w:ascii="Times New Roman" w:hAnsi="Times New Roman" w:cs="Times New Roman"/>
          <w:sz w:val="24"/>
          <w:szCs w:val="24"/>
          <w:lang w:eastAsia="en-US"/>
        </w:rPr>
        <w:t>PrES</w:t>
      </w:r>
      <w:proofErr w:type="spellEnd"/>
      <w:r w:rsidRPr="00373DA8">
        <w:rPr>
          <w:rStyle w:val="FontStyle146"/>
          <w:rFonts w:ascii="Times New Roman" w:hAnsi="Times New Roman" w:cs="Times New Roman"/>
          <w:sz w:val="24"/>
          <w:szCs w:val="24"/>
          <w:lang w:eastAsia="en-US"/>
        </w:rPr>
        <w:t xml:space="preserve"> не удовлетворительно учитывает интерактивные эффекты, это должно быть задокументировано вместе с любыми дополнительными данными или анализами, используемыми для учета их влияния.</w:t>
      </w:r>
    </w:p>
    <w:p w:rsidR="00203BEE" w:rsidRPr="00373DA8" w:rsidRDefault="00203BEE" w:rsidP="00373DA8">
      <w:pPr>
        <w:pStyle w:val="Style13"/>
        <w:widowControl/>
        <w:ind w:firstLine="567"/>
        <w:jc w:val="both"/>
        <w:rPr>
          <w:rStyle w:val="FontStyle146"/>
          <w:rFonts w:ascii="Times New Roman" w:hAnsi="Times New Roman" w:cs="Times New Roman"/>
          <w:sz w:val="24"/>
          <w:szCs w:val="24"/>
          <w:lang w:eastAsia="en-US"/>
        </w:rPr>
      </w:pPr>
    </w:p>
    <w:p w:rsidR="00250D3E" w:rsidRDefault="00133B05"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На потребление энергии для кондиционирования воздуха может косвенно повлиять переход на более эффективную систему освещения, которая производит меньше тепла.</w:t>
      </w:r>
    </w:p>
    <w:p w:rsidR="00203BEE" w:rsidRPr="00373DA8" w:rsidRDefault="00203BEE" w:rsidP="00373DA8">
      <w:pPr>
        <w:pStyle w:val="Style13"/>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5</w:t>
      </w:r>
      <w:bookmarkEnd w:id="33"/>
      <w:r w:rsidRPr="00373DA8">
        <w:rPr>
          <w:rStyle w:val="FontStyle142"/>
          <w:rFonts w:ascii="Times New Roman" w:hAnsi="Times New Roman" w:cs="Times New Roman"/>
          <w:b w:val="0"/>
          <w:sz w:val="24"/>
          <w:szCs w:val="24"/>
        </w:rPr>
        <w:t xml:space="preserve">.3.4 Ключевые вопросы внедрения </w:t>
      </w:r>
      <w:r w:rsidRPr="00373DA8">
        <w:rPr>
          <w:rStyle w:val="FontStyle142"/>
          <w:rFonts w:ascii="Times New Roman" w:hAnsi="Times New Roman" w:cs="Times New Roman"/>
          <w:b w:val="0"/>
          <w:sz w:val="24"/>
          <w:szCs w:val="24"/>
          <w:lang w:val="en-US"/>
        </w:rPr>
        <w:t>EPIA</w:t>
      </w: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34" w:name="bookmark41"/>
      <w:r w:rsidRPr="00373DA8">
        <w:rPr>
          <w:rStyle w:val="FontStyle146"/>
          <w:rFonts w:ascii="Times New Roman" w:hAnsi="Times New Roman" w:cs="Times New Roman"/>
          <w:sz w:val="24"/>
          <w:szCs w:val="24"/>
          <w:lang w:eastAsia="en-US"/>
        </w:rPr>
        <w:t xml:space="preserve">Подготовка процесса расчета включает анализ контекста планируемой реализации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возможно, связанной программы или политики).</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Каковы основные цели развертывания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133B05" w:rsidP="00373DA8">
      <w:pPr>
        <w:pStyle w:val="Style6"/>
        <w:widowControl/>
        <w:numPr>
          <w:ilvl w:val="0"/>
          <w:numId w:val="13"/>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Сокращение счетов за электроэнергию</w:t>
      </w:r>
      <w:r w:rsidRPr="00373DA8">
        <w:rPr>
          <w:rStyle w:val="FontStyle146"/>
          <w:rFonts w:ascii="Times New Roman" w:hAnsi="Times New Roman" w:cs="Times New Roman"/>
          <w:sz w:val="24"/>
          <w:szCs w:val="24"/>
          <w:lang w:eastAsia="en-US"/>
        </w:rPr>
        <w:t xml:space="preserve">, повышение комфорта, повышение </w:t>
      </w:r>
      <w:r w:rsidR="00250D3E" w:rsidRPr="00373DA8">
        <w:rPr>
          <w:rStyle w:val="FontStyle146"/>
          <w:rFonts w:ascii="Times New Roman" w:hAnsi="Times New Roman" w:cs="Times New Roman"/>
          <w:sz w:val="24"/>
          <w:szCs w:val="24"/>
          <w:lang w:eastAsia="en-US"/>
        </w:rPr>
        <w:t>конкурентоспособности, достижение экономии энергии или экологических целей.</w:t>
      </w:r>
    </w:p>
    <w:p w:rsidR="00203BEE" w:rsidRPr="00373DA8" w:rsidRDefault="00203BEE" w:rsidP="00203BEE">
      <w:pPr>
        <w:pStyle w:val="Style6"/>
        <w:widowControl/>
        <w:ind w:left="567"/>
        <w:jc w:val="both"/>
        <w:rPr>
          <w:rStyle w:val="FontStyle146"/>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Кто будет участвовать во внедрении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133B05" w:rsidP="00373DA8">
      <w:pPr>
        <w:pStyle w:val="Style6"/>
        <w:widowControl/>
        <w:numPr>
          <w:ilvl w:val="0"/>
          <w:numId w:val="13"/>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color w:val="auto"/>
          <w:sz w:val="24"/>
          <w:szCs w:val="24"/>
          <w:lang w:eastAsia="en-US"/>
        </w:rPr>
        <w:t>Пример</w:t>
      </w:r>
      <w:r w:rsidR="00250D3E" w:rsidRPr="00373DA8">
        <w:rPr>
          <w:rStyle w:val="FontStyle146"/>
          <w:rFonts w:ascii="Times New Roman" w:hAnsi="Times New Roman" w:cs="Times New Roman"/>
          <w:sz w:val="24"/>
          <w:szCs w:val="24"/>
          <w:lang w:eastAsia="en-US"/>
        </w:rPr>
        <w:t xml:space="preserve"> - Для установки </w:t>
      </w:r>
      <w:proofErr w:type="spellStart"/>
      <w:r w:rsidR="00250D3E" w:rsidRPr="00373DA8">
        <w:rPr>
          <w:rStyle w:val="FontStyle146"/>
          <w:rFonts w:ascii="Times New Roman" w:hAnsi="Times New Roman" w:cs="Times New Roman"/>
          <w:sz w:val="24"/>
          <w:szCs w:val="24"/>
          <w:lang w:eastAsia="en-US"/>
        </w:rPr>
        <w:t>энергоэффективного</w:t>
      </w:r>
      <w:proofErr w:type="spellEnd"/>
      <w:r w:rsidR="00250D3E" w:rsidRPr="00373DA8">
        <w:rPr>
          <w:rStyle w:val="FontStyle146"/>
          <w:rFonts w:ascii="Times New Roman" w:hAnsi="Times New Roman" w:cs="Times New Roman"/>
          <w:sz w:val="24"/>
          <w:szCs w:val="24"/>
          <w:lang w:eastAsia="en-US"/>
        </w:rPr>
        <w:t xml:space="preserve"> бойлера: может включать установщика, оператора здания, клиента, аудитора энергии, консультирующего по поводу нового котла, государственное учреждение, предоставляющее информацию или предоставляющего замену, или третье лицо обеспечение финансирования для этой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w:t>
      </w:r>
    </w:p>
    <w:p w:rsidR="00203BEE" w:rsidRPr="00373DA8" w:rsidRDefault="00203BEE" w:rsidP="00203BEE">
      <w:pPr>
        <w:pStyle w:val="Style6"/>
        <w:widowControl/>
        <w:ind w:left="567"/>
        <w:jc w:val="both"/>
        <w:rPr>
          <w:rStyle w:val="FontStyle146"/>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Каковы ожидаемые затраты и выгоды от внедрения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Подумайте, какие затраты и выгоды включить (например, легко измеримые элементы, такие как стоимость оборудования и нефинансовые выгоды, такие как комфорт). Также рассмотрите, какая организация несет расходы или получает </w:t>
      </w:r>
      <w:proofErr w:type="gramStart"/>
      <w:r w:rsidRPr="00373DA8">
        <w:rPr>
          <w:rStyle w:val="FontStyle146"/>
          <w:rFonts w:ascii="Times New Roman" w:hAnsi="Times New Roman" w:cs="Times New Roman"/>
          <w:sz w:val="24"/>
          <w:szCs w:val="24"/>
          <w:lang w:eastAsia="en-US"/>
        </w:rPr>
        <w:t>выгоды</w:t>
      </w:r>
      <w:proofErr w:type="gramEnd"/>
      <w:r w:rsidRPr="00373DA8">
        <w:rPr>
          <w:rStyle w:val="FontStyle146"/>
          <w:rFonts w:ascii="Times New Roman" w:hAnsi="Times New Roman" w:cs="Times New Roman"/>
          <w:sz w:val="24"/>
          <w:szCs w:val="24"/>
          <w:lang w:eastAsia="en-US"/>
        </w:rPr>
        <w:t xml:space="preserve"> и в </w:t>
      </w:r>
      <w:proofErr w:type="gramStart"/>
      <w:r w:rsidRPr="00373DA8">
        <w:rPr>
          <w:rStyle w:val="FontStyle146"/>
          <w:rFonts w:ascii="Times New Roman" w:hAnsi="Times New Roman" w:cs="Times New Roman"/>
          <w:sz w:val="24"/>
          <w:szCs w:val="24"/>
          <w:lang w:eastAsia="en-US"/>
        </w:rPr>
        <w:t>какие</w:t>
      </w:r>
      <w:proofErr w:type="gramEnd"/>
      <w:r w:rsidRPr="00373DA8">
        <w:rPr>
          <w:rStyle w:val="FontStyle146"/>
          <w:rFonts w:ascii="Times New Roman" w:hAnsi="Times New Roman" w:cs="Times New Roman"/>
          <w:sz w:val="24"/>
          <w:szCs w:val="24"/>
          <w:lang w:eastAsia="en-US"/>
        </w:rPr>
        <w:t xml:space="preserve"> сроки.</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Будет ли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реализована в рамках конкретного плана действий, программы или политики?</w:t>
      </w:r>
    </w:p>
    <w:p w:rsidR="00203BEE" w:rsidRPr="00373DA8" w:rsidRDefault="00203BEE" w:rsidP="00373DA8">
      <w:pPr>
        <w:pStyle w:val="Style6"/>
        <w:widowControl/>
        <w:ind w:firstLine="567"/>
        <w:jc w:val="both"/>
        <w:rPr>
          <w:rStyle w:val="FontStyle146"/>
          <w:rFonts w:ascii="Times New Roman" w:hAnsi="Times New Roman" w:cs="Times New Roman"/>
          <w:sz w:val="24"/>
          <w:szCs w:val="24"/>
          <w:lang w:eastAsia="en-US"/>
        </w:rPr>
      </w:pPr>
    </w:p>
    <w:p w:rsidR="00250D3E" w:rsidRDefault="00133B05" w:rsidP="00373DA8">
      <w:pPr>
        <w:pStyle w:val="Style6"/>
        <w:widowControl/>
        <w:numPr>
          <w:ilvl w:val="0"/>
          <w:numId w:val="13"/>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color w:val="auto"/>
          <w:sz w:val="24"/>
          <w:szCs w:val="24"/>
          <w:lang w:eastAsia="en-US"/>
        </w:rPr>
        <w:t>Пример</w:t>
      </w:r>
      <w:r w:rsidR="00250D3E" w:rsidRPr="00373DA8">
        <w:rPr>
          <w:rStyle w:val="FontStyle146"/>
          <w:rFonts w:ascii="Times New Roman" w:hAnsi="Times New Roman" w:cs="Times New Roman"/>
          <w:sz w:val="24"/>
          <w:szCs w:val="24"/>
          <w:lang w:eastAsia="en-US"/>
        </w:rPr>
        <w:t xml:space="preserve"> - План действий организации, схема обязательств по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или стандарты портфеля по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схема субсидий, программа энергетического аудита.</w:t>
      </w:r>
    </w:p>
    <w:p w:rsidR="00203BEE" w:rsidRPr="00373DA8" w:rsidRDefault="00203BEE" w:rsidP="00203BEE">
      <w:pPr>
        <w:pStyle w:val="Style6"/>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Ожидается ли, что внедрение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будет стимулировать действия с последствиями, выходящими за рамки прямой экономии?</w:t>
      </w:r>
    </w:p>
    <w:p w:rsidR="00250D3E" w:rsidRPr="00373DA8" w:rsidRDefault="00133B05" w:rsidP="00373DA8">
      <w:pPr>
        <w:pStyle w:val="Style6"/>
        <w:widowControl/>
        <w:numPr>
          <w:ilvl w:val="0"/>
          <w:numId w:val="13"/>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lastRenderedPageBreak/>
        <w:t>Пример</w:t>
      </w:r>
      <w:r w:rsidR="00250D3E" w:rsidRPr="00373DA8">
        <w:rPr>
          <w:rStyle w:val="FontStyle146"/>
          <w:rFonts w:ascii="Times New Roman" w:hAnsi="Times New Roman" w:cs="Times New Roman"/>
          <w:sz w:val="24"/>
          <w:szCs w:val="24"/>
          <w:lang w:eastAsia="en-US"/>
        </w:rPr>
        <w:t xml:space="preserve"> - Внедрение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xml:space="preserve"> может продемонстрировать его влияние на других, что приведет к его принятию ими.</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w:t>
      </w:r>
      <w:bookmarkEnd w:id="34"/>
      <w:r w:rsidRPr="00373DA8">
        <w:rPr>
          <w:rStyle w:val="FontStyle148"/>
          <w:rFonts w:ascii="Times New Roman" w:hAnsi="Times New Roman" w:cs="Times New Roman"/>
          <w:sz w:val="24"/>
          <w:szCs w:val="24"/>
        </w:rPr>
        <w:t>.4 Выбор метода расчета</w:t>
      </w:r>
    </w:p>
    <w:p w:rsidR="00250D3E"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35" w:name="bookmark42"/>
      <w:r w:rsidRPr="00373DA8">
        <w:rPr>
          <w:rStyle w:val="FontStyle146"/>
          <w:rFonts w:ascii="Times New Roman" w:hAnsi="Times New Roman" w:cs="Times New Roman"/>
          <w:sz w:val="24"/>
          <w:szCs w:val="24"/>
          <w:lang w:eastAsia="en-US"/>
        </w:rPr>
        <w:t>Анализ в 5.3.4 позволяет определить цели расчета (см. 4.3.3), принимая во внимание следующие три ключевых вопроса.</w:t>
      </w:r>
    </w:p>
    <w:p w:rsidR="00203BEE" w:rsidRPr="00373DA8" w:rsidRDefault="00203BE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чего будет использован результат расчета? (См. 4.1.)</w:t>
      </w:r>
    </w:p>
    <w:p w:rsidR="00250D3E"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Кому будут сообщены результаты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w:t>
      </w:r>
    </w:p>
    <w:p w:rsidR="00203BEE" w:rsidRPr="00373DA8" w:rsidRDefault="00203BEE" w:rsidP="00373DA8">
      <w:pPr>
        <w:pStyle w:val="Style46"/>
        <w:widowControl/>
        <w:ind w:firstLine="567"/>
        <w:jc w:val="both"/>
        <w:rPr>
          <w:rStyle w:val="FontStyle146"/>
          <w:rFonts w:ascii="Times New Roman" w:hAnsi="Times New Roman" w:cs="Times New Roman"/>
          <w:sz w:val="24"/>
          <w:szCs w:val="24"/>
          <w:lang w:eastAsia="en-US"/>
        </w:rPr>
      </w:pPr>
    </w:p>
    <w:p w:rsidR="00250D3E" w:rsidRDefault="00133B05" w:rsidP="00373DA8">
      <w:pPr>
        <w:pStyle w:val="Style46"/>
        <w:widowControl/>
        <w:numPr>
          <w:ilvl w:val="0"/>
          <w:numId w:val="14"/>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Pr="00373DA8">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 Конечные пользователи энергии, владельцы участков, управляющие энергией, инвесторы/финансисты, заинтересованные стороны, регулирующие органы или государственные органы.</w:t>
      </w:r>
    </w:p>
    <w:p w:rsidR="00203BEE" w:rsidRPr="00373DA8" w:rsidRDefault="00203BEE" w:rsidP="00203BEE">
      <w:pPr>
        <w:pStyle w:val="Style46"/>
        <w:widowControl/>
        <w:ind w:left="567"/>
        <w:jc w:val="both"/>
        <w:rPr>
          <w:rStyle w:val="FontStyle146"/>
          <w:rFonts w:ascii="Times New Roman" w:hAnsi="Times New Roman" w:cs="Times New Roman"/>
          <w:sz w:val="24"/>
          <w:szCs w:val="24"/>
          <w:lang w:eastAsia="en-US"/>
        </w:rPr>
      </w:pPr>
    </w:p>
    <w:p w:rsidR="00FD58EE"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Применяются ли юридические или иные требования к расчету и/или отчетности по </w:t>
      </w:r>
      <w:proofErr w:type="spellStart"/>
      <w:r w:rsidRPr="00373DA8">
        <w:rPr>
          <w:rStyle w:val="FontStyle146"/>
          <w:rFonts w:ascii="Times New Roman" w:hAnsi="Times New Roman" w:cs="Times New Roman"/>
          <w:sz w:val="24"/>
          <w:szCs w:val="24"/>
          <w:lang w:val="en-US" w:eastAsia="en-US"/>
        </w:rPr>
        <w:t>PrES</w:t>
      </w:r>
      <w:proofErr w:type="spellEnd"/>
      <w:r w:rsidR="00FD58EE" w:rsidRPr="00373DA8">
        <w:rPr>
          <w:rStyle w:val="FontStyle146"/>
          <w:rFonts w:ascii="Times New Roman" w:hAnsi="Times New Roman" w:cs="Times New Roman"/>
          <w:sz w:val="24"/>
          <w:szCs w:val="24"/>
          <w:lang w:eastAsia="en-US"/>
        </w:rPr>
        <w:t>?</w:t>
      </w:r>
    </w:p>
    <w:p w:rsidR="00203BEE" w:rsidRPr="00373DA8" w:rsidRDefault="00203BEE" w:rsidP="00373DA8">
      <w:pPr>
        <w:pStyle w:val="Style46"/>
        <w:widowControl/>
        <w:ind w:firstLine="567"/>
        <w:jc w:val="both"/>
        <w:rPr>
          <w:rStyle w:val="FontStyle146"/>
          <w:rFonts w:ascii="Times New Roman" w:hAnsi="Times New Roman" w:cs="Times New Roman"/>
          <w:sz w:val="24"/>
          <w:szCs w:val="24"/>
          <w:lang w:eastAsia="en-US"/>
        </w:rPr>
      </w:pPr>
    </w:p>
    <w:p w:rsidR="00250D3E" w:rsidRDefault="00FD58EE" w:rsidP="00373DA8">
      <w:pPr>
        <w:pStyle w:val="Style46"/>
        <w:widowControl/>
        <w:numPr>
          <w:ilvl w:val="0"/>
          <w:numId w:val="14"/>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Может быть </w:t>
      </w:r>
      <w:proofErr w:type="gramStart"/>
      <w:r w:rsidR="00250D3E" w:rsidRPr="00373DA8">
        <w:rPr>
          <w:rStyle w:val="FontStyle146"/>
          <w:rFonts w:ascii="Times New Roman" w:hAnsi="Times New Roman" w:cs="Times New Roman"/>
          <w:sz w:val="24"/>
          <w:szCs w:val="24"/>
          <w:lang w:eastAsia="en-US"/>
        </w:rPr>
        <w:t>необходимо</w:t>
      </w:r>
      <w:proofErr w:type="gramEnd"/>
      <w:r w:rsidR="00250D3E" w:rsidRPr="00373DA8">
        <w:rPr>
          <w:rStyle w:val="FontStyle146"/>
          <w:rFonts w:ascii="Times New Roman" w:hAnsi="Times New Roman" w:cs="Times New Roman"/>
          <w:sz w:val="24"/>
          <w:szCs w:val="24"/>
          <w:lang w:eastAsia="en-US"/>
        </w:rPr>
        <w:t xml:space="preserve"> использовать данные из нормативных актов по энергетическим характеристикам продуктов или </w:t>
      </w:r>
      <w:r w:rsidR="00CB768C" w:rsidRPr="00373DA8">
        <w:rPr>
          <w:rStyle w:val="FontStyle146"/>
          <w:rFonts w:ascii="Times New Roman" w:hAnsi="Times New Roman" w:cs="Times New Roman"/>
          <w:sz w:val="24"/>
          <w:szCs w:val="24"/>
          <w:lang w:eastAsia="en-US"/>
        </w:rPr>
        <w:t>зданий,</w:t>
      </w:r>
      <w:r w:rsidR="00250D3E" w:rsidRPr="00373DA8">
        <w:rPr>
          <w:rStyle w:val="FontStyle146"/>
          <w:rFonts w:ascii="Times New Roman" w:hAnsi="Times New Roman" w:cs="Times New Roman"/>
          <w:sz w:val="24"/>
          <w:szCs w:val="24"/>
          <w:lang w:eastAsia="en-US"/>
        </w:rPr>
        <w:t xml:space="preserve"> или применять правила схемы обязательств по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или стандарты портфеля по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w:t>
      </w:r>
    </w:p>
    <w:p w:rsidR="00203BEE" w:rsidRPr="00373DA8" w:rsidRDefault="00203BEE" w:rsidP="00203BEE">
      <w:pPr>
        <w:pStyle w:val="Style46"/>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Точность, намеченная для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w:t>
      </w:r>
      <w:proofErr w:type="gramStart"/>
      <w:r w:rsidRPr="00373DA8">
        <w:rPr>
          <w:rStyle w:val="FontStyle146"/>
          <w:rFonts w:ascii="Times New Roman" w:hAnsi="Times New Roman" w:cs="Times New Roman"/>
          <w:sz w:val="24"/>
          <w:szCs w:val="24"/>
          <w:lang w:eastAsia="en-US"/>
        </w:rPr>
        <w:t>быть</w:t>
      </w:r>
      <w:proofErr w:type="gramEnd"/>
      <w:r w:rsidRPr="00373DA8">
        <w:rPr>
          <w:rStyle w:val="FontStyle146"/>
          <w:rFonts w:ascii="Times New Roman" w:hAnsi="Times New Roman" w:cs="Times New Roman"/>
          <w:sz w:val="24"/>
          <w:szCs w:val="24"/>
          <w:lang w:eastAsia="en-US"/>
        </w:rPr>
        <w:t xml:space="preserve"> затем определена с учетом целей расчета на основе этих вопросов.</w:t>
      </w:r>
    </w:p>
    <w:p w:rsidR="00FD58EE" w:rsidRPr="00373DA8" w:rsidRDefault="00FD58E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w:t>
      </w:r>
      <w:bookmarkStart w:id="36" w:name="bookmark43"/>
      <w:bookmarkEnd w:id="35"/>
      <w:r w:rsidRPr="00373DA8">
        <w:rPr>
          <w:rStyle w:val="FontStyle148"/>
          <w:rFonts w:ascii="Times New Roman" w:hAnsi="Times New Roman" w:cs="Times New Roman"/>
          <w:sz w:val="24"/>
          <w:szCs w:val="24"/>
        </w:rPr>
        <w:t>.</w:t>
      </w:r>
      <w:bookmarkEnd w:id="36"/>
      <w:r w:rsidRPr="00373DA8">
        <w:rPr>
          <w:rStyle w:val="FontStyle148"/>
          <w:rFonts w:ascii="Times New Roman" w:hAnsi="Times New Roman" w:cs="Times New Roman"/>
          <w:sz w:val="24"/>
          <w:szCs w:val="24"/>
        </w:rPr>
        <w:t>5 Доступность и достоверность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37" w:name="bookmark44"/>
      <w:r w:rsidRPr="00373DA8">
        <w:rPr>
          <w:rStyle w:val="FontStyle146"/>
          <w:rFonts w:ascii="Times New Roman" w:hAnsi="Times New Roman" w:cs="Times New Roman"/>
          <w:sz w:val="24"/>
          <w:szCs w:val="24"/>
          <w:lang w:eastAsia="en-US"/>
        </w:rPr>
        <w:t>Подготовка процесса расчета включает в себя: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обзор источников данных </w:t>
      </w:r>
      <w:proofErr w:type="gramStart"/>
      <w:r w:rsidRPr="00373DA8">
        <w:rPr>
          <w:rStyle w:val="FontStyle146"/>
          <w:rFonts w:ascii="Times New Roman" w:hAnsi="Times New Roman" w:cs="Times New Roman"/>
          <w:sz w:val="24"/>
          <w:szCs w:val="24"/>
          <w:lang w:eastAsia="en-US"/>
        </w:rPr>
        <w:t>о</w:t>
      </w:r>
      <w:proofErr w:type="gram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запланированных</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их ожидаемом влиянии на потребление энергии;</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 xml:space="preserve">- обзор доступных источников данных о похожих ранее внедренных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частности, модель расчета или формула, а также контрольные значения);</w:t>
      </w:r>
      <w:proofErr w:type="gramEnd"/>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обзор возможных способов сбора дополнительных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обзор качества каждого источника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eastAsia="en-US"/>
        </w:rPr>
        <w:t xml:space="preserve">Примеры источников данных: счета за электроэнергию, счета за устройства, энергетические аудиты, опросы, экспертные оценки, информация из ранее выполненных аналогичных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данные производителей, национальная (или другая) статистика, стандарты.</w:t>
      </w:r>
      <w:proofErr w:type="gramEnd"/>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Доступность данных можно классифицировать по следующим трем категориям [10];</w:t>
      </w:r>
    </w:p>
    <w:p w:rsidR="00250D3E" w:rsidRPr="00373DA8" w:rsidRDefault="00FD58E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а) Д</w:t>
      </w:r>
      <w:r w:rsidR="00250D3E" w:rsidRPr="00373DA8">
        <w:rPr>
          <w:rStyle w:val="FontStyle146"/>
          <w:rFonts w:ascii="Times New Roman" w:hAnsi="Times New Roman" w:cs="Times New Roman"/>
          <w:sz w:val="24"/>
          <w:szCs w:val="24"/>
          <w:lang w:eastAsia="en-US"/>
        </w:rPr>
        <w:t>анные уже получены и/или регулярно предоставляются,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en-US" w:eastAsia="en-US"/>
        </w:rPr>
        <w:t>b</w:t>
      </w:r>
      <w:r w:rsidR="00FD58EE" w:rsidRPr="00373DA8">
        <w:rPr>
          <w:rStyle w:val="FontStyle146"/>
          <w:rFonts w:ascii="Times New Roman" w:hAnsi="Times New Roman" w:cs="Times New Roman"/>
          <w:sz w:val="24"/>
          <w:szCs w:val="24"/>
          <w:lang w:eastAsia="en-US"/>
        </w:rPr>
        <w:t>) Данные</w:t>
      </w:r>
      <w:r w:rsidRPr="00373DA8">
        <w:rPr>
          <w:rStyle w:val="FontStyle146"/>
          <w:rFonts w:ascii="Times New Roman" w:hAnsi="Times New Roman" w:cs="Times New Roman"/>
          <w:sz w:val="24"/>
          <w:szCs w:val="24"/>
          <w:lang w:eastAsia="en-US"/>
        </w:rPr>
        <w:t xml:space="preserve"> которые могут быть собраны доступными средствами и имеющимся опытом (для сбора и анализа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en-US" w:eastAsia="en-US"/>
        </w:rPr>
        <w:t>c</w:t>
      </w:r>
      <w:r w:rsidR="00FD58EE" w:rsidRPr="00373DA8">
        <w:rPr>
          <w:rStyle w:val="FontStyle146"/>
          <w:rFonts w:ascii="Times New Roman" w:hAnsi="Times New Roman" w:cs="Times New Roman"/>
          <w:sz w:val="24"/>
          <w:szCs w:val="24"/>
          <w:lang w:eastAsia="en-US"/>
        </w:rPr>
        <w:t>) Данные</w:t>
      </w:r>
      <w:r w:rsidRPr="00373DA8">
        <w:rPr>
          <w:rStyle w:val="FontStyle146"/>
          <w:rFonts w:ascii="Times New Roman" w:hAnsi="Times New Roman" w:cs="Times New Roman"/>
          <w:sz w:val="24"/>
          <w:szCs w:val="24"/>
          <w:lang w:eastAsia="en-US"/>
        </w:rPr>
        <w:t xml:space="preserve"> которые потребуют дополнительных ресурсов для сбора и / или экспертизы.</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Эти категории могут использоваться для определения ресурсов, необходимых для сбора данных, в соответствии с потребностями данных и вариантами сбора. Оценка необходимых ресурсов включает анализ потребностей в проверке и анализ качества данных, необходимых для достижения целевой точности. Качество данных и любые факторы должны быть задокументированы. Проверка третьей стороной должна рассматриваться на основе соглашения с заинтересованными сторонами.</w:t>
      </w:r>
    </w:p>
    <w:p w:rsidR="00FD58EE" w:rsidRPr="00373DA8" w:rsidRDefault="00FD58E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FD58E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color w:val="auto"/>
          <w:sz w:val="24"/>
          <w:szCs w:val="24"/>
          <w:lang w:eastAsia="en-US"/>
        </w:rPr>
        <w:lastRenderedPageBreak/>
        <w:t>Примечание</w:t>
      </w:r>
      <w:r w:rsidR="00250D3E" w:rsidRPr="00373DA8">
        <w:rPr>
          <w:rStyle w:val="FontStyle146"/>
          <w:rFonts w:ascii="Times New Roman" w:hAnsi="Times New Roman" w:cs="Times New Roman"/>
          <w:sz w:val="24"/>
          <w:szCs w:val="24"/>
          <w:lang w:eastAsia="en-US"/>
        </w:rPr>
        <w:t xml:space="preserve">: Дополнительную информацию о данных, в частности, для зданий, можно найти в </w:t>
      </w:r>
      <w:r w:rsidR="00250D3E" w:rsidRPr="00373DA8">
        <w:rPr>
          <w:rStyle w:val="FontStyle146"/>
          <w:rFonts w:ascii="Times New Roman" w:hAnsi="Times New Roman" w:cs="Times New Roman"/>
          <w:sz w:val="24"/>
          <w:szCs w:val="24"/>
          <w:lang w:val="en-US" w:eastAsia="en-US"/>
        </w:rPr>
        <w:t>ISO</w:t>
      </w:r>
      <w:r w:rsidR="00250D3E" w:rsidRPr="00373DA8">
        <w:rPr>
          <w:rStyle w:val="FontStyle146"/>
          <w:rFonts w:ascii="Times New Roman" w:hAnsi="Times New Roman" w:cs="Times New Roman"/>
          <w:sz w:val="24"/>
          <w:szCs w:val="24"/>
          <w:lang w:eastAsia="en-US"/>
        </w:rPr>
        <w:t>/</w:t>
      </w:r>
      <w:r w:rsidR="00250D3E" w:rsidRPr="00373DA8">
        <w:rPr>
          <w:rStyle w:val="FontStyle146"/>
          <w:rFonts w:ascii="Times New Roman" w:hAnsi="Times New Roman" w:cs="Times New Roman"/>
          <w:sz w:val="24"/>
          <w:szCs w:val="24"/>
          <w:lang w:val="en-US" w:eastAsia="en-US"/>
        </w:rPr>
        <w:t>TS</w:t>
      </w:r>
      <w:r w:rsidR="00250D3E" w:rsidRPr="00373DA8">
        <w:rPr>
          <w:rStyle w:val="FontStyle146"/>
          <w:rFonts w:ascii="Times New Roman" w:hAnsi="Times New Roman" w:cs="Times New Roman"/>
          <w:sz w:val="24"/>
          <w:szCs w:val="24"/>
          <w:lang w:eastAsia="en-US"/>
        </w:rPr>
        <w:t xml:space="preserve"> 50008.</w:t>
      </w: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5</w:t>
      </w:r>
      <w:bookmarkEnd w:id="37"/>
      <w:r w:rsidRPr="00373DA8">
        <w:rPr>
          <w:rStyle w:val="FontStyle148"/>
          <w:rFonts w:ascii="Times New Roman" w:hAnsi="Times New Roman" w:cs="Times New Roman"/>
          <w:sz w:val="24"/>
          <w:szCs w:val="24"/>
        </w:rPr>
        <w:t>.6 Выбор метода расчета</w:t>
      </w: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5.6.1 Основные типы и выбор метода расчета</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val="en-US" w:eastAsia="en-US"/>
        </w:rPr>
      </w:pPr>
      <w:bookmarkStart w:id="38" w:name="bookmark45"/>
      <w:r w:rsidRPr="00373DA8">
        <w:rPr>
          <w:rStyle w:val="FontStyle146"/>
          <w:rFonts w:ascii="Times New Roman" w:hAnsi="Times New Roman" w:cs="Times New Roman"/>
          <w:sz w:val="24"/>
          <w:szCs w:val="24"/>
          <w:lang w:eastAsia="en-US"/>
        </w:rPr>
        <w:t xml:space="preserve">В общих чертах,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отражают разницу между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прогнозируемым потреблением энергии (см. 5.6.4 и формулу (1)). Метод расчета состоит из трех основных компонентов, которые можно использовать для определения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(см. 6.3) и прогнозируемое потребление энергии (см. 6.4). В настоящем подпункте рассматривается выбор этих компонентов, а их реализация представлена в разделе 6. </w:t>
      </w:r>
      <w:proofErr w:type="spellStart"/>
      <w:proofErr w:type="gramStart"/>
      <w:r w:rsidRPr="00373DA8">
        <w:rPr>
          <w:rStyle w:val="FontStyle146"/>
          <w:rFonts w:ascii="Times New Roman" w:hAnsi="Times New Roman" w:cs="Times New Roman"/>
          <w:sz w:val="24"/>
          <w:szCs w:val="24"/>
          <w:lang w:val="en-US" w:eastAsia="en-US"/>
        </w:rPr>
        <w:t>Основные</w:t>
      </w:r>
      <w:proofErr w:type="spellEnd"/>
      <w:r w:rsidRPr="00373DA8">
        <w:rPr>
          <w:rStyle w:val="FontStyle146"/>
          <w:rFonts w:ascii="Times New Roman" w:hAnsi="Times New Roman" w:cs="Times New Roman"/>
          <w:sz w:val="24"/>
          <w:szCs w:val="24"/>
          <w:lang w:val="en-US" w:eastAsia="en-US"/>
        </w:rPr>
        <w:t xml:space="preserve"> </w:t>
      </w:r>
      <w:proofErr w:type="spellStart"/>
      <w:r w:rsidRPr="00373DA8">
        <w:rPr>
          <w:rStyle w:val="FontStyle146"/>
          <w:rFonts w:ascii="Times New Roman" w:hAnsi="Times New Roman" w:cs="Times New Roman"/>
          <w:sz w:val="24"/>
          <w:szCs w:val="24"/>
          <w:lang w:val="en-US" w:eastAsia="en-US"/>
        </w:rPr>
        <w:t>компоненты</w:t>
      </w:r>
      <w:proofErr w:type="spellEnd"/>
      <w:r w:rsidRPr="00373DA8">
        <w:rPr>
          <w:rStyle w:val="FontStyle146"/>
          <w:rFonts w:ascii="Times New Roman" w:hAnsi="Times New Roman" w:cs="Times New Roman"/>
          <w:sz w:val="24"/>
          <w:szCs w:val="24"/>
          <w:lang w:val="en-US" w:eastAsia="en-US"/>
        </w:rPr>
        <w:t xml:space="preserve"> </w:t>
      </w:r>
      <w:proofErr w:type="spellStart"/>
      <w:r w:rsidRPr="00373DA8">
        <w:rPr>
          <w:rStyle w:val="FontStyle146"/>
          <w:rFonts w:ascii="Times New Roman" w:hAnsi="Times New Roman" w:cs="Times New Roman"/>
          <w:sz w:val="24"/>
          <w:szCs w:val="24"/>
          <w:lang w:val="en-US" w:eastAsia="en-US"/>
        </w:rPr>
        <w:t>приведены</w:t>
      </w:r>
      <w:proofErr w:type="spellEnd"/>
      <w:r w:rsidRPr="00373DA8">
        <w:rPr>
          <w:rStyle w:val="FontStyle146"/>
          <w:rFonts w:ascii="Times New Roman" w:hAnsi="Times New Roman" w:cs="Times New Roman"/>
          <w:sz w:val="24"/>
          <w:szCs w:val="24"/>
          <w:lang w:val="en-US" w:eastAsia="en-US"/>
        </w:rPr>
        <w:t xml:space="preserve"> в </w:t>
      </w:r>
      <w:proofErr w:type="spellStart"/>
      <w:r w:rsidRPr="00373DA8">
        <w:rPr>
          <w:rStyle w:val="FontStyle146"/>
          <w:rFonts w:ascii="Times New Roman" w:hAnsi="Times New Roman" w:cs="Times New Roman"/>
          <w:sz w:val="24"/>
          <w:szCs w:val="24"/>
          <w:lang w:val="en-US" w:eastAsia="en-US"/>
        </w:rPr>
        <w:t>таблице</w:t>
      </w:r>
      <w:proofErr w:type="spellEnd"/>
      <w:r w:rsidRPr="00373DA8">
        <w:rPr>
          <w:rStyle w:val="FontStyle146"/>
          <w:rFonts w:ascii="Times New Roman" w:hAnsi="Times New Roman" w:cs="Times New Roman"/>
          <w:sz w:val="24"/>
          <w:szCs w:val="24"/>
          <w:lang w:val="en-US" w:eastAsia="en-US"/>
        </w:rPr>
        <w:t xml:space="preserve"> 1.</w:t>
      </w:r>
      <w:proofErr w:type="gramEnd"/>
    </w:p>
    <w:p w:rsidR="00250D3E" w:rsidRPr="00373DA8" w:rsidRDefault="00250D3E" w:rsidP="00373DA8">
      <w:pPr>
        <w:pStyle w:val="Style13"/>
        <w:widowControl/>
        <w:ind w:firstLine="567"/>
        <w:jc w:val="center"/>
        <w:rPr>
          <w:rStyle w:val="FontStyle146"/>
          <w:rFonts w:ascii="Times New Roman" w:hAnsi="Times New Roman" w:cs="Times New Roman"/>
          <w:sz w:val="24"/>
          <w:szCs w:val="24"/>
          <w:lang w:val="en-US" w:eastAsia="en-US"/>
        </w:rPr>
      </w:pPr>
    </w:p>
    <w:bookmarkEnd w:id="38"/>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en-US" w:eastAsia="en-US"/>
        </w:rPr>
      </w:pPr>
      <w:proofErr w:type="spellStart"/>
      <w:r w:rsidRPr="00373DA8">
        <w:rPr>
          <w:rStyle w:val="FontStyle142"/>
          <w:rFonts w:ascii="Times New Roman" w:hAnsi="Times New Roman" w:cs="Times New Roman"/>
          <w:sz w:val="24"/>
          <w:szCs w:val="24"/>
          <w:lang w:val="en-US" w:eastAsia="en-US"/>
        </w:rPr>
        <w:t>Таблица</w:t>
      </w:r>
      <w:proofErr w:type="spellEnd"/>
      <w:r w:rsidRPr="00373DA8">
        <w:rPr>
          <w:rStyle w:val="FontStyle142"/>
          <w:rFonts w:ascii="Times New Roman" w:hAnsi="Times New Roman" w:cs="Times New Roman"/>
          <w:sz w:val="24"/>
          <w:szCs w:val="24"/>
          <w:lang w:val="en-US" w:eastAsia="en-US"/>
        </w:rPr>
        <w:t xml:space="preserve"> 1 - </w:t>
      </w:r>
      <w:proofErr w:type="spellStart"/>
      <w:r w:rsidRPr="00373DA8">
        <w:rPr>
          <w:rStyle w:val="FontStyle142"/>
          <w:rFonts w:ascii="Times New Roman" w:hAnsi="Times New Roman" w:cs="Times New Roman"/>
          <w:sz w:val="24"/>
          <w:szCs w:val="24"/>
          <w:lang w:val="en-US" w:eastAsia="en-US"/>
        </w:rPr>
        <w:t>Основные</w:t>
      </w:r>
      <w:proofErr w:type="spellEnd"/>
      <w:r w:rsidRPr="00373DA8">
        <w:rPr>
          <w:rStyle w:val="FontStyle142"/>
          <w:rFonts w:ascii="Times New Roman" w:hAnsi="Times New Roman" w:cs="Times New Roman"/>
          <w:sz w:val="24"/>
          <w:szCs w:val="24"/>
          <w:lang w:val="en-US" w:eastAsia="en-US"/>
        </w:rPr>
        <w:t xml:space="preserve"> </w:t>
      </w:r>
      <w:proofErr w:type="spellStart"/>
      <w:r w:rsidRPr="00373DA8">
        <w:rPr>
          <w:rStyle w:val="FontStyle142"/>
          <w:rFonts w:ascii="Times New Roman" w:hAnsi="Times New Roman" w:cs="Times New Roman"/>
          <w:sz w:val="24"/>
          <w:szCs w:val="24"/>
          <w:lang w:val="en-US" w:eastAsia="en-US"/>
        </w:rPr>
        <w:t>компоненты</w:t>
      </w:r>
      <w:proofErr w:type="spellEnd"/>
      <w:r w:rsidRPr="00373DA8">
        <w:rPr>
          <w:rStyle w:val="FontStyle142"/>
          <w:rFonts w:ascii="Times New Roman" w:hAnsi="Times New Roman" w:cs="Times New Roman"/>
          <w:sz w:val="24"/>
          <w:szCs w:val="24"/>
          <w:lang w:val="en-US" w:eastAsia="en-US"/>
        </w:rPr>
        <w:t xml:space="preserve"> </w:t>
      </w:r>
      <w:proofErr w:type="spellStart"/>
      <w:r w:rsidRPr="00373DA8">
        <w:rPr>
          <w:rStyle w:val="FontStyle142"/>
          <w:rFonts w:ascii="Times New Roman" w:hAnsi="Times New Roman" w:cs="Times New Roman"/>
          <w:sz w:val="24"/>
          <w:szCs w:val="24"/>
          <w:lang w:val="en-US" w:eastAsia="en-US"/>
        </w:rPr>
        <w:t>метода</w:t>
      </w:r>
      <w:proofErr w:type="spellEnd"/>
      <w:r w:rsidRPr="00373DA8">
        <w:rPr>
          <w:rStyle w:val="FontStyle142"/>
          <w:rFonts w:ascii="Times New Roman" w:hAnsi="Times New Roman" w:cs="Times New Roman"/>
          <w:sz w:val="24"/>
          <w:szCs w:val="24"/>
          <w:lang w:val="en-US" w:eastAsia="en-US"/>
        </w:rPr>
        <w:t xml:space="preserve"> </w:t>
      </w:r>
      <w:proofErr w:type="spellStart"/>
      <w:r w:rsidRPr="00373DA8">
        <w:rPr>
          <w:rStyle w:val="FontStyle142"/>
          <w:rFonts w:ascii="Times New Roman" w:hAnsi="Times New Roman" w:cs="Times New Roman"/>
          <w:sz w:val="24"/>
          <w:szCs w:val="24"/>
          <w:lang w:val="en-US" w:eastAsia="en-US"/>
        </w:rPr>
        <w:t>расчета</w:t>
      </w:r>
      <w:proofErr w:type="spellEnd"/>
    </w:p>
    <w:tbl>
      <w:tblPr>
        <w:tblW w:w="9348" w:type="dxa"/>
        <w:jc w:val="center"/>
        <w:tblLayout w:type="fixed"/>
        <w:tblCellMar>
          <w:left w:w="40" w:type="dxa"/>
          <w:right w:w="40" w:type="dxa"/>
        </w:tblCellMar>
        <w:tblLook w:val="0000" w:firstRow="0" w:lastRow="0" w:firstColumn="0" w:lastColumn="0" w:noHBand="0" w:noVBand="0"/>
      </w:tblPr>
      <w:tblGrid>
        <w:gridCol w:w="4532"/>
        <w:gridCol w:w="4816"/>
      </w:tblGrid>
      <w:tr w:rsidR="00250D3E" w:rsidRPr="00373DA8" w:rsidTr="00203BEE">
        <w:trPr>
          <w:trHeight w:val="317"/>
          <w:jc w:val="center"/>
        </w:trPr>
        <w:tc>
          <w:tcPr>
            <w:tcW w:w="4532"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96"/>
              <w:widowControl/>
              <w:ind w:firstLine="567"/>
              <w:jc w:val="center"/>
              <w:rPr>
                <w:rStyle w:val="FontStyle140"/>
                <w:rFonts w:ascii="Times New Roman" w:hAnsi="Times New Roman" w:cs="Times New Roman"/>
                <w:sz w:val="24"/>
                <w:szCs w:val="24"/>
                <w:lang w:val="en-US" w:eastAsia="en-US"/>
              </w:rPr>
            </w:pPr>
            <w:proofErr w:type="spellStart"/>
            <w:r w:rsidRPr="00373DA8">
              <w:rPr>
                <w:rStyle w:val="FontStyle140"/>
                <w:rFonts w:ascii="Times New Roman" w:hAnsi="Times New Roman" w:cs="Times New Roman"/>
                <w:sz w:val="24"/>
                <w:szCs w:val="24"/>
                <w:lang w:val="en-US" w:eastAsia="en-US"/>
              </w:rPr>
              <w:t>Составляющие</w:t>
            </w:r>
            <w:proofErr w:type="spellEnd"/>
            <w:r w:rsidRPr="00373DA8">
              <w:rPr>
                <w:rStyle w:val="FontStyle140"/>
                <w:rFonts w:ascii="Times New Roman" w:hAnsi="Times New Roman" w:cs="Times New Roman"/>
                <w:sz w:val="24"/>
                <w:szCs w:val="24"/>
                <w:lang w:val="en-US" w:eastAsia="en-US"/>
              </w:rPr>
              <w:t xml:space="preserve"> </w:t>
            </w:r>
            <w:proofErr w:type="spellStart"/>
            <w:r w:rsidRPr="00373DA8">
              <w:rPr>
                <w:rStyle w:val="FontStyle140"/>
                <w:rFonts w:ascii="Times New Roman" w:hAnsi="Times New Roman" w:cs="Times New Roman"/>
                <w:sz w:val="24"/>
                <w:szCs w:val="24"/>
                <w:lang w:val="en-US" w:eastAsia="en-US"/>
              </w:rPr>
              <w:t>метода</w:t>
            </w:r>
            <w:proofErr w:type="spellEnd"/>
            <w:r w:rsidRPr="00373DA8">
              <w:rPr>
                <w:rStyle w:val="FontStyle140"/>
                <w:rFonts w:ascii="Times New Roman" w:hAnsi="Times New Roman" w:cs="Times New Roman"/>
                <w:sz w:val="24"/>
                <w:szCs w:val="24"/>
                <w:lang w:val="en-US" w:eastAsia="en-US"/>
              </w:rPr>
              <w:t xml:space="preserve"> </w:t>
            </w:r>
            <w:proofErr w:type="spellStart"/>
            <w:r w:rsidRPr="00373DA8">
              <w:rPr>
                <w:rStyle w:val="FontStyle140"/>
                <w:rFonts w:ascii="Times New Roman" w:hAnsi="Times New Roman" w:cs="Times New Roman"/>
                <w:sz w:val="24"/>
                <w:szCs w:val="24"/>
                <w:lang w:val="en-US" w:eastAsia="en-US"/>
              </w:rPr>
              <w:t>расчета</w:t>
            </w:r>
            <w:proofErr w:type="spellEnd"/>
          </w:p>
        </w:tc>
        <w:tc>
          <w:tcPr>
            <w:tcW w:w="4816"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96"/>
              <w:widowControl/>
              <w:ind w:firstLine="567"/>
              <w:jc w:val="center"/>
              <w:rPr>
                <w:rStyle w:val="FontStyle140"/>
                <w:rFonts w:ascii="Times New Roman" w:hAnsi="Times New Roman" w:cs="Times New Roman"/>
                <w:sz w:val="24"/>
                <w:szCs w:val="24"/>
                <w:lang w:val="en-US" w:eastAsia="en-US"/>
              </w:rPr>
            </w:pPr>
            <w:proofErr w:type="spellStart"/>
            <w:r w:rsidRPr="00373DA8">
              <w:rPr>
                <w:rStyle w:val="FontStyle140"/>
                <w:rFonts w:ascii="Times New Roman" w:hAnsi="Times New Roman" w:cs="Times New Roman"/>
                <w:sz w:val="24"/>
                <w:szCs w:val="24"/>
                <w:lang w:val="en-US" w:eastAsia="en-US"/>
              </w:rPr>
              <w:t>Возможные</w:t>
            </w:r>
            <w:proofErr w:type="spellEnd"/>
            <w:r w:rsidRPr="00373DA8">
              <w:rPr>
                <w:rStyle w:val="FontStyle140"/>
                <w:rFonts w:ascii="Times New Roman" w:hAnsi="Times New Roman" w:cs="Times New Roman"/>
                <w:sz w:val="24"/>
                <w:szCs w:val="24"/>
                <w:lang w:val="en-US" w:eastAsia="en-US"/>
              </w:rPr>
              <w:t xml:space="preserve"> </w:t>
            </w:r>
            <w:proofErr w:type="spellStart"/>
            <w:r w:rsidRPr="00373DA8">
              <w:rPr>
                <w:rStyle w:val="FontStyle140"/>
                <w:rFonts w:ascii="Times New Roman" w:hAnsi="Times New Roman" w:cs="Times New Roman"/>
                <w:sz w:val="24"/>
                <w:szCs w:val="24"/>
                <w:lang w:val="en-US" w:eastAsia="en-US"/>
              </w:rPr>
              <w:t>альтернативы</w:t>
            </w:r>
            <w:proofErr w:type="spellEnd"/>
          </w:p>
        </w:tc>
      </w:tr>
      <w:tr w:rsidR="00250D3E" w:rsidRPr="00373DA8" w:rsidTr="00203BEE">
        <w:trPr>
          <w:trHeight w:val="523"/>
          <w:jc w:val="center"/>
        </w:trPr>
        <w:tc>
          <w:tcPr>
            <w:tcW w:w="4532"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val="en-US" w:eastAsia="en-US"/>
              </w:rPr>
            </w:pPr>
            <w:proofErr w:type="spellStart"/>
            <w:r w:rsidRPr="00373DA8">
              <w:rPr>
                <w:rStyle w:val="FontStyle141"/>
                <w:rFonts w:ascii="Times New Roman" w:hAnsi="Times New Roman" w:cs="Times New Roman"/>
                <w:sz w:val="24"/>
                <w:szCs w:val="24"/>
                <w:lang w:val="en-US" w:eastAsia="en-US"/>
              </w:rPr>
              <w:t>Тип</w:t>
            </w:r>
            <w:proofErr w:type="spellEnd"/>
            <w:r w:rsidRPr="00373DA8">
              <w:rPr>
                <w:rStyle w:val="FontStyle141"/>
                <w:rFonts w:ascii="Times New Roman" w:hAnsi="Times New Roman" w:cs="Times New Roman"/>
                <w:sz w:val="24"/>
                <w:szCs w:val="24"/>
                <w:lang w:val="en-US" w:eastAsia="en-US"/>
              </w:rPr>
              <w:t xml:space="preserve"> </w:t>
            </w:r>
            <w:proofErr w:type="spellStart"/>
            <w:r w:rsidRPr="00373DA8">
              <w:rPr>
                <w:rStyle w:val="FontStyle141"/>
                <w:rFonts w:ascii="Times New Roman" w:hAnsi="Times New Roman" w:cs="Times New Roman"/>
                <w:sz w:val="24"/>
                <w:szCs w:val="24"/>
                <w:lang w:val="en-US" w:eastAsia="en-US"/>
              </w:rPr>
              <w:t>анализа</w:t>
            </w:r>
            <w:proofErr w:type="spellEnd"/>
            <w:r w:rsidRPr="00373DA8">
              <w:rPr>
                <w:rStyle w:val="FontStyle141"/>
                <w:rFonts w:ascii="Times New Roman" w:hAnsi="Times New Roman" w:cs="Times New Roman"/>
                <w:sz w:val="24"/>
                <w:szCs w:val="24"/>
                <w:lang w:val="en-US" w:eastAsia="en-US"/>
              </w:rPr>
              <w:t xml:space="preserve"> </w:t>
            </w:r>
            <w:proofErr w:type="spellStart"/>
            <w:r w:rsidRPr="00373DA8">
              <w:rPr>
                <w:rStyle w:val="FontStyle141"/>
                <w:rFonts w:ascii="Times New Roman" w:hAnsi="Times New Roman" w:cs="Times New Roman"/>
                <w:sz w:val="24"/>
                <w:szCs w:val="24"/>
                <w:lang w:val="en-US" w:eastAsia="en-US"/>
              </w:rPr>
              <w:t>данных</w:t>
            </w:r>
            <w:proofErr w:type="spellEnd"/>
            <w:r w:rsidRPr="00373DA8">
              <w:rPr>
                <w:rStyle w:val="FontStyle141"/>
                <w:rFonts w:ascii="Times New Roman" w:hAnsi="Times New Roman" w:cs="Times New Roman"/>
                <w:sz w:val="24"/>
                <w:szCs w:val="24"/>
                <w:lang w:val="en-US" w:eastAsia="en-US"/>
              </w:rPr>
              <w:t xml:space="preserve"> (</w:t>
            </w:r>
            <w:proofErr w:type="spellStart"/>
            <w:r w:rsidRPr="00373DA8">
              <w:rPr>
                <w:rStyle w:val="FontStyle141"/>
                <w:rFonts w:ascii="Times New Roman" w:hAnsi="Times New Roman" w:cs="Times New Roman"/>
                <w:sz w:val="24"/>
                <w:szCs w:val="24"/>
                <w:lang w:val="en-US" w:eastAsia="en-US"/>
              </w:rPr>
              <w:t>см</w:t>
            </w:r>
            <w:proofErr w:type="spellEnd"/>
            <w:r w:rsidRPr="00373DA8">
              <w:rPr>
                <w:rStyle w:val="FontStyle141"/>
                <w:rFonts w:ascii="Times New Roman" w:hAnsi="Times New Roman" w:cs="Times New Roman"/>
                <w:sz w:val="24"/>
                <w:szCs w:val="24"/>
                <w:lang w:val="en-US" w:eastAsia="en-US"/>
              </w:rPr>
              <w:t>. 5.6.2)</w:t>
            </w:r>
          </w:p>
        </w:tc>
        <w:tc>
          <w:tcPr>
            <w:tcW w:w="4816"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Эмпирическая оценка, статистическое моделирование, инженерное моделирование</w:t>
            </w:r>
          </w:p>
        </w:tc>
      </w:tr>
      <w:tr w:rsidR="00250D3E" w:rsidRPr="00373DA8" w:rsidTr="00203BEE">
        <w:trPr>
          <w:trHeight w:val="744"/>
          <w:jc w:val="center"/>
        </w:trPr>
        <w:tc>
          <w:tcPr>
            <w:tcW w:w="4532"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Методы и источники сбора данных (см. 5.6.3)</w:t>
            </w:r>
          </w:p>
        </w:tc>
        <w:tc>
          <w:tcPr>
            <w:tcW w:w="4816"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Измерения, измерение, мониторинг выбранных переменных, отбор проб, обзор литературы, сравнительный анализ, данные проектирования и т. д.</w:t>
            </w:r>
          </w:p>
        </w:tc>
      </w:tr>
      <w:tr w:rsidR="00250D3E" w:rsidRPr="00373DA8" w:rsidTr="00203BEE">
        <w:trPr>
          <w:trHeight w:val="317"/>
          <w:jc w:val="center"/>
        </w:trPr>
        <w:tc>
          <w:tcPr>
            <w:tcW w:w="4532"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Тип расчетной формулы или модели (см. 5.6.4)</w:t>
            </w:r>
          </w:p>
        </w:tc>
        <w:tc>
          <w:tcPr>
            <w:tcW w:w="4816"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ind w:firstLine="567"/>
              <w:jc w:val="center"/>
              <w:rPr>
                <w:rStyle w:val="FontStyle141"/>
                <w:rFonts w:ascii="Times New Roman" w:hAnsi="Times New Roman" w:cs="Times New Roman"/>
                <w:sz w:val="24"/>
                <w:szCs w:val="24"/>
                <w:lang w:eastAsia="en-US"/>
              </w:rPr>
            </w:pPr>
            <w:proofErr w:type="spellStart"/>
            <w:r w:rsidRPr="00373DA8">
              <w:rPr>
                <w:rStyle w:val="FontStyle141"/>
                <w:rFonts w:ascii="Times New Roman" w:hAnsi="Times New Roman" w:cs="Times New Roman"/>
                <w:sz w:val="24"/>
                <w:szCs w:val="24"/>
                <w:lang w:val="en-US" w:eastAsia="en-US"/>
              </w:rPr>
              <w:t>См</w:t>
            </w:r>
            <w:proofErr w:type="spellEnd"/>
            <w:r w:rsidRPr="00373DA8">
              <w:rPr>
                <w:rStyle w:val="FontStyle141"/>
                <w:rFonts w:ascii="Times New Roman" w:hAnsi="Times New Roman" w:cs="Times New Roman"/>
                <w:sz w:val="24"/>
                <w:szCs w:val="24"/>
                <w:lang w:val="en-US" w:eastAsia="en-US"/>
              </w:rPr>
              <w:t xml:space="preserve">. </w:t>
            </w:r>
            <w:proofErr w:type="spellStart"/>
            <w:r w:rsidRPr="00373DA8">
              <w:rPr>
                <w:rStyle w:val="FontStyle141"/>
                <w:rFonts w:ascii="Times New Roman" w:hAnsi="Times New Roman" w:cs="Times New Roman"/>
                <w:sz w:val="24"/>
                <w:szCs w:val="24"/>
                <w:lang w:val="en-US" w:eastAsia="en-US"/>
              </w:rPr>
              <w:t>Формулы</w:t>
            </w:r>
            <w:proofErr w:type="spellEnd"/>
            <w:r w:rsidRPr="00373DA8">
              <w:rPr>
                <w:rStyle w:val="FontStyle141"/>
                <w:rFonts w:ascii="Times New Roman" w:hAnsi="Times New Roman" w:cs="Times New Roman"/>
                <w:sz w:val="24"/>
                <w:szCs w:val="24"/>
                <w:lang w:val="en-US" w:eastAsia="en-US"/>
              </w:rPr>
              <w:t xml:space="preserve"> (1) - (4) (в 5.6.4)</w:t>
            </w:r>
          </w:p>
        </w:tc>
      </w:tr>
    </w:tbl>
    <w:p w:rsidR="00250D3E" w:rsidRPr="00373DA8" w:rsidRDefault="00250D3E" w:rsidP="00373DA8">
      <w:pPr>
        <w:pStyle w:val="Style13"/>
        <w:widowControl/>
        <w:ind w:firstLine="567"/>
        <w:jc w:val="both"/>
        <w:rPr>
          <w:rStyle w:val="FontStyle142"/>
          <w:rFonts w:ascii="Times New Roman" w:hAnsi="Times New Roman" w:cs="Times New Roman"/>
          <w:sz w:val="24"/>
          <w:szCs w:val="24"/>
          <w:lang w:val="en-US" w:eastAsia="en-US"/>
        </w:rPr>
      </w:pPr>
      <w:bookmarkStart w:id="39" w:name="bookmark46"/>
    </w:p>
    <w:p w:rsidR="00FF145D" w:rsidRPr="00373DA8" w:rsidRDefault="00FF145D" w:rsidP="00373DA8">
      <w:pPr>
        <w:pStyle w:val="Style13"/>
        <w:widowControl/>
        <w:ind w:firstLine="567"/>
        <w:jc w:val="both"/>
        <w:rPr>
          <w:rStyle w:val="FontStyle142"/>
          <w:rFonts w:ascii="Times New Roman" w:hAnsi="Times New Roman" w:cs="Times New Roman"/>
          <w:sz w:val="24"/>
          <w:szCs w:val="24"/>
          <w:lang w:eastAsia="en-US"/>
        </w:rPr>
      </w:pPr>
    </w:p>
    <w:p w:rsidR="00FF145D" w:rsidRPr="00373DA8" w:rsidRDefault="00FF145D" w:rsidP="00373DA8">
      <w:pPr>
        <w:pStyle w:val="Style13"/>
        <w:widowControl/>
        <w:ind w:firstLine="567"/>
        <w:jc w:val="both"/>
        <w:rPr>
          <w:rStyle w:val="FontStyle142"/>
          <w:rFonts w:ascii="Times New Roman" w:hAnsi="Times New Roman" w:cs="Times New Roman"/>
          <w:sz w:val="24"/>
          <w:szCs w:val="24"/>
          <w:lang w:eastAsia="en-US"/>
        </w:rPr>
      </w:pPr>
    </w:p>
    <w:p w:rsidR="00FF145D" w:rsidRPr="00373DA8" w:rsidRDefault="00FF145D" w:rsidP="00373DA8">
      <w:pPr>
        <w:pStyle w:val="Style13"/>
        <w:widowControl/>
        <w:ind w:firstLine="567"/>
        <w:jc w:val="both"/>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5</w:t>
      </w:r>
      <w:bookmarkEnd w:id="39"/>
      <w:r w:rsidRPr="00373DA8">
        <w:rPr>
          <w:rStyle w:val="FontStyle142"/>
          <w:rFonts w:ascii="Times New Roman" w:hAnsi="Times New Roman" w:cs="Times New Roman"/>
          <w:b w:val="0"/>
          <w:sz w:val="24"/>
          <w:szCs w:val="24"/>
          <w:lang w:eastAsia="en-US"/>
        </w:rPr>
        <w:t>.6.2 Тип анализа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Метод расчета описан в соответствии с типом знаний или опыта, используемых для анализа данных [10] [11]. Различные варианты измеренных методов можно обобщить в трех типах анализа данных, как это предусмотрено в </w:t>
      </w:r>
      <w:r w:rsidRPr="00373DA8">
        <w:rPr>
          <w:rFonts w:ascii="Times New Roman" w:hAnsi="Times New Roman"/>
          <w:lang w:val="ru"/>
        </w:rPr>
        <w:t xml:space="preserve"> </w:t>
      </w:r>
      <w:hyperlink w:anchor="bookmark48" w:history="1">
        <w:r w:rsidRPr="00373DA8">
          <w:rPr>
            <w:rStyle w:val="FontStyle146"/>
            <w:rFonts w:ascii="Times New Roman" w:hAnsi="Times New Roman" w:cs="Times New Roman"/>
            <w:color w:val="053CF5"/>
            <w:sz w:val="24"/>
            <w:szCs w:val="24"/>
            <w:u w:val="single"/>
            <w:lang w:val="ru" w:eastAsia="en-US"/>
          </w:rPr>
          <w:t>таблице 2.</w:t>
        </w:r>
      </w:hyperlink>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en-US" w:eastAsia="en-US"/>
        </w:rPr>
      </w:pPr>
      <w:bookmarkStart w:id="40" w:name="bookmark47"/>
      <w:r w:rsidRPr="00373DA8">
        <w:rPr>
          <w:rStyle w:val="FontStyle142"/>
          <w:rFonts w:ascii="Times New Roman" w:hAnsi="Times New Roman" w:cs="Times New Roman"/>
          <w:sz w:val="24"/>
          <w:szCs w:val="24"/>
          <w:lang w:val="ru" w:eastAsia="en-US"/>
        </w:rPr>
        <w:t>Таблица 2 - Общие типы анализа данных</w:t>
      </w:r>
      <w:bookmarkStart w:id="41" w:name="bookmark48"/>
      <w:bookmarkEnd w:id="40"/>
      <w:bookmarkEnd w:id="41"/>
    </w:p>
    <w:tbl>
      <w:tblPr>
        <w:tblW w:w="9348" w:type="dxa"/>
        <w:jc w:val="center"/>
        <w:tblLayout w:type="fixed"/>
        <w:tblCellMar>
          <w:left w:w="40" w:type="dxa"/>
          <w:right w:w="40" w:type="dxa"/>
        </w:tblCellMar>
        <w:tblLook w:val="0000" w:firstRow="0" w:lastRow="0" w:firstColumn="0" w:lastColumn="0" w:noHBand="0" w:noVBand="0"/>
      </w:tblPr>
      <w:tblGrid>
        <w:gridCol w:w="3398"/>
        <w:gridCol w:w="5950"/>
      </w:tblGrid>
      <w:tr w:rsidR="00250D3E" w:rsidRPr="00373DA8" w:rsidTr="00203BEE">
        <w:trPr>
          <w:trHeight w:val="317"/>
          <w:jc w:val="center"/>
        </w:trPr>
        <w:tc>
          <w:tcPr>
            <w:tcW w:w="3398" w:type="dxa"/>
            <w:tcBorders>
              <w:top w:val="single" w:sz="6" w:space="0" w:color="auto"/>
              <w:left w:val="single" w:sz="6" w:space="0" w:color="auto"/>
              <w:bottom w:val="single" w:sz="6" w:space="0" w:color="auto"/>
              <w:right w:val="single" w:sz="6" w:space="0" w:color="auto"/>
            </w:tcBorders>
          </w:tcPr>
          <w:p w:rsidR="00250D3E" w:rsidRPr="00373DA8" w:rsidRDefault="00203BEE" w:rsidP="00203BEE">
            <w:pPr>
              <w:pStyle w:val="Style96"/>
              <w:widowControl/>
              <w:rPr>
                <w:rStyle w:val="FontStyle140"/>
                <w:rFonts w:ascii="Times New Roman" w:hAnsi="Times New Roman" w:cs="Times New Roman"/>
                <w:sz w:val="24"/>
                <w:szCs w:val="24"/>
                <w:lang w:val="en-US" w:eastAsia="en-US"/>
              </w:rPr>
            </w:pPr>
            <w:r>
              <w:rPr>
                <w:rStyle w:val="FontStyle140"/>
                <w:rFonts w:ascii="Times New Roman" w:hAnsi="Times New Roman" w:cs="Times New Roman"/>
                <w:sz w:val="24"/>
                <w:szCs w:val="24"/>
                <w:lang w:val="ru" w:eastAsia="en-US"/>
              </w:rPr>
              <w:t xml:space="preserve">   </w:t>
            </w:r>
            <w:r w:rsidR="00250D3E" w:rsidRPr="00373DA8">
              <w:rPr>
                <w:rStyle w:val="FontStyle140"/>
                <w:rFonts w:ascii="Times New Roman" w:hAnsi="Times New Roman" w:cs="Times New Roman"/>
                <w:sz w:val="24"/>
                <w:szCs w:val="24"/>
                <w:lang w:val="ru" w:eastAsia="en-US"/>
              </w:rPr>
              <w:t>Тип анализа данных</w:t>
            </w:r>
          </w:p>
        </w:tc>
        <w:tc>
          <w:tcPr>
            <w:tcW w:w="5950"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96"/>
              <w:widowControl/>
              <w:ind w:firstLine="567"/>
              <w:jc w:val="both"/>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Примеры</w:t>
            </w:r>
          </w:p>
        </w:tc>
      </w:tr>
      <w:tr w:rsidR="00250D3E" w:rsidRPr="00373DA8" w:rsidTr="00203BEE">
        <w:trPr>
          <w:trHeight w:val="523"/>
          <w:jc w:val="center"/>
        </w:trPr>
        <w:tc>
          <w:tcPr>
            <w:tcW w:w="3398"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jc w:val="center"/>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Эмпирическая оценка</w:t>
            </w:r>
          </w:p>
        </w:tc>
        <w:tc>
          <w:tcPr>
            <w:tcW w:w="5950"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Экспертные знания и/или использование предыдущих анализов (</w:t>
            </w:r>
            <w:proofErr w:type="spellStart"/>
            <w:r w:rsidRPr="00373DA8">
              <w:rPr>
                <w:rStyle w:val="FontStyle141"/>
                <w:rFonts w:ascii="Times New Roman" w:hAnsi="Times New Roman" w:cs="Times New Roman"/>
                <w:sz w:val="24"/>
                <w:szCs w:val="24"/>
                <w:lang w:val="ru" w:eastAsia="en-US"/>
              </w:rPr>
              <w:t>бенчмаркинг</w:t>
            </w:r>
            <w:proofErr w:type="spellEnd"/>
            <w:r w:rsidRPr="00373DA8">
              <w:rPr>
                <w:rStyle w:val="FontStyle141"/>
                <w:rFonts w:ascii="Times New Roman" w:hAnsi="Times New Roman" w:cs="Times New Roman"/>
                <w:sz w:val="24"/>
                <w:szCs w:val="24"/>
                <w:lang w:val="ru" w:eastAsia="en-US"/>
              </w:rPr>
              <w:t>, лабораторное тестирование и т.д.)</w:t>
            </w:r>
          </w:p>
        </w:tc>
      </w:tr>
      <w:tr w:rsidR="00250D3E" w:rsidRPr="00373DA8" w:rsidTr="00203BEE">
        <w:trPr>
          <w:trHeight w:val="523"/>
          <w:jc w:val="center"/>
        </w:trPr>
        <w:tc>
          <w:tcPr>
            <w:tcW w:w="3398" w:type="dxa"/>
            <w:tcBorders>
              <w:top w:val="single" w:sz="6" w:space="0" w:color="auto"/>
              <w:left w:val="single" w:sz="6" w:space="0" w:color="auto"/>
              <w:bottom w:val="single" w:sz="6" w:space="0" w:color="auto"/>
              <w:right w:val="single" w:sz="6" w:space="0" w:color="auto"/>
            </w:tcBorders>
          </w:tcPr>
          <w:p w:rsidR="00250D3E" w:rsidRPr="00373DA8" w:rsidRDefault="00203BEE" w:rsidP="00203BEE">
            <w:pPr>
              <w:pStyle w:val="Style38"/>
              <w:widowControl/>
              <w:jc w:val="center"/>
              <w:rPr>
                <w:rStyle w:val="FontStyle141"/>
                <w:rFonts w:ascii="Times New Roman" w:hAnsi="Times New Roman" w:cs="Times New Roman"/>
                <w:sz w:val="24"/>
                <w:szCs w:val="24"/>
                <w:lang w:val="en-US" w:eastAsia="en-US"/>
              </w:rPr>
            </w:pPr>
            <w:r>
              <w:rPr>
                <w:rStyle w:val="FontStyle141"/>
                <w:rFonts w:ascii="Times New Roman" w:hAnsi="Times New Roman" w:cs="Times New Roman"/>
                <w:sz w:val="24"/>
                <w:szCs w:val="24"/>
                <w:lang w:val="ru" w:eastAsia="en-US"/>
              </w:rPr>
              <w:t xml:space="preserve">Статистическое </w:t>
            </w:r>
            <w:r w:rsidR="00250D3E" w:rsidRPr="00373DA8">
              <w:rPr>
                <w:rStyle w:val="FontStyle141"/>
                <w:rFonts w:ascii="Times New Roman" w:hAnsi="Times New Roman" w:cs="Times New Roman"/>
                <w:sz w:val="24"/>
                <w:szCs w:val="24"/>
                <w:lang w:val="ru" w:eastAsia="en-US"/>
              </w:rPr>
              <w:t>моделирование</w:t>
            </w:r>
          </w:p>
        </w:tc>
        <w:tc>
          <w:tcPr>
            <w:tcW w:w="5950"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 xml:space="preserve">Модели регрессии, </w:t>
            </w:r>
            <w:proofErr w:type="spellStart"/>
            <w:r w:rsidRPr="00373DA8">
              <w:rPr>
                <w:rStyle w:val="FontStyle141"/>
                <w:rFonts w:ascii="Times New Roman" w:hAnsi="Times New Roman" w:cs="Times New Roman"/>
                <w:sz w:val="24"/>
                <w:szCs w:val="24"/>
                <w:lang w:val="ru" w:eastAsia="en-US"/>
              </w:rPr>
              <w:t>рандомизированные</w:t>
            </w:r>
            <w:proofErr w:type="spellEnd"/>
            <w:r w:rsidRPr="00373DA8">
              <w:rPr>
                <w:rStyle w:val="FontStyle141"/>
                <w:rFonts w:ascii="Times New Roman" w:hAnsi="Times New Roman" w:cs="Times New Roman"/>
                <w:sz w:val="24"/>
                <w:szCs w:val="24"/>
                <w:lang w:val="ru" w:eastAsia="en-US"/>
              </w:rPr>
              <w:t xml:space="preserve"> модели лечения/контроля, условные модели спроса</w:t>
            </w:r>
          </w:p>
        </w:tc>
      </w:tr>
      <w:tr w:rsidR="00250D3E" w:rsidRPr="00373DA8" w:rsidTr="00203BEE">
        <w:trPr>
          <w:trHeight w:val="542"/>
          <w:jc w:val="center"/>
        </w:trPr>
        <w:tc>
          <w:tcPr>
            <w:tcW w:w="3398" w:type="dxa"/>
            <w:tcBorders>
              <w:top w:val="single" w:sz="6" w:space="0" w:color="auto"/>
              <w:left w:val="single" w:sz="6" w:space="0" w:color="auto"/>
              <w:bottom w:val="single" w:sz="6" w:space="0" w:color="auto"/>
              <w:right w:val="single" w:sz="6" w:space="0" w:color="auto"/>
            </w:tcBorders>
          </w:tcPr>
          <w:p w:rsidR="00250D3E" w:rsidRPr="00373DA8" w:rsidRDefault="00250D3E" w:rsidP="00203BEE">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Моделирование на основе физики (или инженерное)</w:t>
            </w:r>
          </w:p>
        </w:tc>
        <w:tc>
          <w:tcPr>
            <w:tcW w:w="5950"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Алгоритмы или моделирование с использованием термодинамики, передачи тепла, электротехники и т.д.</w:t>
            </w:r>
          </w:p>
        </w:tc>
      </w:tr>
    </w:tbl>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Эти три типа анализа данных могут быть объединены для расчета </w:t>
      </w:r>
      <w:proofErr w:type="spellStart"/>
      <w:r w:rsidRPr="00373DA8">
        <w:rPr>
          <w:rStyle w:val="FontStyle146"/>
          <w:rFonts w:ascii="Times New Roman" w:hAnsi="Times New Roman" w:cs="Times New Roman"/>
          <w:sz w:val="24"/>
          <w:szCs w:val="24"/>
          <w:lang w:val="ru" w:eastAsia="en-US"/>
        </w:rPr>
        <w:t>P</w:t>
      </w:r>
      <w:r w:rsidR="00203BEE" w:rsidRPr="00373DA8">
        <w:rPr>
          <w:rStyle w:val="FontStyle146"/>
          <w:rFonts w:ascii="Times New Roman" w:hAnsi="Times New Roman" w:cs="Times New Roman"/>
          <w:sz w:val="24"/>
          <w:szCs w:val="24"/>
          <w:lang w:val="ru" w:eastAsia="en-US"/>
        </w:rPr>
        <w:t>r</w:t>
      </w:r>
      <w:r w:rsidRPr="00373DA8">
        <w:rPr>
          <w:rStyle w:val="FontStyle146"/>
          <w:rFonts w:ascii="Times New Roman" w:hAnsi="Times New Roman" w:cs="Times New Roman"/>
          <w:sz w:val="24"/>
          <w:szCs w:val="24"/>
          <w:lang w:val="ru" w:eastAsia="en-US"/>
        </w:rPr>
        <w:t>ES</w:t>
      </w:r>
      <w:proofErr w:type="spellEnd"/>
      <w:r w:rsidRPr="00373DA8">
        <w:rPr>
          <w:rStyle w:val="FontStyle146"/>
          <w:rFonts w:ascii="Times New Roman" w:hAnsi="Times New Roman" w:cs="Times New Roman"/>
          <w:sz w:val="24"/>
          <w:szCs w:val="24"/>
          <w:lang w:val="ru" w:eastAsia="en-US"/>
        </w:rPr>
        <w:t xml:space="preserve"> (например, для моделирования запасов снизу вверх). Определение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описано в </w:t>
      </w:r>
      <w:hyperlink w:anchor="bookmark61" w:history="1">
        <w:r w:rsidRPr="00373DA8">
          <w:rPr>
            <w:rStyle w:val="FontStyle146"/>
            <w:rFonts w:ascii="Times New Roman" w:hAnsi="Times New Roman" w:cs="Times New Roman"/>
            <w:color w:val="053CF5"/>
            <w:sz w:val="24"/>
            <w:szCs w:val="24"/>
            <w:u w:val="single"/>
            <w:lang w:val="ru" w:eastAsia="en-US"/>
          </w:rPr>
          <w:t>6.3</w:t>
        </w:r>
      </w:hyperlink>
      <w:r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Выбор используемого метода (или комбинации методов) должен основываться </w:t>
      </w:r>
      <w:proofErr w:type="gramStart"/>
      <w:r w:rsidRPr="00373DA8">
        <w:rPr>
          <w:rStyle w:val="FontStyle146"/>
          <w:rFonts w:ascii="Times New Roman" w:hAnsi="Times New Roman" w:cs="Times New Roman"/>
          <w:sz w:val="24"/>
          <w:szCs w:val="24"/>
          <w:lang w:val="ru" w:eastAsia="en-US"/>
        </w:rPr>
        <w:t>на</w:t>
      </w:r>
      <w:proofErr w:type="gramEnd"/>
      <w:r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w:t>
      </w:r>
      <w:proofErr w:type="gramStart"/>
      <w:r w:rsidRPr="00373DA8">
        <w:rPr>
          <w:rStyle w:val="FontStyle146"/>
          <w:rFonts w:ascii="Times New Roman" w:hAnsi="Times New Roman" w:cs="Times New Roman"/>
          <w:sz w:val="24"/>
          <w:szCs w:val="24"/>
          <w:lang w:val="ru"/>
        </w:rPr>
        <w:t>анализе</w:t>
      </w:r>
      <w:proofErr w:type="gramEnd"/>
      <w:r w:rsidRPr="00373DA8">
        <w:rPr>
          <w:rStyle w:val="FontStyle146"/>
          <w:rFonts w:ascii="Times New Roman" w:hAnsi="Times New Roman" w:cs="Times New Roman"/>
          <w:sz w:val="24"/>
          <w:szCs w:val="24"/>
          <w:lang w:val="ru"/>
        </w:rPr>
        <w:t xml:space="preserve"> целей расчета </w:t>
      </w:r>
      <w:hyperlink w:anchor="bookmark41" w:history="1">
        <w:r w:rsidRPr="00373DA8">
          <w:rPr>
            <w:rStyle w:val="FontStyle146"/>
            <w:rFonts w:ascii="Times New Roman" w:hAnsi="Times New Roman" w:cs="Times New Roman"/>
            <w:color w:val="053CF5"/>
            <w:sz w:val="24"/>
            <w:szCs w:val="24"/>
            <w:u w:val="single"/>
            <w:lang w:val="ru"/>
          </w:rPr>
          <w:t>(см. 5.4)</w:t>
        </w:r>
      </w:hyperlink>
      <w:r w:rsidRPr="00373DA8">
        <w:rPr>
          <w:rStyle w:val="FontStyle146"/>
          <w:rFonts w:ascii="Times New Roman" w:hAnsi="Times New Roman" w:cs="Times New Roman"/>
          <w:sz w:val="24"/>
          <w:szCs w:val="24"/>
          <w:lang w:val="ru"/>
        </w:rPr>
        <w:t>и требуемой точности;</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w:t>
      </w:r>
      <w:proofErr w:type="gramStart"/>
      <w:r w:rsidRPr="00373DA8">
        <w:rPr>
          <w:rStyle w:val="FontStyle146"/>
          <w:rFonts w:ascii="Times New Roman" w:hAnsi="Times New Roman" w:cs="Times New Roman"/>
          <w:sz w:val="24"/>
          <w:szCs w:val="24"/>
          <w:lang w:val="ru"/>
        </w:rPr>
        <w:t>наличии</w:t>
      </w:r>
      <w:proofErr w:type="gramEnd"/>
      <w:r w:rsidRPr="00373DA8">
        <w:rPr>
          <w:rStyle w:val="FontStyle146"/>
          <w:rFonts w:ascii="Times New Roman" w:hAnsi="Times New Roman" w:cs="Times New Roman"/>
          <w:sz w:val="24"/>
          <w:szCs w:val="24"/>
          <w:lang w:val="ru"/>
        </w:rPr>
        <w:t xml:space="preserve"> данных для определения </w:t>
      </w:r>
      <w:proofErr w:type="spellStart"/>
      <w:r w:rsidRPr="00373DA8">
        <w:rPr>
          <w:rStyle w:val="FontStyle146"/>
          <w:rFonts w:ascii="Times New Roman" w:hAnsi="Times New Roman" w:cs="Times New Roman"/>
          <w:sz w:val="24"/>
          <w:szCs w:val="24"/>
          <w:lang w:val="ru"/>
        </w:rPr>
        <w:t>EnB</w:t>
      </w:r>
      <w:proofErr w:type="spellEnd"/>
      <w:r w:rsidRPr="00373DA8">
        <w:rPr>
          <w:rStyle w:val="FontStyle146"/>
          <w:rFonts w:ascii="Times New Roman" w:hAnsi="Times New Roman" w:cs="Times New Roman"/>
          <w:sz w:val="24"/>
          <w:szCs w:val="24"/>
          <w:lang w:val="ru"/>
        </w:rPr>
        <w:t xml:space="preserve"> (см., например, в случае новой энергии, использующего системы или устройства);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наличие данных (с учетом их надежности) (см. </w:t>
      </w:r>
      <w:hyperlink w:anchor="bookmark43" w:history="1">
        <w:r w:rsidRPr="00373DA8">
          <w:rPr>
            <w:rStyle w:val="FontStyle146"/>
            <w:rFonts w:ascii="Times New Roman" w:hAnsi="Times New Roman" w:cs="Times New Roman"/>
            <w:color w:val="053CF5"/>
            <w:sz w:val="24"/>
            <w:szCs w:val="24"/>
            <w:u w:val="single"/>
            <w:lang w:val="ru"/>
          </w:rPr>
          <w:t>5.5);</w:t>
        </w:r>
      </w:hyperlink>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lastRenderedPageBreak/>
        <w:t>- применимость и затраты на дополнительный сбор данных, которые могут потребоваться;</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proofErr w:type="gramStart"/>
      <w:r w:rsidRPr="00373DA8">
        <w:rPr>
          <w:rStyle w:val="FontStyle146"/>
          <w:rFonts w:ascii="Times New Roman" w:hAnsi="Times New Roman" w:cs="Times New Roman"/>
          <w:sz w:val="24"/>
          <w:szCs w:val="24"/>
          <w:lang w:val="ru"/>
        </w:rPr>
        <w:t>- имеющихся ресурсов (например, персонал, устройства, программное обеспечение, финансовые ресурсы) и время, необходимое для реализации метода (или комбинации методов);</w:t>
      </w:r>
      <w:proofErr w:type="gramEnd"/>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w:t>
      </w:r>
      <w:proofErr w:type="gramStart"/>
      <w:r w:rsidRPr="00373DA8">
        <w:rPr>
          <w:rStyle w:val="FontStyle146"/>
          <w:rFonts w:ascii="Times New Roman" w:hAnsi="Times New Roman" w:cs="Times New Roman"/>
          <w:sz w:val="24"/>
          <w:szCs w:val="24"/>
          <w:lang w:val="ru"/>
        </w:rPr>
        <w:t>опыте</w:t>
      </w:r>
      <w:proofErr w:type="gramEnd"/>
      <w:r w:rsidRPr="00373DA8">
        <w:rPr>
          <w:rStyle w:val="FontStyle146"/>
          <w:rFonts w:ascii="Times New Roman" w:hAnsi="Times New Roman" w:cs="Times New Roman"/>
          <w:sz w:val="24"/>
          <w:szCs w:val="24"/>
          <w:lang w:val="ru"/>
        </w:rPr>
        <w:t xml:space="preserve"> персонала.</w:t>
      </w:r>
    </w:p>
    <w:p w:rsidR="00250D3E"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Спецификация метода расчета основана на исследовании доступных ссылок для аналогичных EPIA, обеспечивая основу для возможных </w:t>
      </w:r>
      <w:proofErr w:type="spellStart"/>
      <w:r w:rsidRPr="00373DA8">
        <w:rPr>
          <w:rStyle w:val="FontStyle146"/>
          <w:rFonts w:ascii="Times New Roman" w:hAnsi="Times New Roman" w:cs="Times New Roman"/>
          <w:sz w:val="24"/>
          <w:szCs w:val="24"/>
          <w:lang w:val="ru" w:eastAsia="en-US"/>
        </w:rPr>
        <w:t>EnBs</w:t>
      </w:r>
      <w:proofErr w:type="spellEnd"/>
      <w:r w:rsidRPr="00373DA8">
        <w:rPr>
          <w:rStyle w:val="FontStyle146"/>
          <w:rFonts w:ascii="Times New Roman" w:hAnsi="Times New Roman" w:cs="Times New Roman"/>
          <w:sz w:val="24"/>
          <w:szCs w:val="24"/>
          <w:lang w:val="ru" w:eastAsia="en-US"/>
        </w:rPr>
        <w:t xml:space="preserve">, формул расчета/моделей, методов сбора данных, источников данных, отзывов об опыте и т.д. (см., пример ссылок </w:t>
      </w:r>
      <w:r w:rsidRPr="00373DA8">
        <w:rPr>
          <w:rStyle w:val="FontStyle146"/>
          <w:rFonts w:ascii="Times New Roman" w:hAnsi="Times New Roman" w:cs="Times New Roman"/>
          <w:color w:val="053CF5"/>
          <w:sz w:val="24"/>
          <w:szCs w:val="24"/>
          <w:u w:val="single"/>
          <w:lang w:val="ru"/>
        </w:rPr>
        <w:t>[10]</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color w:val="053CF5"/>
          <w:sz w:val="24"/>
          <w:szCs w:val="24"/>
          <w:u w:val="single"/>
          <w:lang w:val="ru"/>
        </w:rPr>
        <w:t>[11]</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color w:val="053CF5"/>
          <w:sz w:val="24"/>
          <w:szCs w:val="24"/>
          <w:u w:val="single"/>
          <w:lang w:val="ru"/>
        </w:rPr>
        <w:t>[12]</w:t>
      </w:r>
      <w:r w:rsidRPr="00373DA8">
        <w:rPr>
          <w:rStyle w:val="FontStyle146"/>
          <w:rFonts w:ascii="Times New Roman" w:hAnsi="Times New Roman" w:cs="Times New Roman"/>
          <w:sz w:val="24"/>
          <w:szCs w:val="24"/>
          <w:lang w:eastAsia="en-US"/>
        </w:rPr>
        <w:t xml:space="preserve"> и </w:t>
      </w:r>
      <w:r w:rsidRPr="00373DA8">
        <w:rPr>
          <w:rStyle w:val="FontStyle146"/>
          <w:rFonts w:ascii="Times New Roman" w:hAnsi="Times New Roman" w:cs="Times New Roman"/>
          <w:color w:val="053CF5"/>
          <w:sz w:val="24"/>
          <w:szCs w:val="24"/>
          <w:u w:val="single"/>
          <w:lang w:val="ru"/>
        </w:rPr>
        <w:t>[13]</w:t>
      </w:r>
      <w:r w:rsidRPr="00373DA8">
        <w:rPr>
          <w:rStyle w:val="FontStyle146"/>
          <w:rFonts w:ascii="Times New Roman" w:hAnsi="Times New Roman" w:cs="Times New Roman"/>
          <w:sz w:val="24"/>
          <w:szCs w:val="24"/>
          <w:lang w:eastAsia="en-US"/>
        </w:rPr>
        <w:t>)</w:t>
      </w:r>
    </w:p>
    <w:p w:rsidR="00203BEE" w:rsidRPr="00373DA8" w:rsidRDefault="00203BEE"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lang w:eastAsia="en-US"/>
        </w:rPr>
      </w:pPr>
      <w:bookmarkStart w:id="42" w:name="bookmark49"/>
      <w:r w:rsidRPr="00373DA8">
        <w:rPr>
          <w:rStyle w:val="FontStyle142"/>
          <w:rFonts w:ascii="Times New Roman" w:hAnsi="Times New Roman" w:cs="Times New Roman"/>
          <w:b w:val="0"/>
          <w:sz w:val="24"/>
          <w:szCs w:val="24"/>
          <w:lang w:eastAsia="en-US"/>
        </w:rPr>
        <w:t>5</w:t>
      </w:r>
      <w:bookmarkEnd w:id="42"/>
      <w:r w:rsidRPr="00373DA8">
        <w:rPr>
          <w:rStyle w:val="FontStyle142"/>
          <w:rFonts w:ascii="Times New Roman" w:hAnsi="Times New Roman" w:cs="Times New Roman"/>
          <w:b w:val="0"/>
          <w:sz w:val="24"/>
          <w:szCs w:val="24"/>
          <w:lang w:eastAsia="en-US"/>
        </w:rPr>
        <w:t>.6.3 Методы и источники сбора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bookmarkStart w:id="43" w:name="bookmark50"/>
      <w:r w:rsidRPr="00373DA8">
        <w:rPr>
          <w:rStyle w:val="FontStyle146"/>
          <w:rFonts w:ascii="Times New Roman" w:hAnsi="Times New Roman" w:cs="Times New Roman"/>
          <w:sz w:val="24"/>
          <w:szCs w:val="24"/>
          <w:lang w:val="ru" w:eastAsia="en-US"/>
        </w:rPr>
        <w:t xml:space="preserve">Метод расчета включает в себя спецификацию методов сбора данных (см. примеры </w:t>
      </w:r>
      <w:proofErr w:type="gramStart"/>
      <w:r w:rsidRPr="00373DA8">
        <w:rPr>
          <w:rStyle w:val="FontStyle146"/>
          <w:rFonts w:ascii="Times New Roman" w:hAnsi="Times New Roman" w:cs="Times New Roman"/>
          <w:sz w:val="24"/>
          <w:szCs w:val="24"/>
          <w:lang w:val="ru" w:eastAsia="en-US"/>
        </w:rPr>
        <w:t>в</w:t>
      </w:r>
      <w:proofErr w:type="gramEnd"/>
      <w:r w:rsidRPr="00373DA8">
        <w:rPr>
          <w:rStyle w:val="FontStyle146"/>
          <w:rFonts w:ascii="Times New Roman" w:hAnsi="Times New Roman" w:cs="Times New Roman"/>
          <w:sz w:val="24"/>
          <w:szCs w:val="24"/>
          <w:lang w:val="ru" w:eastAsia="en-US"/>
        </w:rPr>
        <w:t xml:space="preserve"> </w:t>
      </w:r>
      <w:hyperlink w:anchor="bookmark45" w:history="1">
        <w:proofErr w:type="gramStart"/>
        <w:r w:rsidR="005239C3">
          <w:rPr>
            <w:rStyle w:val="FontStyle146"/>
            <w:rFonts w:ascii="Times New Roman" w:hAnsi="Times New Roman" w:cs="Times New Roman"/>
            <w:color w:val="053CF5"/>
            <w:sz w:val="24"/>
            <w:szCs w:val="24"/>
            <w:u w:val="single"/>
            <w:lang w:val="ru" w:eastAsia="en-US"/>
          </w:rPr>
          <w:t>таблица</w:t>
        </w:r>
        <w:proofErr w:type="gramEnd"/>
        <w:r w:rsidRPr="00373DA8">
          <w:rPr>
            <w:rStyle w:val="FontStyle146"/>
            <w:rFonts w:ascii="Times New Roman" w:hAnsi="Times New Roman" w:cs="Times New Roman"/>
            <w:color w:val="053CF5"/>
            <w:sz w:val="24"/>
            <w:szCs w:val="24"/>
            <w:u w:val="single"/>
            <w:lang w:val="ru" w:eastAsia="en-US"/>
          </w:rPr>
          <w:t xml:space="preserve"> 1)</w:t>
        </w:r>
      </w:hyperlink>
      <w:r w:rsidRPr="00373DA8">
        <w:rPr>
          <w:rStyle w:val="FontStyle146"/>
          <w:rFonts w:ascii="Times New Roman" w:hAnsi="Times New Roman" w:cs="Times New Roman"/>
          <w:color w:val="053CF5"/>
          <w:sz w:val="24"/>
          <w:szCs w:val="24"/>
          <w:u w:val="single"/>
          <w:lang w:eastAsia="en-US"/>
        </w:rPr>
        <w:t xml:space="preserve"> </w:t>
      </w:r>
      <w:r w:rsidRPr="00373DA8">
        <w:rPr>
          <w:rStyle w:val="FontStyle146"/>
          <w:rFonts w:ascii="Times New Roman" w:hAnsi="Times New Roman" w:cs="Times New Roman"/>
          <w:sz w:val="24"/>
          <w:szCs w:val="24"/>
          <w:lang w:val="ru" w:eastAsia="en-US"/>
        </w:rPr>
        <w:t xml:space="preserve">и источников данных для удовлетворения потребностей в данных (на основе предварительного анализа, описанного в </w:t>
      </w:r>
      <w:hyperlink w:anchor="bookmark43" w:history="1">
        <w:r w:rsidRPr="00373DA8">
          <w:rPr>
            <w:rStyle w:val="FontStyle146"/>
            <w:rFonts w:ascii="Times New Roman" w:hAnsi="Times New Roman" w:cs="Times New Roman"/>
            <w:color w:val="053CF5"/>
            <w:sz w:val="24"/>
            <w:szCs w:val="24"/>
            <w:u w:val="single"/>
            <w:lang w:val="ru" w:eastAsia="en-US"/>
          </w:rPr>
          <w:t>5.5</w:t>
        </w:r>
      </w:hyperlink>
      <w:r w:rsidRPr="00373DA8">
        <w:rPr>
          <w:rStyle w:val="FontStyle146"/>
          <w:rFonts w:ascii="Times New Roman" w:hAnsi="Times New Roman" w:cs="Times New Roman"/>
          <w:sz w:val="24"/>
          <w:szCs w:val="24"/>
          <w:lang w:val="ru" w:eastAsia="en-US"/>
        </w:rPr>
        <w:t>).</w:t>
      </w:r>
    </w:p>
    <w:p w:rsidR="00250D3E" w:rsidRDefault="00250D3E" w:rsidP="00373DA8">
      <w:pPr>
        <w:pStyle w:val="Style2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 xml:space="preserve">Важно учитывать цели расчета и имеющиеся ресурсы, с </w:t>
      </w:r>
      <w:proofErr w:type="gramStart"/>
      <w:r w:rsidRPr="00373DA8">
        <w:rPr>
          <w:rStyle w:val="FontStyle146"/>
          <w:rFonts w:ascii="Times New Roman" w:hAnsi="Times New Roman" w:cs="Times New Roman"/>
          <w:sz w:val="24"/>
          <w:szCs w:val="24"/>
          <w:lang w:val="ru" w:eastAsia="en-US"/>
        </w:rPr>
        <w:t>тем</w:t>
      </w:r>
      <w:proofErr w:type="gramEnd"/>
      <w:r w:rsidRPr="00373DA8">
        <w:rPr>
          <w:rStyle w:val="FontStyle146"/>
          <w:rFonts w:ascii="Times New Roman" w:hAnsi="Times New Roman" w:cs="Times New Roman"/>
          <w:sz w:val="24"/>
          <w:szCs w:val="24"/>
          <w:lang w:val="ru" w:eastAsia="en-US"/>
        </w:rPr>
        <w:t xml:space="preserve"> чтобы обеспечить наилучшее качество данных. Методы и источники сбора данных выбираются на основе их надежности и стоимости. В случае отсутствия данных сделанные предположения должны быть задокументированы в методе расчета.</w:t>
      </w:r>
    </w:p>
    <w:p w:rsidR="00203BEE" w:rsidRPr="00373DA8" w:rsidRDefault="00203BEE" w:rsidP="00373DA8">
      <w:pPr>
        <w:pStyle w:val="Style24"/>
        <w:widowControl/>
        <w:ind w:firstLine="567"/>
        <w:jc w:val="both"/>
        <w:rPr>
          <w:rStyle w:val="FontStyle146"/>
          <w:rFonts w:ascii="Times New Roman" w:hAnsi="Times New Roman" w:cs="Times New Roman"/>
          <w:sz w:val="24"/>
          <w:szCs w:val="24"/>
          <w:lang w:eastAsia="en-US"/>
        </w:rPr>
      </w:pPr>
    </w:p>
    <w:p w:rsidR="00203BEE" w:rsidRPr="00373DA8" w:rsidRDefault="00250D3E" w:rsidP="00203BEE">
      <w:pPr>
        <w:pStyle w:val="Style15"/>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5</w:t>
      </w:r>
      <w:bookmarkEnd w:id="43"/>
      <w:r w:rsidRPr="00373DA8">
        <w:rPr>
          <w:rStyle w:val="FontStyle142"/>
          <w:rFonts w:ascii="Times New Roman" w:hAnsi="Times New Roman" w:cs="Times New Roman"/>
          <w:b w:val="0"/>
          <w:sz w:val="24"/>
          <w:szCs w:val="24"/>
          <w:lang w:eastAsia="en-US"/>
        </w:rPr>
        <w:t xml:space="preserve">.6.4 Тип расчетной формулы или модели </w:t>
      </w: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5.6.4.1 Общая формула</w:t>
      </w:r>
    </w:p>
    <w:p w:rsidR="00250D3E" w:rsidRDefault="00250D3E" w:rsidP="00373DA8">
      <w:pPr>
        <w:pStyle w:val="Style2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 xml:space="preserve">Расчет PRES специфичен для каждого типа EPIA и системы использования энергии. Она начинается с общей формулы, т.е. </w:t>
      </w:r>
      <w:hyperlink w:anchor="bookmark51" w:history="1">
        <w:r w:rsidRPr="00373DA8">
          <w:rPr>
            <w:rStyle w:val="FontStyle146"/>
            <w:rFonts w:ascii="Times New Roman" w:hAnsi="Times New Roman" w:cs="Times New Roman"/>
            <w:color w:val="053CF5"/>
            <w:sz w:val="24"/>
            <w:szCs w:val="24"/>
            <w:u w:val="single"/>
            <w:lang w:val="ru" w:eastAsia="en-US"/>
          </w:rPr>
          <w:t>Формулы (1)</w:t>
        </w:r>
      </w:hyperlink>
      <w:r w:rsidRPr="00373DA8">
        <w:rPr>
          <w:rStyle w:val="FontStyle146"/>
          <w:rFonts w:ascii="Times New Roman" w:hAnsi="Times New Roman" w:cs="Times New Roman"/>
          <w:sz w:val="24"/>
          <w:szCs w:val="24"/>
          <w:lang w:val="ru" w:eastAsia="en-US"/>
        </w:rPr>
        <w:t>:</w:t>
      </w:r>
    </w:p>
    <w:p w:rsidR="005239C3" w:rsidRPr="00373DA8" w:rsidRDefault="005239C3" w:rsidP="00373DA8">
      <w:pPr>
        <w:pStyle w:val="Style24"/>
        <w:widowControl/>
        <w:ind w:firstLine="567"/>
        <w:jc w:val="both"/>
        <w:rPr>
          <w:rStyle w:val="FontStyle146"/>
          <w:rFonts w:ascii="Times New Roman" w:hAnsi="Times New Roman" w:cs="Times New Roman"/>
          <w:sz w:val="24"/>
          <w:szCs w:val="24"/>
          <w:lang w:val="ru" w:eastAsia="en-US"/>
        </w:rPr>
      </w:pPr>
    </w:p>
    <w:p w:rsidR="00250D3E" w:rsidRDefault="00250D3E" w:rsidP="005239C3">
      <w:pPr>
        <w:pStyle w:val="Style24"/>
        <w:widowControl/>
        <w:ind w:firstLine="567"/>
        <w:jc w:val="center"/>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noProof/>
          <w:sz w:val="24"/>
          <w:szCs w:val="24"/>
        </w:rPr>
        <w:drawing>
          <wp:inline distT="0" distB="0" distL="0" distR="0" wp14:anchorId="122387DA" wp14:editId="781F7E46">
            <wp:extent cx="3876675" cy="209550"/>
            <wp:effectExtent l="0" t="0" r="952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6675" cy="209550"/>
                    </a:xfrm>
                    <a:prstGeom prst="rect">
                      <a:avLst/>
                    </a:prstGeom>
                    <a:noFill/>
                    <a:ln>
                      <a:noFill/>
                    </a:ln>
                  </pic:spPr>
                </pic:pic>
              </a:graphicData>
            </a:graphic>
          </wp:inline>
        </w:drawing>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ru" w:eastAsia="en-US"/>
        </w:rPr>
        <w:t>(1)</w:t>
      </w:r>
    </w:p>
    <w:p w:rsidR="005239C3" w:rsidRPr="00373DA8" w:rsidRDefault="005239C3"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19"/>
        <w:widowControl/>
        <w:ind w:firstLine="567"/>
        <w:jc w:val="center"/>
        <w:rPr>
          <w:rStyle w:val="FontStyle146"/>
          <w:rFonts w:ascii="Times New Roman" w:hAnsi="Times New Roman" w:cs="Times New Roman"/>
          <w:sz w:val="24"/>
          <w:szCs w:val="24"/>
          <w:lang w:val="ru" w:eastAsia="en-US"/>
        </w:rPr>
      </w:pPr>
      <w:bookmarkStart w:id="44" w:name="bookmark51"/>
      <w:proofErr w:type="spellStart"/>
      <w:r w:rsidRPr="00373DA8">
        <w:rPr>
          <w:rStyle w:val="FontStyle146"/>
          <w:rFonts w:ascii="Times New Roman" w:hAnsi="Times New Roman" w:cs="Times New Roman"/>
          <w:sz w:val="24"/>
          <w:szCs w:val="24"/>
          <w:lang w:val="ru" w:eastAsia="en-US"/>
        </w:rPr>
        <w:t>PrES</w:t>
      </w:r>
      <w:proofErr w:type="spellEnd"/>
      <w:r w:rsidRPr="00373DA8">
        <w:rPr>
          <w:rStyle w:val="FontStyle146"/>
          <w:rFonts w:ascii="Times New Roman" w:hAnsi="Times New Roman" w:cs="Times New Roman"/>
          <w:sz w:val="24"/>
          <w:szCs w:val="24"/>
          <w:lang w:val="ru" w:eastAsia="en-US"/>
        </w:rPr>
        <w:t xml:space="preserve"> - </w:t>
      </w:r>
      <w:bookmarkEnd w:id="44"/>
      <w:r w:rsidRPr="00373DA8">
        <w:rPr>
          <w:rStyle w:val="FontStyle146"/>
          <w:rFonts w:ascii="Times New Roman" w:hAnsi="Times New Roman" w:cs="Times New Roman"/>
          <w:sz w:val="24"/>
          <w:szCs w:val="24"/>
          <w:lang w:val="ru" w:eastAsia="en-US"/>
        </w:rPr>
        <w:t xml:space="preserve">базовый уровень энергопотребления </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ru" w:eastAsia="en-US"/>
        </w:rPr>
        <w:t>прогнозируемое потребление энергии</w:t>
      </w:r>
    </w:p>
    <w:p w:rsidR="00250D3E" w:rsidRPr="005239C3" w:rsidRDefault="00250D3E" w:rsidP="005239C3">
      <w:pPr>
        <w:pStyle w:val="Style19"/>
        <w:widowControl/>
        <w:rPr>
          <w:rStyle w:val="FontStyle146"/>
          <w:rFonts w:ascii="Times New Roman" w:hAnsi="Times New Roman" w:cs="Times New Roman"/>
          <w:sz w:val="24"/>
          <w:szCs w:val="24"/>
          <w:lang w:val="ru"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Те же границы используются при определении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 прогнозируемого потребления энергии. Если это невозможно, то в документацию следует включить обоснование различий.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 прогнозируемое потребление энергии должны быть сопоставимы, гарантируя, что условия эксплуатации эквивалентны </w:t>
      </w:r>
      <w:hyperlink w:anchor="bookmark56" w:history="1">
        <w:r w:rsidRPr="00373DA8">
          <w:rPr>
            <w:rStyle w:val="FontStyle146"/>
            <w:rFonts w:ascii="Times New Roman" w:hAnsi="Times New Roman" w:cs="Times New Roman"/>
            <w:color w:val="053CF5"/>
            <w:sz w:val="24"/>
            <w:szCs w:val="24"/>
            <w:u w:val="single"/>
            <w:lang w:val="ru" w:eastAsia="en-US"/>
          </w:rPr>
          <w:t>(см. рисунок</w:t>
        </w:r>
      </w:hyperlink>
      <w:r w:rsidRPr="00373DA8">
        <w:rPr>
          <w:rStyle w:val="FontStyle146"/>
          <w:rFonts w:ascii="Times New Roman" w:hAnsi="Times New Roman" w:cs="Times New Roman"/>
          <w:sz w:val="24"/>
          <w:szCs w:val="24"/>
          <w:lang w:val="ru" w:eastAsia="en-US"/>
        </w:rPr>
        <w:t xml:space="preserve">5). Это следует учитывать при указании расчетных допущений (см. </w:t>
      </w:r>
      <w:hyperlink w:anchor="bookmark73" w:history="1">
        <w:r w:rsidRPr="00373DA8">
          <w:rPr>
            <w:rStyle w:val="FontStyle146"/>
            <w:rFonts w:ascii="Times New Roman" w:hAnsi="Times New Roman" w:cs="Times New Roman"/>
            <w:color w:val="053CF5"/>
            <w:sz w:val="24"/>
            <w:szCs w:val="24"/>
            <w:u w:val="single"/>
            <w:lang w:val="ru" w:eastAsia="en-US"/>
          </w:rPr>
          <w:t>6.5.1</w:t>
        </w:r>
      </w:hyperlink>
      <w:r w:rsidRPr="00373DA8">
        <w:rPr>
          <w:rStyle w:val="FontStyle146"/>
          <w:rFonts w:ascii="Times New Roman" w:hAnsi="Times New Roman" w:cs="Times New Roman"/>
          <w:sz w:val="24"/>
          <w:szCs w:val="24"/>
          <w:lang w:val="ru" w:eastAsia="en-US"/>
        </w:rPr>
        <w:t>).</w:t>
      </w:r>
    </w:p>
    <w:p w:rsidR="00250D3E" w:rsidRPr="00373DA8" w:rsidRDefault="00442628" w:rsidP="00373DA8">
      <w:pPr>
        <w:pStyle w:val="Style27"/>
        <w:widowControl/>
        <w:ind w:firstLine="567"/>
        <w:jc w:val="both"/>
        <w:rPr>
          <w:rStyle w:val="FontStyle146"/>
          <w:rFonts w:ascii="Times New Roman" w:hAnsi="Times New Roman" w:cs="Times New Roman"/>
          <w:sz w:val="24"/>
          <w:szCs w:val="24"/>
          <w:lang w:val="ru" w:eastAsia="en-US"/>
        </w:rPr>
      </w:pPr>
      <w:hyperlink w:anchor="bookmark51" w:history="1">
        <w:bookmarkStart w:id="45" w:name="bookmark52"/>
        <w:r w:rsidR="00250D3E" w:rsidRPr="00373DA8">
          <w:rPr>
            <w:rStyle w:val="FontStyle146"/>
            <w:rFonts w:ascii="Times New Roman" w:hAnsi="Times New Roman" w:cs="Times New Roman"/>
            <w:color w:val="053CF5"/>
            <w:sz w:val="24"/>
            <w:szCs w:val="24"/>
            <w:u w:val="single"/>
            <w:lang w:val="ru" w:eastAsia="en-US"/>
          </w:rPr>
          <w:t>Формула (2)</w:t>
        </w:r>
        <w:bookmarkEnd w:id="45"/>
      </w:hyperlink>
      <w:hyperlink w:anchor="bookmark52" w:history="1"/>
      <w:r w:rsidR="00250D3E" w:rsidRPr="00373DA8">
        <w:rPr>
          <w:rStyle w:val="FontStyle146"/>
          <w:rFonts w:ascii="Times New Roman" w:hAnsi="Times New Roman" w:cs="Times New Roman"/>
          <w:sz w:val="24"/>
          <w:szCs w:val="24"/>
          <w:lang w:val="ru" w:eastAsia="en-US"/>
        </w:rPr>
        <w:t xml:space="preserve"> может быть использована в качестве адаптации Формулы </w:t>
      </w:r>
      <w:hyperlink w:anchor="bookmark51" w:history="1">
        <w:r w:rsidR="00250D3E" w:rsidRPr="00373DA8">
          <w:rPr>
            <w:rStyle w:val="FontStyle146"/>
            <w:rFonts w:ascii="Times New Roman" w:hAnsi="Times New Roman" w:cs="Times New Roman"/>
            <w:color w:val="053CF5"/>
            <w:sz w:val="24"/>
            <w:szCs w:val="24"/>
            <w:u w:val="single"/>
            <w:lang w:val="ru" w:eastAsia="en-US"/>
          </w:rPr>
          <w:t>(1).</w:t>
        </w:r>
      </w:hyperlink>
      <w:r w:rsidR="00250D3E" w:rsidRPr="00373DA8">
        <w:rPr>
          <w:rStyle w:val="FontStyle146"/>
          <w:rFonts w:ascii="Times New Roman" w:hAnsi="Times New Roman" w:cs="Times New Roman"/>
          <w:sz w:val="24"/>
          <w:szCs w:val="24"/>
          <w:lang w:val="ru" w:eastAsia="en-US"/>
        </w:rPr>
        <w:t xml:space="preserve"> </w:t>
      </w:r>
    </w:p>
    <w:p w:rsidR="00250D3E" w:rsidRPr="00373DA8" w:rsidRDefault="00250D3E" w:rsidP="00373DA8">
      <w:pPr>
        <w:pStyle w:val="Style27"/>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6B3C3997" wp14:editId="007A40EF">
            <wp:extent cx="3838575" cy="228600"/>
            <wp:effectExtent l="0" t="0" r="9525"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8575" cy="228600"/>
                    </a:xfrm>
                    <a:prstGeom prst="rect">
                      <a:avLst/>
                    </a:prstGeom>
                    <a:noFill/>
                    <a:ln>
                      <a:noFill/>
                    </a:ln>
                  </pic:spPr>
                </pic:pic>
              </a:graphicData>
            </a:graphic>
          </wp:inline>
        </w:drawing>
      </w:r>
      <w:r w:rsidRPr="00373DA8">
        <w:rPr>
          <w:rStyle w:val="FontStyle146"/>
          <w:rFonts w:ascii="Times New Roman" w:hAnsi="Times New Roman" w:cs="Times New Roman"/>
          <w:sz w:val="24"/>
          <w:szCs w:val="24"/>
          <w:lang w:eastAsia="en-US"/>
        </w:rPr>
        <w:t xml:space="preserve">                                     (2)</w:t>
      </w:r>
    </w:p>
    <w:p w:rsidR="00250D3E" w:rsidRPr="00373DA8" w:rsidRDefault="00250D3E" w:rsidP="00373DA8">
      <w:pPr>
        <w:pStyle w:val="Style27"/>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val="en-US" w:eastAsia="en-US"/>
        </w:rPr>
        <w:t>c</w:t>
      </w:r>
      <w:proofErr w:type="gramEnd"/>
    </w:p>
    <w:p w:rsidR="00250D3E" w:rsidRPr="00373DA8" w:rsidRDefault="00250D3E" w:rsidP="00373DA8">
      <w:pPr>
        <w:pStyle w:val="Style27"/>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6D19B3AA" wp14:editId="0E0E6C5C">
            <wp:extent cx="4829175" cy="552450"/>
            <wp:effectExtent l="0" t="0" r="952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9175" cy="552450"/>
                    </a:xfrm>
                    <a:prstGeom prst="rect">
                      <a:avLst/>
                    </a:prstGeom>
                    <a:noFill/>
                    <a:ln>
                      <a:noFill/>
                    </a:ln>
                  </pic:spPr>
                </pic:pic>
              </a:graphicData>
            </a:graphic>
          </wp:inline>
        </w:drawing>
      </w:r>
      <w:r w:rsidRPr="00373DA8">
        <w:rPr>
          <w:rStyle w:val="FontStyle146"/>
          <w:rFonts w:ascii="Times New Roman" w:hAnsi="Times New Roman" w:cs="Times New Roman"/>
          <w:sz w:val="24"/>
          <w:szCs w:val="24"/>
          <w:lang w:eastAsia="en-US"/>
        </w:rPr>
        <w:t xml:space="preserve">           (3)</w:t>
      </w:r>
    </w:p>
    <w:p w:rsidR="00250D3E" w:rsidRPr="00373DA8" w:rsidRDefault="00250D3E" w:rsidP="00373DA8">
      <w:pPr>
        <w:pStyle w:val="Style27"/>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При определении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или прогнозируемого потребления энергии могут произойти два случая (см. ISO 17742):</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ru" w:eastAsia="en-US"/>
        </w:rPr>
        <w:t xml:space="preserve">тип I для случаев, когда данные о потреблении энергии доступны или могут быть собраны, и могут быть использованы для определения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или прогнозируемого потребления энергии без какого-либо пересмотра;</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 тип II для всех остальных случаев, когда потребление энергии будет определяться из комбинации переменных (см. </w:t>
      </w:r>
      <w:hyperlink w:anchor="bookmark55" w:history="1">
        <w:r w:rsidR="005239C3">
          <w:rPr>
            <w:rStyle w:val="FontStyle146"/>
            <w:rFonts w:ascii="Times New Roman" w:hAnsi="Times New Roman" w:cs="Times New Roman"/>
            <w:color w:val="053CF5"/>
            <w:sz w:val="24"/>
            <w:szCs w:val="24"/>
            <w:u w:val="single"/>
            <w:lang w:val="ru" w:eastAsia="en-US"/>
          </w:rPr>
          <w:t>Формула</w:t>
        </w:r>
        <w:r w:rsidRPr="00373DA8">
          <w:rPr>
            <w:rStyle w:val="FontStyle146"/>
            <w:rFonts w:ascii="Times New Roman" w:hAnsi="Times New Roman" w:cs="Times New Roman"/>
            <w:color w:val="053CF5"/>
            <w:sz w:val="24"/>
            <w:szCs w:val="24"/>
            <w:u w:val="single"/>
            <w:lang w:val="ru" w:eastAsia="en-US"/>
          </w:rPr>
          <w:t xml:space="preserve"> (4)</w:t>
        </w:r>
      </w:hyperlink>
      <w:r w:rsidRPr="00373DA8">
        <w:rPr>
          <w:rFonts w:ascii="Times New Roman" w:hAnsi="Times New Roman"/>
          <w:lang w:val="ru"/>
        </w:rPr>
        <w:t xml:space="preserve"> </w:t>
      </w:r>
      <w:r w:rsidRPr="00373DA8">
        <w:rPr>
          <w:rStyle w:val="FontStyle146"/>
          <w:rFonts w:ascii="Times New Roman" w:hAnsi="Times New Roman" w:cs="Times New Roman"/>
          <w:sz w:val="24"/>
          <w:szCs w:val="24"/>
          <w:lang w:val="ru" w:eastAsia="en-US"/>
        </w:rPr>
        <w:t xml:space="preserve"> и </w:t>
      </w:r>
      <w:r w:rsidRPr="00373DA8">
        <w:rPr>
          <w:rFonts w:ascii="Times New Roman" w:hAnsi="Times New Roman"/>
          <w:lang w:val="ru"/>
        </w:rPr>
        <w:t xml:space="preserve"> </w:t>
      </w:r>
      <w:hyperlink w:anchor="bookmark56" w:history="1">
        <w:r w:rsidRPr="00373DA8">
          <w:rPr>
            <w:rStyle w:val="FontStyle146"/>
            <w:rFonts w:ascii="Times New Roman" w:hAnsi="Times New Roman" w:cs="Times New Roman"/>
            <w:color w:val="053CF5"/>
            <w:sz w:val="24"/>
            <w:szCs w:val="24"/>
            <w:u w:val="single"/>
            <w:lang w:val="ru" w:eastAsia="en-US"/>
          </w:rPr>
          <w:t>рисунок</w:t>
        </w:r>
      </w:hyperlink>
      <w:r w:rsidRPr="00373DA8">
        <w:rPr>
          <w:rStyle w:val="FontStyle146"/>
          <w:rFonts w:ascii="Times New Roman" w:hAnsi="Times New Roman" w:cs="Times New Roman"/>
          <w:sz w:val="24"/>
          <w:szCs w:val="24"/>
          <w:lang w:val="ru" w:eastAsia="en-US"/>
        </w:rPr>
        <w:t>5).</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lastRenderedPageBreak/>
        <w:t>Эти типы не являются взаимоисключающими. На практике могут возникать ситуации, связанные с сочетанием обоих типов.</w:t>
      </w:r>
    </w:p>
    <w:p w:rsidR="00250D3E" w:rsidRPr="00373DA8" w:rsidRDefault="00FF145D" w:rsidP="00373DA8">
      <w:pPr>
        <w:pStyle w:val="Style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Примечани</w:t>
      </w:r>
      <w:proofErr w:type="gramStart"/>
      <w:r w:rsidRPr="00373DA8">
        <w:rPr>
          <w:rStyle w:val="FontStyle141"/>
          <w:rFonts w:ascii="Times New Roman" w:hAnsi="Times New Roman" w:cs="Times New Roman"/>
          <w:sz w:val="24"/>
          <w:szCs w:val="24"/>
          <w:lang w:val="ru" w:eastAsia="en-US"/>
        </w:rPr>
        <w:t>е</w:t>
      </w:r>
      <w:r w:rsidRPr="00373DA8">
        <w:rPr>
          <w:rStyle w:val="FontStyle141"/>
          <w:rFonts w:ascii="Times New Roman" w:hAnsi="Times New Roman" w:cs="Times New Roman"/>
          <w:sz w:val="24"/>
          <w:szCs w:val="24"/>
          <w:lang w:eastAsia="en-US"/>
        </w:rPr>
        <w:t>-</w:t>
      </w:r>
      <w:proofErr w:type="gramEnd"/>
      <w:r w:rsidR="00250D3E" w:rsidRPr="00373DA8">
        <w:rPr>
          <w:rStyle w:val="FontStyle141"/>
          <w:rFonts w:ascii="Times New Roman" w:hAnsi="Times New Roman" w:cs="Times New Roman"/>
          <w:sz w:val="24"/>
          <w:szCs w:val="24"/>
          <w:lang w:val="ru" w:eastAsia="en-US"/>
        </w:rPr>
        <w:t xml:space="preserve"> Тип I для прогнозируемого потребления энергии обычно означает, что данные о потреблении энергии доступны из аналогичных </w:t>
      </w:r>
      <w:proofErr w:type="spellStart"/>
      <w:r w:rsidR="00250D3E" w:rsidRPr="00373DA8">
        <w:rPr>
          <w:rStyle w:val="FontStyle141"/>
          <w:rFonts w:ascii="Times New Roman" w:hAnsi="Times New Roman" w:cs="Times New Roman"/>
          <w:sz w:val="24"/>
          <w:szCs w:val="24"/>
          <w:lang w:val="ru" w:eastAsia="en-US"/>
        </w:rPr>
        <w:t>EPIAs</w:t>
      </w:r>
      <w:proofErr w:type="spellEnd"/>
      <w:r w:rsidR="00250D3E" w:rsidRPr="00373DA8">
        <w:rPr>
          <w:rStyle w:val="FontStyle141"/>
          <w:rFonts w:ascii="Times New Roman" w:hAnsi="Times New Roman" w:cs="Times New Roman"/>
          <w:sz w:val="24"/>
          <w:szCs w:val="24"/>
          <w:lang w:val="ru" w:eastAsia="en-US"/>
        </w:rPr>
        <w:t xml:space="preserve"> ранее реализованы в аналогичных условиях.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Там, где это возможно, должны быть получены фактические данные о потреблении энергии, поскольку они обычно включают в себя все технические характеристики и характеристики использования конкретно</w:t>
      </w:r>
      <w:proofErr w:type="spellStart"/>
      <w:r w:rsidRPr="00373DA8">
        <w:rPr>
          <w:rStyle w:val="FontStyle146"/>
          <w:rFonts w:ascii="Times New Roman" w:hAnsi="Times New Roman" w:cs="Times New Roman"/>
          <w:sz w:val="24"/>
          <w:szCs w:val="24"/>
          <w:lang w:eastAsia="en-US"/>
        </w:rPr>
        <w:t>го</w:t>
      </w:r>
      <w:proofErr w:type="spellEnd"/>
      <w:r w:rsidRPr="00373DA8">
        <w:rPr>
          <w:rStyle w:val="FontStyle146"/>
          <w:rFonts w:ascii="Times New Roman" w:hAnsi="Times New Roman" w:cs="Times New Roman"/>
          <w:sz w:val="24"/>
          <w:szCs w:val="24"/>
          <w:lang w:val="ru" w:eastAsia="en-US"/>
        </w:rPr>
        <w:t xml:space="preserve"> оцениваемого EPIA и являются наиболее надежной основой для определения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Там, где это невозможно, необходимо приложить усилия для создания этих характеристик, для расчета потребления энергии, которое наилучшим образом представляет базовое потребление энергии, которое имело бы </w:t>
      </w:r>
      <w:proofErr w:type="spellStart"/>
      <w:r w:rsidRPr="00373DA8">
        <w:rPr>
          <w:rStyle w:val="FontStyle146"/>
          <w:rFonts w:ascii="Times New Roman" w:hAnsi="Times New Roman" w:cs="Times New Roman"/>
          <w:sz w:val="24"/>
          <w:szCs w:val="24"/>
          <w:lang w:val="ru" w:eastAsia="en-US"/>
        </w:rPr>
        <w:t>мсето</w:t>
      </w:r>
      <w:proofErr w:type="spellEnd"/>
      <w:r w:rsidRPr="00373DA8">
        <w:rPr>
          <w:rStyle w:val="FontStyle146"/>
          <w:rFonts w:ascii="Times New Roman" w:hAnsi="Times New Roman" w:cs="Times New Roman"/>
          <w:sz w:val="24"/>
          <w:szCs w:val="24"/>
          <w:lang w:val="ru" w:eastAsia="en-US"/>
        </w:rPr>
        <w:t>. Достоверность может быть увеличена, если:</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w:t>
      </w:r>
      <w:proofErr w:type="gramStart"/>
      <w:r w:rsidRPr="00373DA8">
        <w:rPr>
          <w:rStyle w:val="FontStyle146"/>
          <w:rFonts w:ascii="Times New Roman" w:hAnsi="Times New Roman" w:cs="Times New Roman"/>
          <w:sz w:val="24"/>
          <w:szCs w:val="24"/>
          <w:lang w:val="ru" w:eastAsia="en-US"/>
        </w:rPr>
        <w:t>калибрована</w:t>
      </w:r>
      <w:proofErr w:type="gramEnd"/>
      <w:r w:rsidRPr="00373DA8">
        <w:rPr>
          <w:rStyle w:val="FontStyle146"/>
          <w:rFonts w:ascii="Times New Roman" w:hAnsi="Times New Roman" w:cs="Times New Roman"/>
          <w:sz w:val="24"/>
          <w:szCs w:val="24"/>
          <w:lang w:val="ru" w:eastAsia="en-US"/>
        </w:rPr>
        <w:t xml:space="preserve"> с данными от фактического потребления энергии и результаты калибровки документально; или</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вводимые ресурсы и разработка моделей документируются и сравниваются с первоначальными нормами, если они имеются; или</w:t>
      </w:r>
    </w:p>
    <w:p w:rsidR="00250D3E" w:rsidRDefault="00250D3E" w:rsidP="00373DA8">
      <w:pPr>
        <w:pStyle w:val="Style4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 используемая модель полностью раскрыта заинтересованным сторонам, которые согласны с ее использованием, и метод расчета документирован.</w:t>
      </w:r>
    </w:p>
    <w:p w:rsidR="005239C3" w:rsidRPr="00373DA8" w:rsidRDefault="005239C3" w:rsidP="00373DA8">
      <w:pPr>
        <w:pStyle w:val="Style4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lang w:eastAsia="en-US"/>
        </w:rPr>
      </w:pPr>
      <w:r w:rsidRPr="00373DA8">
        <w:rPr>
          <w:rStyle w:val="FontStyle142"/>
          <w:rFonts w:ascii="Times New Roman" w:hAnsi="Times New Roman" w:cs="Times New Roman"/>
          <w:b w:val="0"/>
          <w:sz w:val="24"/>
          <w:szCs w:val="24"/>
          <w:lang w:eastAsia="en-US"/>
        </w:rPr>
        <w:t xml:space="preserve">5.6.4.2 Тип расчета </w:t>
      </w:r>
      <w:r w:rsidRPr="00373DA8">
        <w:rPr>
          <w:rStyle w:val="FontStyle142"/>
          <w:rFonts w:ascii="Times New Roman" w:hAnsi="Times New Roman" w:cs="Times New Roman"/>
          <w:b w:val="0"/>
          <w:sz w:val="24"/>
          <w:szCs w:val="24"/>
          <w:lang w:val="en-US" w:eastAsia="en-US"/>
        </w:rPr>
        <w:t>I</w:t>
      </w:r>
      <w:r w:rsidRPr="00373DA8">
        <w:rPr>
          <w:rStyle w:val="FontStyle142"/>
          <w:rFonts w:ascii="Times New Roman" w:hAnsi="Times New Roman" w:cs="Times New Roman"/>
          <w:b w:val="0"/>
          <w:sz w:val="24"/>
          <w:szCs w:val="24"/>
          <w:lang w:eastAsia="en-US"/>
        </w:rPr>
        <w:t xml:space="preserve"> </w:t>
      </w:r>
    </w:p>
    <w:p w:rsidR="00250D3E" w:rsidRDefault="00250D3E" w:rsidP="00373DA8">
      <w:pPr>
        <w:pStyle w:val="Style24"/>
        <w:widowControl/>
        <w:ind w:firstLine="567"/>
        <w:jc w:val="both"/>
        <w:rPr>
          <w:rStyle w:val="FontStyle146"/>
          <w:rFonts w:ascii="Times New Roman" w:hAnsi="Times New Roman" w:cs="Times New Roman"/>
          <w:color w:val="053CF5"/>
          <w:sz w:val="24"/>
          <w:szCs w:val="24"/>
          <w:lang w:val="ru" w:eastAsia="en-US"/>
        </w:rPr>
      </w:pP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или прогнозируемое потребление энергии для типа I может быть определено с помощью эмпирической оценки. </w:t>
      </w:r>
      <w:proofErr w:type="spellStart"/>
      <w:r w:rsidRPr="00373DA8">
        <w:rPr>
          <w:rFonts w:ascii="Times New Roman" w:hAnsi="Times New Roman"/>
          <w:lang w:val="ru" w:eastAsia="en-US"/>
        </w:rPr>
        <w:t>EnB</w:t>
      </w:r>
      <w:proofErr w:type="spellEnd"/>
      <w:r w:rsidRPr="00373DA8">
        <w:rPr>
          <w:rStyle w:val="FontStyle146"/>
          <w:rFonts w:ascii="Times New Roman" w:hAnsi="Times New Roman" w:cs="Times New Roman"/>
          <w:sz w:val="24"/>
          <w:szCs w:val="24"/>
          <w:lang w:val="ru" w:eastAsia="en-US"/>
        </w:rPr>
        <w:t xml:space="preserve"> или прогнозируемое потребление энергии затем непосредственно определяются на основе данных о потреблении энергии, например, из предыдущего мониторинга систем использования энергии, в которых планируется внедрить EPIA. В этом случае используется формула расчета либо </w:t>
      </w:r>
      <w:hyperlink w:anchor="bookmark51" w:history="1">
        <w:r w:rsidRPr="00373DA8">
          <w:rPr>
            <w:rStyle w:val="FontStyle146"/>
            <w:rFonts w:ascii="Times New Roman" w:hAnsi="Times New Roman" w:cs="Times New Roman"/>
            <w:color w:val="053CF5"/>
            <w:sz w:val="24"/>
            <w:szCs w:val="24"/>
            <w:u w:val="single"/>
            <w:lang w:val="ru" w:eastAsia="en-US"/>
          </w:rPr>
          <w:t>Формулы (1)</w:t>
        </w:r>
      </w:hyperlink>
      <w:r w:rsidRPr="00373DA8">
        <w:rPr>
          <w:rStyle w:val="FontStyle146"/>
          <w:rFonts w:ascii="Times New Roman" w:hAnsi="Times New Roman" w:cs="Times New Roman"/>
          <w:sz w:val="24"/>
          <w:szCs w:val="24"/>
          <w:lang w:val="ru" w:eastAsia="en-US"/>
        </w:rPr>
        <w:t xml:space="preserve"> или</w:t>
      </w:r>
      <w:r w:rsidRPr="00373DA8">
        <w:rPr>
          <w:rFonts w:ascii="Times New Roman" w:hAnsi="Times New Roman"/>
          <w:lang w:val="ru"/>
        </w:rPr>
        <w:t xml:space="preserve"> </w:t>
      </w:r>
      <w:hyperlink w:anchor="bookmark52" w:history="1">
        <w:r w:rsidRPr="00373DA8">
          <w:rPr>
            <w:rStyle w:val="FontStyle146"/>
            <w:rFonts w:ascii="Times New Roman" w:hAnsi="Times New Roman" w:cs="Times New Roman"/>
            <w:color w:val="053CF5"/>
            <w:sz w:val="24"/>
            <w:szCs w:val="24"/>
            <w:u w:val="single"/>
            <w:lang w:val="ru" w:eastAsia="en-US"/>
          </w:rPr>
          <w:t>Формулы (2)</w:t>
        </w:r>
      </w:hyperlink>
      <w:r w:rsidRPr="00373DA8">
        <w:rPr>
          <w:rStyle w:val="FontStyle146"/>
          <w:rFonts w:ascii="Times New Roman" w:hAnsi="Times New Roman" w:cs="Times New Roman"/>
          <w:sz w:val="24"/>
          <w:szCs w:val="24"/>
          <w:lang w:val="ru" w:eastAsia="en-US"/>
        </w:rPr>
        <w:t xml:space="preserve"> и </w:t>
      </w:r>
      <w:hyperlink w:anchor="bookmark53" w:history="1">
        <w:r w:rsidRPr="00373DA8">
          <w:rPr>
            <w:rStyle w:val="FontStyle146"/>
            <w:rFonts w:ascii="Times New Roman" w:hAnsi="Times New Roman" w:cs="Times New Roman"/>
            <w:color w:val="053CF5"/>
            <w:sz w:val="24"/>
            <w:szCs w:val="24"/>
            <w:lang w:val="ru" w:eastAsia="en-US"/>
          </w:rPr>
          <w:t>(3).</w:t>
        </w:r>
      </w:hyperlink>
    </w:p>
    <w:p w:rsidR="005239C3" w:rsidRPr="00373DA8" w:rsidRDefault="005239C3" w:rsidP="00373DA8">
      <w:pPr>
        <w:pStyle w:val="Style24"/>
        <w:widowControl/>
        <w:ind w:firstLine="567"/>
        <w:jc w:val="both"/>
        <w:rPr>
          <w:rStyle w:val="FontStyle146"/>
          <w:rFonts w:ascii="Times New Roman" w:hAnsi="Times New Roman" w:cs="Times New Roman"/>
          <w:sz w:val="24"/>
          <w:szCs w:val="24"/>
          <w:lang w:eastAsia="en-US"/>
        </w:rPr>
      </w:pPr>
    </w:p>
    <w:p w:rsidR="00CB768C" w:rsidRPr="00373DA8" w:rsidRDefault="00CB768C" w:rsidP="00373DA8">
      <w:pPr>
        <w:pStyle w:val="Style8"/>
        <w:widowControl/>
        <w:numPr>
          <w:ilvl w:val="0"/>
          <w:numId w:val="15"/>
        </w:numPr>
        <w:ind w:left="0"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b/>
          <w:i/>
          <w:sz w:val="24"/>
          <w:szCs w:val="24"/>
          <w:lang w:val="ru" w:eastAsia="en-US"/>
        </w:rPr>
        <w:t>Пример</w:t>
      </w:r>
      <w:r w:rsidRPr="00373DA8">
        <w:rPr>
          <w:rStyle w:val="FontStyle141"/>
          <w:rFonts w:ascii="Times New Roman" w:hAnsi="Times New Roman" w:cs="Times New Roman"/>
          <w:sz w:val="24"/>
          <w:szCs w:val="24"/>
          <w:lang w:val="ru" w:eastAsia="en-US"/>
        </w:rPr>
        <w:t xml:space="preserve"> </w:t>
      </w:r>
      <w:r w:rsidR="00250D3E" w:rsidRPr="00373DA8">
        <w:rPr>
          <w:rStyle w:val="FontStyle141"/>
          <w:rFonts w:ascii="Times New Roman" w:hAnsi="Times New Roman" w:cs="Times New Roman"/>
          <w:sz w:val="24"/>
          <w:szCs w:val="24"/>
          <w:lang w:val="ru" w:eastAsia="en-US"/>
        </w:rPr>
        <w:t xml:space="preserve"> - «Для </w:t>
      </w:r>
      <w:hyperlink w:anchor="bookmark51" w:history="1">
        <w:r w:rsidR="00250D3E" w:rsidRPr="00373DA8">
          <w:rPr>
            <w:rStyle w:val="FontStyle141"/>
            <w:rFonts w:ascii="Times New Roman" w:hAnsi="Times New Roman" w:cs="Times New Roman"/>
            <w:color w:val="053CF5"/>
            <w:sz w:val="24"/>
            <w:szCs w:val="24"/>
            <w:u w:val="single"/>
            <w:lang w:val="ru" w:eastAsia="en-US"/>
          </w:rPr>
          <w:t>Формулы (1):</w:t>
        </w:r>
      </w:hyperlink>
      <w:r w:rsidR="00250D3E" w:rsidRPr="00373DA8">
        <w:rPr>
          <w:rStyle w:val="FontStyle141"/>
          <w:rFonts w:ascii="Times New Roman" w:hAnsi="Times New Roman" w:cs="Times New Roman"/>
          <w:sz w:val="24"/>
          <w:szCs w:val="24"/>
          <w:lang w:val="ru" w:eastAsia="en-US"/>
        </w:rPr>
        <w:t xml:space="preserve">Старый холодильник заменяется новым, более </w:t>
      </w:r>
      <w:proofErr w:type="spellStart"/>
      <w:r w:rsidR="00250D3E" w:rsidRPr="00373DA8">
        <w:rPr>
          <w:rStyle w:val="FontStyle141"/>
          <w:rFonts w:ascii="Times New Roman" w:hAnsi="Times New Roman" w:cs="Times New Roman"/>
          <w:sz w:val="24"/>
          <w:szCs w:val="24"/>
          <w:lang w:val="ru" w:eastAsia="en-US"/>
        </w:rPr>
        <w:t>энергоэффективным</w:t>
      </w:r>
      <w:proofErr w:type="spellEnd"/>
      <w:r w:rsidR="00250D3E" w:rsidRPr="00373DA8">
        <w:rPr>
          <w:rStyle w:val="FontStyle141"/>
          <w:rFonts w:ascii="Times New Roman" w:hAnsi="Times New Roman" w:cs="Times New Roman"/>
          <w:sz w:val="24"/>
          <w:szCs w:val="24"/>
          <w:lang w:val="ru" w:eastAsia="en-US"/>
        </w:rPr>
        <w:t xml:space="preserve">, и данные о годовом потреблении энергии доступны у производителей для обоих, потому что данные были измерены для обеих моделей в одном и том же тестовом (операционном) состоянии, и это условие рассматривается как среднее состояние. Данные производителей о старом холодильнике могут не отражать возрастное снижение </w:t>
      </w:r>
      <w:proofErr w:type="spellStart"/>
      <w:r w:rsidR="00250D3E" w:rsidRPr="00373DA8">
        <w:rPr>
          <w:rStyle w:val="FontStyle141"/>
          <w:rFonts w:ascii="Times New Roman" w:hAnsi="Times New Roman" w:cs="Times New Roman"/>
          <w:sz w:val="24"/>
          <w:szCs w:val="24"/>
          <w:lang w:val="ru" w:eastAsia="en-US"/>
        </w:rPr>
        <w:t>энергопоказателей</w:t>
      </w:r>
      <w:proofErr w:type="spellEnd"/>
      <w:r w:rsidR="00250D3E" w:rsidRPr="00373DA8">
        <w:rPr>
          <w:rStyle w:val="FontStyle141"/>
          <w:rFonts w:ascii="Times New Roman" w:hAnsi="Times New Roman" w:cs="Times New Roman"/>
          <w:sz w:val="24"/>
          <w:szCs w:val="24"/>
          <w:lang w:val="ru" w:eastAsia="en-US"/>
        </w:rPr>
        <w:t>.</w:t>
      </w:r>
    </w:p>
    <w:p w:rsidR="00250D3E" w:rsidRPr="005239C3" w:rsidRDefault="00CB768C" w:rsidP="00373DA8">
      <w:pPr>
        <w:pStyle w:val="Style8"/>
        <w:widowControl/>
        <w:numPr>
          <w:ilvl w:val="0"/>
          <w:numId w:val="15"/>
        </w:numPr>
        <w:ind w:left="0"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b/>
          <w:i/>
          <w:sz w:val="24"/>
          <w:szCs w:val="24"/>
          <w:lang w:val="ru" w:eastAsia="en-US"/>
        </w:rPr>
        <w:t>Пример</w:t>
      </w:r>
      <w:r w:rsidR="00250D3E" w:rsidRPr="00373DA8">
        <w:rPr>
          <w:rStyle w:val="FontStyle141"/>
          <w:rFonts w:ascii="Times New Roman" w:hAnsi="Times New Roman" w:cs="Times New Roman"/>
          <w:sz w:val="24"/>
          <w:szCs w:val="24"/>
          <w:lang w:val="ru" w:eastAsia="en-US"/>
        </w:rPr>
        <w:t xml:space="preserve"> - «Для </w:t>
      </w:r>
      <w:hyperlink w:anchor="bookmark53" w:history="1">
        <w:r w:rsidR="00250D3E" w:rsidRPr="00373DA8">
          <w:rPr>
            <w:rStyle w:val="FontStyle141"/>
            <w:rFonts w:ascii="Times New Roman" w:hAnsi="Times New Roman" w:cs="Times New Roman"/>
            <w:color w:val="053CF5"/>
            <w:sz w:val="24"/>
            <w:szCs w:val="24"/>
            <w:u w:val="single"/>
            <w:lang w:val="ru" w:eastAsia="en-US"/>
          </w:rPr>
          <w:t>Формулы (3)</w:t>
        </w:r>
      </w:hyperlink>
      <w:r w:rsidR="00250D3E" w:rsidRPr="00373DA8">
        <w:rPr>
          <w:rStyle w:val="FontStyle141"/>
          <w:rFonts w:ascii="Times New Roman" w:hAnsi="Times New Roman" w:cs="Times New Roman"/>
          <w:sz w:val="24"/>
          <w:szCs w:val="24"/>
          <w:lang w:val="ru" w:eastAsia="en-US"/>
        </w:rPr>
        <w:t xml:space="preserve">: Пилотный проект по эко-вождению показал, что можно сократить </w:t>
      </w:r>
      <w:proofErr w:type="spellStart"/>
      <w:r w:rsidR="00250D3E" w:rsidRPr="00373DA8">
        <w:rPr>
          <w:rStyle w:val="FontStyle141"/>
          <w:rFonts w:ascii="Times New Roman" w:hAnsi="Times New Roman" w:cs="Times New Roman"/>
          <w:sz w:val="24"/>
          <w:szCs w:val="24"/>
          <w:lang w:val="ru" w:eastAsia="en-US"/>
        </w:rPr>
        <w:t>EnB</w:t>
      </w:r>
      <w:proofErr w:type="spellEnd"/>
      <w:r w:rsidR="00250D3E" w:rsidRPr="00373DA8">
        <w:rPr>
          <w:rStyle w:val="FontStyle141"/>
          <w:rFonts w:ascii="Times New Roman" w:hAnsi="Times New Roman" w:cs="Times New Roman"/>
          <w:sz w:val="24"/>
          <w:szCs w:val="24"/>
          <w:lang w:val="ru" w:eastAsia="en-US"/>
        </w:rPr>
        <w:t xml:space="preserve"> участвующих водителей в среднем на 10%. Таким образом, прогнозируемое соотношение </w:t>
      </w:r>
      <w:proofErr w:type="spellStart"/>
      <w:r w:rsidR="00250D3E" w:rsidRPr="00373DA8">
        <w:rPr>
          <w:rStyle w:val="FontStyle141"/>
          <w:rFonts w:ascii="Times New Roman" w:hAnsi="Times New Roman" w:cs="Times New Roman"/>
          <w:sz w:val="24"/>
          <w:szCs w:val="24"/>
          <w:lang w:val="ru" w:eastAsia="en-US"/>
        </w:rPr>
        <w:t>энергосбережений</w:t>
      </w:r>
      <w:proofErr w:type="spellEnd"/>
      <w:r w:rsidR="00250D3E" w:rsidRPr="00373DA8">
        <w:rPr>
          <w:rStyle w:val="FontStyle141"/>
          <w:rFonts w:ascii="Times New Roman" w:hAnsi="Times New Roman" w:cs="Times New Roman"/>
          <w:sz w:val="24"/>
          <w:szCs w:val="24"/>
          <w:lang w:val="ru" w:eastAsia="en-US"/>
        </w:rPr>
        <w:t xml:space="preserve"> может быть оценено в 10%, когда используется тот же подход к эко-вождению.</w:t>
      </w:r>
    </w:p>
    <w:p w:rsidR="005239C3" w:rsidRPr="00373DA8" w:rsidRDefault="005239C3" w:rsidP="005239C3">
      <w:pPr>
        <w:pStyle w:val="Style8"/>
        <w:widowControl/>
        <w:ind w:left="567"/>
        <w:jc w:val="both"/>
        <w:rPr>
          <w:rStyle w:val="FontStyle141"/>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rPr>
      </w:pPr>
      <w:bookmarkStart w:id="46" w:name="bookmark54"/>
      <w:r w:rsidRPr="00373DA8">
        <w:rPr>
          <w:rStyle w:val="FontStyle142"/>
          <w:rFonts w:ascii="Times New Roman" w:hAnsi="Times New Roman" w:cs="Times New Roman"/>
          <w:b w:val="0"/>
          <w:sz w:val="24"/>
          <w:szCs w:val="24"/>
        </w:rPr>
        <w:t>5</w:t>
      </w:r>
      <w:bookmarkEnd w:id="46"/>
      <w:r w:rsidRPr="00373DA8">
        <w:rPr>
          <w:rStyle w:val="FontStyle142"/>
          <w:rFonts w:ascii="Times New Roman" w:hAnsi="Times New Roman" w:cs="Times New Roman"/>
          <w:b w:val="0"/>
          <w:sz w:val="24"/>
          <w:szCs w:val="24"/>
        </w:rPr>
        <w:t xml:space="preserve">.6.4.3 Тип расчета </w:t>
      </w:r>
      <w:r w:rsidRPr="00373DA8">
        <w:rPr>
          <w:rStyle w:val="FontStyle142"/>
          <w:rFonts w:ascii="Times New Roman" w:hAnsi="Times New Roman" w:cs="Times New Roman"/>
          <w:b w:val="0"/>
          <w:sz w:val="24"/>
          <w:szCs w:val="24"/>
          <w:lang w:val="en-US"/>
        </w:rPr>
        <w:t>II</w:t>
      </w:r>
      <w:r w:rsidRPr="00373DA8">
        <w:rPr>
          <w:rStyle w:val="FontStyle142"/>
          <w:rFonts w:ascii="Times New Roman" w:hAnsi="Times New Roman" w:cs="Times New Roman"/>
          <w:b w:val="0"/>
          <w:sz w:val="24"/>
          <w:szCs w:val="24"/>
        </w:rPr>
        <w:t xml:space="preserve"> </w:t>
      </w:r>
    </w:p>
    <w:p w:rsidR="00250D3E" w:rsidRDefault="00250D3E" w:rsidP="00373DA8">
      <w:pPr>
        <w:pStyle w:val="Style24"/>
        <w:widowControl/>
        <w:ind w:firstLine="567"/>
        <w:jc w:val="both"/>
        <w:rPr>
          <w:rStyle w:val="FontStyle146"/>
          <w:rFonts w:ascii="Times New Roman" w:hAnsi="Times New Roman" w:cs="Times New Roman"/>
          <w:color w:val="053CF5"/>
          <w:sz w:val="24"/>
          <w:szCs w:val="24"/>
          <w:u w:val="single"/>
          <w:lang w:val="ru" w:eastAsia="en-US"/>
        </w:rPr>
      </w:pP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для типа II может быть </w:t>
      </w:r>
      <w:proofErr w:type="gramStart"/>
      <w:r w:rsidRPr="00373DA8">
        <w:rPr>
          <w:rStyle w:val="FontStyle146"/>
          <w:rFonts w:ascii="Times New Roman" w:hAnsi="Times New Roman" w:cs="Times New Roman"/>
          <w:sz w:val="24"/>
          <w:szCs w:val="24"/>
          <w:lang w:val="ru" w:eastAsia="en-US"/>
        </w:rPr>
        <w:t>определен</w:t>
      </w:r>
      <w:proofErr w:type="gramEnd"/>
      <w:r w:rsidRPr="00373DA8">
        <w:rPr>
          <w:rStyle w:val="FontStyle146"/>
          <w:rFonts w:ascii="Times New Roman" w:hAnsi="Times New Roman" w:cs="Times New Roman"/>
          <w:sz w:val="24"/>
          <w:szCs w:val="24"/>
          <w:lang w:val="ru" w:eastAsia="en-US"/>
        </w:rPr>
        <w:t xml:space="preserve"> с помощью статистического или инженерного моделирования, или сочетание того и другого. В этом случае адаптация </w:t>
      </w:r>
      <w:hyperlink w:anchor="bookmark51" w:history="1">
        <w:r w:rsidRPr="00373DA8">
          <w:rPr>
            <w:rStyle w:val="FontStyle146"/>
            <w:rFonts w:ascii="Times New Roman" w:hAnsi="Times New Roman" w:cs="Times New Roman"/>
            <w:color w:val="053CF5"/>
            <w:sz w:val="24"/>
            <w:szCs w:val="24"/>
            <w:u w:val="single"/>
            <w:lang w:val="ru" w:eastAsia="en-US"/>
          </w:rPr>
          <w:t>Формулы (1)</w:t>
        </w:r>
      </w:hyperlink>
      <w:r w:rsidRPr="00373DA8">
        <w:rPr>
          <w:rFonts w:ascii="Times New Roman" w:hAnsi="Times New Roman"/>
          <w:lang w:val="ru"/>
        </w:rPr>
        <w:t xml:space="preserve"> </w:t>
      </w:r>
      <w:r w:rsidRPr="00373DA8">
        <w:rPr>
          <w:rStyle w:val="FontStyle146"/>
          <w:rFonts w:ascii="Times New Roman" w:hAnsi="Times New Roman" w:cs="Times New Roman"/>
          <w:sz w:val="24"/>
          <w:szCs w:val="24"/>
          <w:lang w:val="ru" w:eastAsia="en-US"/>
        </w:rPr>
        <w:t xml:space="preserve"> дается Формулой </w:t>
      </w:r>
      <w:r w:rsidRPr="00373DA8">
        <w:rPr>
          <w:rFonts w:ascii="Times New Roman" w:hAnsi="Times New Roman"/>
          <w:lang w:val="ru"/>
        </w:rPr>
        <w:t xml:space="preserve"> </w:t>
      </w:r>
      <w:hyperlink w:anchor="bookmark55" w:history="1">
        <w:r w:rsidRPr="00373DA8">
          <w:rPr>
            <w:rStyle w:val="FontStyle146"/>
            <w:rFonts w:ascii="Times New Roman" w:hAnsi="Times New Roman" w:cs="Times New Roman"/>
            <w:color w:val="053CF5"/>
            <w:sz w:val="24"/>
            <w:szCs w:val="24"/>
            <w:u w:val="single"/>
            <w:lang w:val="ru" w:eastAsia="en-US"/>
          </w:rPr>
          <w:t>(4).</w:t>
        </w:r>
      </w:hyperlink>
    </w:p>
    <w:p w:rsidR="005239C3" w:rsidRPr="00373DA8" w:rsidRDefault="005239C3"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noProof/>
          <w:sz w:val="24"/>
          <w:szCs w:val="24"/>
        </w:rPr>
        <w:drawing>
          <wp:inline distT="0" distB="0" distL="0" distR="0" wp14:anchorId="5A5FBE24" wp14:editId="260E582D">
            <wp:extent cx="3952875" cy="342900"/>
            <wp:effectExtent l="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2875" cy="342900"/>
                    </a:xfrm>
                    <a:prstGeom prst="rect">
                      <a:avLst/>
                    </a:prstGeom>
                    <a:noFill/>
                    <a:ln>
                      <a:noFill/>
                    </a:ln>
                  </pic:spPr>
                </pic:pic>
              </a:graphicData>
            </a:graphic>
          </wp:inline>
        </w:drawing>
      </w:r>
      <w:r w:rsidRPr="00373DA8">
        <w:rPr>
          <w:rStyle w:val="FontStyle146"/>
          <w:rFonts w:ascii="Times New Roman" w:hAnsi="Times New Roman" w:cs="Times New Roman"/>
          <w:sz w:val="24"/>
          <w:szCs w:val="24"/>
          <w:lang w:val="ru" w:eastAsia="en-US"/>
        </w:rPr>
        <w:t xml:space="preserve">                      </w:t>
      </w:r>
      <w:r w:rsidRPr="00373DA8">
        <w:rPr>
          <w:rFonts w:ascii="Times New Roman" w:hAnsi="Times New Roman"/>
          <w:lang w:val="ru"/>
        </w:rPr>
        <w:t xml:space="preserve"> </w:t>
      </w:r>
      <w:r w:rsidRPr="00373DA8">
        <w:rPr>
          <w:rStyle w:val="FontStyle146"/>
          <w:rFonts w:ascii="Times New Roman" w:hAnsi="Times New Roman" w:cs="Times New Roman"/>
          <w:sz w:val="24"/>
          <w:szCs w:val="24"/>
          <w:lang w:val="ru" w:eastAsia="en-US"/>
        </w:rPr>
        <w:t xml:space="preserve">(4) </w:t>
      </w:r>
    </w:p>
    <w:p w:rsidR="005239C3" w:rsidRDefault="005239C3" w:rsidP="00373DA8">
      <w:pPr>
        <w:pStyle w:val="Style48"/>
        <w:widowControl/>
        <w:ind w:firstLine="567"/>
        <w:jc w:val="both"/>
        <w:rPr>
          <w:rStyle w:val="FontStyle146"/>
          <w:rFonts w:ascii="Times New Roman" w:hAnsi="Times New Roman" w:cs="Times New Roman"/>
          <w:sz w:val="24"/>
          <w:szCs w:val="24"/>
          <w:lang w:val="ru" w:eastAsia="en-US"/>
        </w:rPr>
      </w:pPr>
    </w:p>
    <w:p w:rsidR="005239C3" w:rsidRDefault="005239C3" w:rsidP="00373DA8">
      <w:pPr>
        <w:pStyle w:val="Style48"/>
        <w:widowControl/>
        <w:ind w:firstLine="567"/>
        <w:jc w:val="both"/>
        <w:rPr>
          <w:rStyle w:val="FontStyle146"/>
          <w:rFonts w:ascii="Times New Roman" w:hAnsi="Times New Roman" w:cs="Times New Roman"/>
          <w:sz w:val="24"/>
          <w:szCs w:val="24"/>
          <w:lang w:val="ru" w:eastAsia="en-US"/>
        </w:rPr>
      </w:pPr>
    </w:p>
    <w:p w:rsidR="005239C3" w:rsidRDefault="005239C3" w:rsidP="00373DA8">
      <w:pPr>
        <w:pStyle w:val="Style48"/>
        <w:widowControl/>
        <w:ind w:firstLine="567"/>
        <w:jc w:val="both"/>
        <w:rPr>
          <w:rStyle w:val="FontStyle146"/>
          <w:rFonts w:ascii="Times New Roman" w:hAnsi="Times New Roman" w:cs="Times New Roman"/>
          <w:sz w:val="24"/>
          <w:szCs w:val="24"/>
          <w:lang w:val="ru" w:eastAsia="en-US"/>
        </w:rPr>
      </w:pPr>
    </w:p>
    <w:p w:rsidR="005239C3" w:rsidRDefault="005239C3" w:rsidP="00373DA8">
      <w:pPr>
        <w:pStyle w:val="Style48"/>
        <w:widowControl/>
        <w:ind w:firstLine="567"/>
        <w:jc w:val="both"/>
        <w:rPr>
          <w:rStyle w:val="FontStyle146"/>
          <w:rFonts w:ascii="Times New Roman" w:hAnsi="Times New Roman" w:cs="Times New Roman"/>
          <w:sz w:val="24"/>
          <w:szCs w:val="24"/>
          <w:lang w:val="ru" w:eastAsia="en-US"/>
        </w:rPr>
      </w:pP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lastRenderedPageBreak/>
        <w:t>где</w:t>
      </w: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eastAsia="en-US"/>
        </w:rPr>
      </w:pPr>
      <w:r w:rsidRPr="00373DA8">
        <w:rPr>
          <w:rStyle w:val="FontStyle134"/>
          <w:rFonts w:ascii="Times New Roman" w:hAnsi="Times New Roman" w:cs="Times New Roman"/>
          <w:sz w:val="24"/>
          <w:szCs w:val="24"/>
          <w:lang w:val="ru" w:eastAsia="en-US"/>
        </w:rPr>
        <w:t xml:space="preserve">f() </w:t>
      </w:r>
      <w:r w:rsidRPr="00373DA8">
        <w:rPr>
          <w:rStyle w:val="FontStyle146"/>
          <w:rFonts w:ascii="Times New Roman" w:hAnsi="Times New Roman" w:cs="Times New Roman"/>
          <w:sz w:val="24"/>
          <w:szCs w:val="24"/>
          <w:lang w:val="ru" w:eastAsia="en-US"/>
        </w:rPr>
        <w:t xml:space="preserve">— функция, используемая для представления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g() является функцией, используемой для представления прогнозируемого потребления энергии;</w:t>
      </w: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eastAsia="en-US"/>
        </w:rPr>
      </w:pPr>
      <w:r w:rsidRPr="00373DA8">
        <w:rPr>
          <w:rStyle w:val="FontStyle134"/>
          <w:rFonts w:ascii="Times New Roman" w:hAnsi="Times New Roman" w:cs="Times New Roman"/>
          <w:sz w:val="24"/>
          <w:szCs w:val="24"/>
          <w:lang w:val="ru" w:eastAsia="en-US"/>
        </w:rPr>
        <w:t xml:space="preserve">X </w:t>
      </w:r>
      <w:r w:rsidRPr="00373DA8">
        <w:rPr>
          <w:rStyle w:val="FontStyle146"/>
          <w:rFonts w:ascii="Times New Roman" w:hAnsi="Times New Roman" w:cs="Times New Roman"/>
          <w:sz w:val="24"/>
          <w:szCs w:val="24"/>
          <w:lang w:val="ru" w:eastAsia="en-US"/>
        </w:rPr>
        <w:t>является переменной, влияющей на потребление энергии;</w:t>
      </w:r>
    </w:p>
    <w:p w:rsidR="00250D3E" w:rsidRPr="00373DA8" w:rsidRDefault="00250D3E" w:rsidP="00373DA8">
      <w:pPr>
        <w:pStyle w:val="Style48"/>
        <w:widowControl/>
        <w:ind w:firstLine="567"/>
        <w:jc w:val="both"/>
        <w:rPr>
          <w:rStyle w:val="FontStyle146"/>
          <w:rFonts w:ascii="Times New Roman" w:hAnsi="Times New Roman" w:cs="Times New Roman"/>
          <w:sz w:val="24"/>
          <w:szCs w:val="24"/>
          <w:lang w:eastAsia="en-US"/>
        </w:rPr>
      </w:pPr>
      <w:proofErr w:type="gramStart"/>
      <w:r w:rsidRPr="00373DA8">
        <w:rPr>
          <w:rStyle w:val="FontStyle134"/>
          <w:rFonts w:ascii="Times New Roman" w:hAnsi="Times New Roman" w:cs="Times New Roman"/>
          <w:sz w:val="24"/>
          <w:szCs w:val="24"/>
          <w:lang w:val="en-US" w:eastAsia="en-US"/>
        </w:rPr>
        <w:t>i</w:t>
      </w:r>
      <w:proofErr w:type="gramEnd"/>
      <w:r w:rsidRPr="00373DA8">
        <w:rPr>
          <w:rStyle w:val="FontStyle134"/>
          <w:rFonts w:ascii="Times New Roman" w:hAnsi="Times New Roman" w:cs="Times New Roman"/>
          <w:sz w:val="24"/>
          <w:szCs w:val="24"/>
          <w:lang w:val="ru" w:eastAsia="en-US"/>
        </w:rPr>
        <w:t xml:space="preserve"> </w:t>
      </w:r>
      <w:r w:rsidRPr="00373DA8">
        <w:rPr>
          <w:rStyle w:val="FontStyle146"/>
          <w:rFonts w:ascii="Times New Roman" w:hAnsi="Times New Roman" w:cs="Times New Roman"/>
          <w:sz w:val="24"/>
          <w:szCs w:val="24"/>
          <w:lang w:val="ru" w:eastAsia="en-US"/>
        </w:rPr>
        <w:t>индекс для переменных.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Документация формулы расчета или модели должна объяснять принятые переменные.</w:t>
      </w:r>
    </w:p>
    <w:p w:rsidR="00250D3E" w:rsidRPr="00373DA8" w:rsidRDefault="00442628" w:rsidP="00373DA8">
      <w:pPr>
        <w:pStyle w:val="Style24"/>
        <w:widowControl/>
        <w:ind w:firstLine="567"/>
        <w:jc w:val="both"/>
        <w:rPr>
          <w:rFonts w:ascii="Times New Roman" w:hAnsi="Times New Roman"/>
          <w:lang w:val="ru"/>
        </w:rPr>
      </w:pPr>
      <w:hyperlink w:anchor="bookmark56" w:history="1">
        <w:r w:rsidR="00250D3E" w:rsidRPr="00373DA8">
          <w:rPr>
            <w:rStyle w:val="FontStyle146"/>
            <w:rFonts w:ascii="Times New Roman" w:hAnsi="Times New Roman" w:cs="Times New Roman"/>
            <w:color w:val="053CF5"/>
            <w:sz w:val="24"/>
            <w:szCs w:val="24"/>
            <w:u w:val="single"/>
            <w:lang w:val="ru" w:eastAsia="en-US"/>
          </w:rPr>
          <w:t>На</w:t>
        </w:r>
      </w:hyperlink>
      <w:r w:rsidR="005239C3">
        <w:rPr>
          <w:rStyle w:val="FontStyle146"/>
          <w:rFonts w:ascii="Times New Roman" w:hAnsi="Times New Roman" w:cs="Times New Roman"/>
          <w:sz w:val="24"/>
          <w:szCs w:val="24"/>
          <w:lang w:val="ru" w:eastAsia="en-US"/>
        </w:rPr>
        <w:t xml:space="preserve"> рисунок</w:t>
      </w:r>
      <w:r w:rsidR="00250D3E" w:rsidRPr="00373DA8">
        <w:rPr>
          <w:rStyle w:val="FontStyle146"/>
          <w:rFonts w:ascii="Times New Roman" w:hAnsi="Times New Roman" w:cs="Times New Roman"/>
          <w:sz w:val="24"/>
          <w:szCs w:val="24"/>
          <w:lang w:val="ru" w:eastAsia="en-US"/>
        </w:rPr>
        <w:t xml:space="preserve"> </w:t>
      </w:r>
      <w:r w:rsidR="00250D3E" w:rsidRPr="00373DA8">
        <w:rPr>
          <w:rFonts w:ascii="Times New Roman" w:hAnsi="Times New Roman"/>
          <w:lang w:val="ru"/>
        </w:rPr>
        <w:t xml:space="preserve">5 показан способ использования </w:t>
      </w:r>
      <w:hyperlink w:anchor="bookmark55" w:history="1">
        <w:r w:rsidR="00250D3E" w:rsidRPr="00373DA8">
          <w:rPr>
            <w:rStyle w:val="FontStyle146"/>
            <w:rFonts w:ascii="Times New Roman" w:hAnsi="Times New Roman" w:cs="Times New Roman"/>
            <w:color w:val="053CF5"/>
            <w:sz w:val="24"/>
            <w:szCs w:val="24"/>
            <w:u w:val="single"/>
            <w:lang w:val="ru" w:eastAsia="en-US"/>
          </w:rPr>
          <w:t>Формулы (4)</w:t>
        </w:r>
      </w:hyperlink>
      <w:r w:rsidR="00250D3E" w:rsidRPr="00373DA8">
        <w:rPr>
          <w:rFonts w:ascii="Times New Roman" w:hAnsi="Times New Roman"/>
          <w:lang w:val="ru"/>
        </w:rPr>
        <w:t xml:space="preserve"> </w:t>
      </w:r>
    </w:p>
    <w:p w:rsidR="00250D3E" w:rsidRPr="00373DA8" w:rsidRDefault="00250D3E" w:rsidP="00373DA8">
      <w:pPr>
        <w:pStyle w:val="Style93"/>
        <w:widowControl/>
        <w:ind w:firstLine="567"/>
        <w:jc w:val="center"/>
        <w:rPr>
          <w:rStyle w:val="FontStyle118"/>
        </w:rPr>
      </w:pPr>
    </w:p>
    <w:p w:rsidR="00250D3E" w:rsidRPr="00373DA8" w:rsidRDefault="00250D3E" w:rsidP="00373DA8">
      <w:pPr>
        <w:pStyle w:val="Style93"/>
        <w:widowControl/>
        <w:ind w:firstLine="567"/>
        <w:jc w:val="center"/>
        <w:rPr>
          <w:rStyle w:val="FontStyle118"/>
        </w:rPr>
      </w:pPr>
      <w:r w:rsidRPr="00373DA8">
        <w:rPr>
          <w:rStyle w:val="FontStyle118"/>
          <w:noProof/>
        </w:rPr>
        <w:drawing>
          <wp:inline distT="0" distB="0" distL="0" distR="0" wp14:anchorId="0F597BCF" wp14:editId="76EF7648">
            <wp:extent cx="5543550" cy="2943225"/>
            <wp:effectExtent l="0" t="0" r="0" b="9525"/>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3550" cy="2943225"/>
                    </a:xfrm>
                    <a:prstGeom prst="rect">
                      <a:avLst/>
                    </a:prstGeom>
                    <a:noFill/>
                    <a:ln>
                      <a:noFill/>
                    </a:ln>
                  </pic:spPr>
                </pic:pic>
              </a:graphicData>
            </a:graphic>
          </wp:inline>
        </w:drawing>
      </w:r>
    </w:p>
    <w:p w:rsidR="00250D3E" w:rsidRPr="00373DA8" w:rsidRDefault="00250D3E" w:rsidP="00373DA8">
      <w:pPr>
        <w:pStyle w:val="Style93"/>
        <w:widowControl/>
        <w:ind w:firstLine="567"/>
        <w:jc w:val="center"/>
        <w:rPr>
          <w:rStyle w:val="FontStyle118"/>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tr-TR" w:eastAsia="tr-TR"/>
        </w:rPr>
      </w:pPr>
      <w:r w:rsidRPr="00373DA8">
        <w:rPr>
          <w:rStyle w:val="FontStyle142"/>
          <w:rFonts w:ascii="Times New Roman" w:hAnsi="Times New Roman" w:cs="Times New Roman"/>
          <w:sz w:val="24"/>
          <w:szCs w:val="24"/>
          <w:lang w:eastAsia="tr-TR"/>
        </w:rPr>
        <w:t>Рисунок</w:t>
      </w:r>
      <w:r w:rsidRPr="00373DA8">
        <w:rPr>
          <w:rStyle w:val="FontStyle142"/>
          <w:rFonts w:ascii="Times New Roman" w:hAnsi="Times New Roman" w:cs="Times New Roman"/>
          <w:sz w:val="24"/>
          <w:szCs w:val="24"/>
          <w:lang w:val="tr-TR" w:eastAsia="tr-TR"/>
        </w:rPr>
        <w:t xml:space="preserve"> 5 — </w:t>
      </w:r>
      <w:r w:rsidRPr="00373DA8">
        <w:rPr>
          <w:rStyle w:val="FontStyle142"/>
          <w:rFonts w:ascii="Times New Roman" w:hAnsi="Times New Roman" w:cs="Times New Roman"/>
          <w:sz w:val="24"/>
          <w:szCs w:val="24"/>
          <w:lang w:eastAsia="tr-TR"/>
        </w:rPr>
        <w:t>Тип расчета</w:t>
      </w:r>
      <w:r w:rsidRPr="00373DA8">
        <w:rPr>
          <w:rStyle w:val="FontStyle142"/>
          <w:rFonts w:ascii="Times New Roman" w:hAnsi="Times New Roman" w:cs="Times New Roman"/>
          <w:sz w:val="24"/>
          <w:szCs w:val="24"/>
          <w:lang w:val="tr-TR" w:eastAsia="tr-TR"/>
        </w:rPr>
        <w:t xml:space="preserve"> II</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val="ru"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Примеры использования </w:t>
      </w:r>
      <w:hyperlink w:anchor="bookmark55" w:history="1">
        <w:r w:rsidRPr="00373DA8">
          <w:rPr>
            <w:rStyle w:val="FontStyle146"/>
            <w:rFonts w:ascii="Times New Roman" w:hAnsi="Times New Roman" w:cs="Times New Roman"/>
            <w:color w:val="053CF5"/>
            <w:sz w:val="24"/>
            <w:szCs w:val="24"/>
            <w:u w:val="single"/>
            <w:lang w:val="ru" w:eastAsia="en-US"/>
          </w:rPr>
          <w:t>Формулы (4)</w:t>
        </w:r>
      </w:hyperlink>
      <w:r w:rsidRPr="00373DA8">
        <w:rPr>
          <w:rStyle w:val="FontStyle146"/>
          <w:rFonts w:ascii="Times New Roman" w:hAnsi="Times New Roman" w:cs="Times New Roman"/>
          <w:sz w:val="24"/>
          <w:szCs w:val="24"/>
          <w:lang w:val="ru" w:eastAsia="en-US"/>
        </w:rPr>
        <w:t xml:space="preserve"> приведены в </w:t>
      </w:r>
      <w:hyperlink w:anchor="bookmark103" w:history="1">
        <w:r w:rsidRPr="00373DA8">
          <w:rPr>
            <w:rStyle w:val="FontStyle146"/>
            <w:rFonts w:ascii="Times New Roman" w:hAnsi="Times New Roman" w:cs="Times New Roman"/>
            <w:color w:val="053CF5"/>
            <w:sz w:val="24"/>
            <w:szCs w:val="24"/>
            <w:u w:val="single"/>
            <w:lang w:val="ru" w:eastAsia="en-US"/>
          </w:rPr>
          <w:t>приложении D,</w:t>
        </w:r>
      </w:hyperlink>
      <w:r w:rsidRPr="00373DA8">
        <w:rPr>
          <w:rStyle w:val="FontStyle146"/>
          <w:rFonts w:ascii="Times New Roman" w:hAnsi="Times New Roman" w:cs="Times New Roman"/>
          <w:sz w:val="24"/>
          <w:szCs w:val="24"/>
          <w:lang w:val="ru" w:eastAsia="en-US"/>
        </w:rPr>
        <w:t xml:space="preserve"> показывающем случай, когда форма функций</w:t>
      </w:r>
      <w:proofErr w:type="gramStart"/>
      <w:r w:rsidRPr="00373DA8">
        <w:rPr>
          <w:rStyle w:val="FontStyle146"/>
          <w:rFonts w:ascii="Times New Roman" w:hAnsi="Times New Roman" w:cs="Times New Roman"/>
          <w:sz w:val="24"/>
          <w:szCs w:val="24"/>
          <w:lang w:val="ru" w:eastAsia="en-US"/>
        </w:rPr>
        <w:t xml:space="preserve"> /() </w:t>
      </w:r>
      <w:proofErr w:type="gramEnd"/>
      <w:r w:rsidRPr="00373DA8">
        <w:rPr>
          <w:rStyle w:val="FontStyle146"/>
          <w:rFonts w:ascii="Times New Roman" w:hAnsi="Times New Roman" w:cs="Times New Roman"/>
          <w:sz w:val="24"/>
          <w:szCs w:val="24"/>
          <w:lang w:val="ru" w:eastAsia="en-US"/>
        </w:rPr>
        <w:t xml:space="preserve">и </w:t>
      </w:r>
      <w:r w:rsidRPr="00373DA8">
        <w:rPr>
          <w:rStyle w:val="FontStyle134"/>
          <w:rFonts w:ascii="Times New Roman" w:hAnsi="Times New Roman" w:cs="Times New Roman"/>
          <w:sz w:val="24"/>
          <w:szCs w:val="24"/>
          <w:lang w:val="ru" w:eastAsia="en-US"/>
        </w:rPr>
        <w:t>g()</w:t>
      </w:r>
      <w:r w:rsidRPr="00373DA8">
        <w:rPr>
          <w:rFonts w:ascii="Times New Roman" w:hAnsi="Times New Roman"/>
          <w:lang w:val="ru"/>
        </w:rPr>
        <w:t xml:space="preserve"> </w:t>
      </w:r>
      <w:r w:rsidRPr="00373DA8">
        <w:rPr>
          <w:rStyle w:val="FontStyle146"/>
          <w:rFonts w:ascii="Times New Roman" w:hAnsi="Times New Roman" w:cs="Times New Roman"/>
          <w:sz w:val="24"/>
          <w:szCs w:val="24"/>
          <w:lang w:val="ru" w:eastAsia="en-US"/>
        </w:rPr>
        <w:t xml:space="preserve">одинакова, и </w:t>
      </w:r>
      <w:r w:rsidRPr="00373DA8">
        <w:rPr>
          <w:rFonts w:ascii="Times New Roman" w:hAnsi="Times New Roman"/>
          <w:lang w:val="ru"/>
        </w:rPr>
        <w:t xml:space="preserve">приложение </w:t>
      </w:r>
      <w:hyperlink w:anchor="bookmark106" w:history="1">
        <w:r w:rsidRPr="00373DA8">
          <w:rPr>
            <w:rStyle w:val="FontStyle146"/>
            <w:rFonts w:ascii="Times New Roman" w:hAnsi="Times New Roman" w:cs="Times New Roman"/>
            <w:color w:val="053CF5"/>
            <w:sz w:val="24"/>
            <w:szCs w:val="24"/>
            <w:u w:val="single"/>
            <w:lang w:val="ru" w:eastAsia="en-US"/>
          </w:rPr>
          <w:t>E</w:t>
        </w:r>
      </w:hyperlink>
      <w:r w:rsidRPr="00373DA8">
        <w:rPr>
          <w:rFonts w:ascii="Times New Roman" w:hAnsi="Times New Roman"/>
          <w:lang w:val="ru"/>
        </w:rPr>
        <w:t>,</w:t>
      </w:r>
      <w:r w:rsidRPr="00373DA8">
        <w:rPr>
          <w:rStyle w:val="FontStyle146"/>
          <w:rFonts w:ascii="Times New Roman" w:hAnsi="Times New Roman" w:cs="Times New Roman"/>
          <w:sz w:val="24"/>
          <w:szCs w:val="24"/>
          <w:lang w:val="ru" w:eastAsia="en-US"/>
        </w:rPr>
        <w:t xml:space="preserve"> показывающий случай, когда формы функций/() и </w:t>
      </w:r>
      <w:r w:rsidRPr="00373DA8">
        <w:rPr>
          <w:rStyle w:val="FontStyle134"/>
          <w:rFonts w:ascii="Times New Roman" w:hAnsi="Times New Roman" w:cs="Times New Roman"/>
          <w:sz w:val="24"/>
          <w:szCs w:val="24"/>
          <w:lang w:val="ru" w:eastAsia="en-US"/>
        </w:rPr>
        <w:t xml:space="preserve">g() </w:t>
      </w:r>
      <w:r w:rsidRPr="00373DA8">
        <w:rPr>
          <w:rFonts w:ascii="Times New Roman" w:hAnsi="Times New Roman"/>
          <w:lang w:val="ru"/>
        </w:rPr>
        <w:t xml:space="preserve"> </w:t>
      </w:r>
      <w:r w:rsidRPr="00373DA8">
        <w:rPr>
          <w:rStyle w:val="FontStyle146"/>
          <w:rFonts w:ascii="Times New Roman" w:hAnsi="Times New Roman" w:cs="Times New Roman"/>
          <w:sz w:val="24"/>
          <w:szCs w:val="24"/>
          <w:lang w:val="ru" w:eastAsia="en-US"/>
        </w:rPr>
        <w:t>отличаются.</w:t>
      </w:r>
      <w:r w:rsidRPr="00373DA8">
        <w:rPr>
          <w:rFonts w:ascii="Times New Roman" w:hAnsi="Times New Roman"/>
          <w:lang w:val="ru"/>
        </w:rPr>
        <w:t xml:space="preserve"> </w:t>
      </w:r>
    </w:p>
    <w:p w:rsidR="00250D3E" w:rsidRPr="00373DA8" w:rsidRDefault="00442628" w:rsidP="00373DA8">
      <w:pPr>
        <w:pStyle w:val="Style19"/>
        <w:widowControl/>
        <w:ind w:firstLine="567"/>
        <w:jc w:val="both"/>
        <w:rPr>
          <w:rStyle w:val="FontStyle146"/>
          <w:rFonts w:ascii="Times New Roman" w:hAnsi="Times New Roman" w:cs="Times New Roman"/>
          <w:sz w:val="24"/>
          <w:szCs w:val="24"/>
          <w:lang w:eastAsia="en-US"/>
        </w:rPr>
      </w:pPr>
      <w:hyperlink w:anchor="bookmark75" w:history="1">
        <w:bookmarkStart w:id="47" w:name="bookmark57"/>
        <w:proofErr w:type="spellStart"/>
        <w:r w:rsidR="00250D3E" w:rsidRPr="00373DA8">
          <w:rPr>
            <w:rStyle w:val="FontStyle146"/>
            <w:rFonts w:ascii="Times New Roman" w:hAnsi="Times New Roman" w:cs="Times New Roman"/>
            <w:sz w:val="24"/>
            <w:szCs w:val="24"/>
            <w:lang w:val="ru" w:eastAsia="en-US"/>
          </w:rPr>
          <w:t>T</w:t>
        </w:r>
        <w:bookmarkEnd w:id="47"/>
      </w:hyperlink>
      <w:r w:rsidR="00250D3E" w:rsidRPr="00373DA8">
        <w:rPr>
          <w:rStyle w:val="FontStyle146"/>
          <w:rFonts w:ascii="Times New Roman" w:hAnsi="Times New Roman" w:cs="Times New Roman"/>
          <w:sz w:val="24"/>
          <w:szCs w:val="24"/>
          <w:lang w:val="ru" w:eastAsia="en-US"/>
        </w:rPr>
        <w:t>ип</w:t>
      </w:r>
      <w:proofErr w:type="spellEnd"/>
      <w:r w:rsidR="00250D3E" w:rsidRPr="00373DA8">
        <w:rPr>
          <w:rStyle w:val="FontStyle146"/>
          <w:rFonts w:ascii="Times New Roman" w:hAnsi="Times New Roman" w:cs="Times New Roman"/>
          <w:sz w:val="24"/>
          <w:szCs w:val="24"/>
          <w:lang w:val="ru" w:eastAsia="en-US"/>
        </w:rPr>
        <w:t xml:space="preserve"> выбор значений, которые </w:t>
      </w:r>
      <w:proofErr w:type="gramStart"/>
      <w:r w:rsidR="00250D3E" w:rsidRPr="00373DA8">
        <w:rPr>
          <w:rStyle w:val="FontStyle146"/>
          <w:rFonts w:ascii="Times New Roman" w:hAnsi="Times New Roman" w:cs="Times New Roman"/>
          <w:sz w:val="24"/>
          <w:szCs w:val="24"/>
          <w:lang w:val="ru" w:eastAsia="en-US"/>
        </w:rPr>
        <w:t>будут использоваться в формулах далее объясняется</w:t>
      </w:r>
      <w:proofErr w:type="gramEnd"/>
      <w:r w:rsidR="00250D3E" w:rsidRPr="00373DA8">
        <w:rPr>
          <w:rStyle w:val="FontStyle146"/>
          <w:rFonts w:ascii="Times New Roman" w:hAnsi="Times New Roman" w:cs="Times New Roman"/>
          <w:sz w:val="24"/>
          <w:szCs w:val="24"/>
          <w:lang w:val="ru" w:eastAsia="en-US"/>
        </w:rPr>
        <w:t xml:space="preserve"> в</w:t>
      </w:r>
      <w:r w:rsidR="00250D3E" w:rsidRPr="00373DA8">
        <w:rPr>
          <w:rFonts w:ascii="Times New Roman" w:hAnsi="Times New Roman"/>
          <w:lang w:val="ru"/>
        </w:rPr>
        <w:t xml:space="preserve"> </w:t>
      </w:r>
      <w:hyperlink w:anchor="bookmark61" w:history="1">
        <w:r w:rsidR="00250D3E" w:rsidRPr="00373DA8">
          <w:rPr>
            <w:rStyle w:val="FontStyle146"/>
            <w:rFonts w:ascii="Times New Roman" w:hAnsi="Times New Roman" w:cs="Times New Roman"/>
            <w:color w:val="053CF5"/>
            <w:sz w:val="24"/>
            <w:szCs w:val="24"/>
            <w:lang w:val="ru" w:eastAsia="en-US"/>
          </w:rPr>
          <w:t>6.3</w:t>
        </w:r>
      </w:hyperlink>
      <w:r w:rsidR="00250D3E" w:rsidRPr="00373DA8">
        <w:rPr>
          <w:rStyle w:val="FontStyle146"/>
          <w:rFonts w:ascii="Times New Roman" w:hAnsi="Times New Roman" w:cs="Times New Roman"/>
          <w:sz w:val="24"/>
          <w:szCs w:val="24"/>
          <w:lang w:val="ru" w:eastAsia="en-US"/>
        </w:rPr>
        <w:t xml:space="preserve"> до </w:t>
      </w:r>
      <w:hyperlink w:anchor="bookmark75" w:history="1">
        <w:r w:rsidR="00250D3E" w:rsidRPr="00373DA8">
          <w:rPr>
            <w:rStyle w:val="FontStyle146"/>
            <w:rFonts w:ascii="Times New Roman" w:hAnsi="Times New Roman" w:cs="Times New Roman"/>
            <w:color w:val="053CF5"/>
            <w:sz w:val="24"/>
            <w:szCs w:val="24"/>
            <w:u w:val="single"/>
            <w:lang w:val="ru" w:eastAsia="en-US"/>
          </w:rPr>
          <w:t>6.6</w:t>
        </w:r>
      </w:hyperlink>
      <w:r w:rsidR="00250D3E"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19"/>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19"/>
        <w:widowControl/>
        <w:ind w:firstLine="567"/>
        <w:jc w:val="both"/>
        <w:rPr>
          <w:rStyle w:val="FontStyle148"/>
          <w:rFonts w:ascii="Times New Roman" w:hAnsi="Times New Roman" w:cs="Times New Roman"/>
          <w:b w:val="0"/>
          <w:sz w:val="24"/>
          <w:szCs w:val="24"/>
          <w:lang w:eastAsia="en-US"/>
        </w:rPr>
      </w:pPr>
      <w:r w:rsidRPr="00373DA8">
        <w:rPr>
          <w:rStyle w:val="FontStyle148"/>
          <w:rFonts w:ascii="Times New Roman" w:hAnsi="Times New Roman" w:cs="Times New Roman"/>
          <w:b w:val="0"/>
          <w:sz w:val="24"/>
          <w:szCs w:val="24"/>
          <w:lang w:eastAsia="en-US"/>
        </w:rPr>
        <w:t xml:space="preserve">5.7 </w:t>
      </w:r>
      <w:proofErr w:type="spellStart"/>
      <w:r w:rsidRPr="00373DA8">
        <w:rPr>
          <w:rStyle w:val="FontStyle148"/>
          <w:rFonts w:ascii="Times New Roman" w:hAnsi="Times New Roman" w:cs="Times New Roman"/>
          <w:b w:val="0"/>
          <w:sz w:val="24"/>
          <w:szCs w:val="24"/>
          <w:lang w:eastAsia="en-US"/>
        </w:rPr>
        <w:t>Валидность</w:t>
      </w:r>
      <w:proofErr w:type="spell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Приемлемость и полезность PRES будет увеличена, если имеющиеся ключевые данные (см. </w:t>
      </w:r>
      <w:hyperlink w:anchor="bookmark43" w:history="1">
        <w:r w:rsidRPr="00373DA8">
          <w:rPr>
            <w:rStyle w:val="FontStyle146"/>
            <w:rFonts w:ascii="Times New Roman" w:hAnsi="Times New Roman" w:cs="Times New Roman"/>
            <w:color w:val="053CF5"/>
            <w:sz w:val="24"/>
            <w:szCs w:val="24"/>
            <w:u w:val="single"/>
            <w:lang w:val="ru" w:eastAsia="en-US"/>
          </w:rPr>
          <w:t>5.5),</w:t>
        </w:r>
      </w:hyperlink>
      <w:r w:rsidRPr="00373DA8">
        <w:rPr>
          <w:rStyle w:val="FontStyle146"/>
          <w:rFonts w:ascii="Times New Roman" w:hAnsi="Times New Roman" w:cs="Times New Roman"/>
          <w:color w:val="053CF5"/>
          <w:sz w:val="24"/>
          <w:szCs w:val="24"/>
          <w:u w:val="single"/>
          <w:lang w:eastAsia="en-US"/>
        </w:rPr>
        <w:t xml:space="preserve"> </w:t>
      </w:r>
      <w:r w:rsidRPr="00373DA8">
        <w:rPr>
          <w:rStyle w:val="FontStyle146"/>
          <w:rFonts w:ascii="Times New Roman" w:hAnsi="Times New Roman" w:cs="Times New Roman"/>
          <w:sz w:val="24"/>
          <w:szCs w:val="24"/>
          <w:lang w:val="ru" w:eastAsia="en-US"/>
        </w:rPr>
        <w:t>возможные варианты методов расчета (см.</w:t>
      </w:r>
      <w:r w:rsidRPr="00373DA8">
        <w:rPr>
          <w:rFonts w:ascii="Times New Roman" w:hAnsi="Times New Roman"/>
          <w:lang w:val="ru"/>
        </w:rPr>
        <w:t xml:space="preserve"> </w:t>
      </w:r>
      <w:hyperlink w:anchor="bookmark44" w:history="1">
        <w:r w:rsidRPr="00373DA8">
          <w:rPr>
            <w:rStyle w:val="FontStyle146"/>
            <w:rFonts w:ascii="Times New Roman" w:hAnsi="Times New Roman" w:cs="Times New Roman"/>
            <w:color w:val="053CF5"/>
            <w:sz w:val="24"/>
            <w:szCs w:val="24"/>
            <w:u w:val="single"/>
            <w:lang w:val="ru" w:eastAsia="en-US"/>
          </w:rPr>
          <w:t>5.6</w:t>
        </w:r>
      </w:hyperlink>
      <w:r w:rsidRPr="00373DA8">
        <w:rPr>
          <w:rFonts w:ascii="Times New Roman" w:hAnsi="Times New Roman"/>
          <w:lang w:val="ru"/>
        </w:rPr>
        <w:t>)</w:t>
      </w:r>
      <w:r w:rsidRPr="00373DA8">
        <w:rPr>
          <w:rFonts w:ascii="Times New Roman" w:hAnsi="Times New Roman"/>
        </w:rPr>
        <w:t xml:space="preserve"> </w:t>
      </w:r>
      <w:r w:rsidRPr="00373DA8">
        <w:rPr>
          <w:rStyle w:val="FontStyle146"/>
          <w:rFonts w:ascii="Times New Roman" w:hAnsi="Times New Roman" w:cs="Times New Roman"/>
          <w:sz w:val="24"/>
          <w:szCs w:val="24"/>
          <w:lang w:val="ru" w:eastAsia="en-US"/>
        </w:rPr>
        <w:t>основные потребности в данных (применимы</w:t>
      </w:r>
      <w:r w:rsidRPr="00373DA8">
        <w:rPr>
          <w:rStyle w:val="FontStyle146"/>
          <w:rFonts w:ascii="Times New Roman" w:hAnsi="Times New Roman" w:cs="Times New Roman"/>
          <w:sz w:val="24"/>
          <w:szCs w:val="24"/>
          <w:lang w:eastAsia="en-US"/>
        </w:rPr>
        <w:t>м</w:t>
      </w:r>
      <w:r w:rsidRPr="00373DA8">
        <w:rPr>
          <w:rStyle w:val="FontStyle146"/>
          <w:rFonts w:ascii="Times New Roman" w:hAnsi="Times New Roman" w:cs="Times New Roman"/>
          <w:sz w:val="24"/>
          <w:szCs w:val="24"/>
          <w:lang w:val="ru" w:eastAsia="en-US"/>
        </w:rPr>
        <w:t>и к различным вариантам) будут документированы и проверены.</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Проверка описания EPIA должна включать в себя соглашение заинтересованных сторон о:</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технические характеристики EPIA и его внедрение и условия эксплуатации;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границы PRES;</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выбор переменных.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Соответствующая информация должна быть задокументирована.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Проверка должна также включать обзор литературы, с </w:t>
      </w:r>
      <w:proofErr w:type="gramStart"/>
      <w:r w:rsidRPr="00373DA8">
        <w:rPr>
          <w:rStyle w:val="FontStyle146"/>
          <w:rFonts w:ascii="Times New Roman" w:hAnsi="Times New Roman" w:cs="Times New Roman"/>
          <w:sz w:val="24"/>
          <w:szCs w:val="24"/>
          <w:lang w:val="ru" w:eastAsia="en-US"/>
        </w:rPr>
        <w:t>тем</w:t>
      </w:r>
      <w:proofErr w:type="gramEnd"/>
      <w:r w:rsidRPr="00373DA8">
        <w:rPr>
          <w:rStyle w:val="FontStyle146"/>
          <w:rFonts w:ascii="Times New Roman" w:hAnsi="Times New Roman" w:cs="Times New Roman"/>
          <w:sz w:val="24"/>
          <w:szCs w:val="24"/>
          <w:lang w:val="ru" w:eastAsia="en-US"/>
        </w:rPr>
        <w:t xml:space="preserve"> чтобы проверить, соответствуют ли технические характеристики EPIA, диапазон условий эксплуатации, границ и выбранных переменных с теми, с которыми сталкиваются в аналогичных ситуациях. В тех случаях, когда существуют различия между предлагаемым описанием </w:t>
      </w:r>
      <w:r w:rsidRPr="00373DA8">
        <w:rPr>
          <w:rStyle w:val="FontStyle146"/>
          <w:rFonts w:ascii="Times New Roman" w:hAnsi="Times New Roman" w:cs="Times New Roman"/>
          <w:sz w:val="24"/>
          <w:szCs w:val="24"/>
          <w:lang w:val="ru" w:eastAsia="en-US"/>
        </w:rPr>
        <w:lastRenderedPageBreak/>
        <w:t>EPIA и другими спецификациями, встречающимися в литературе, в документацию метода расчета следует включить обоснование.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Заинтересованные стороны должны понимать и соглашаться с расчетом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val="ru" w:eastAsia="en-US"/>
        </w:rPr>
        <w:t xml:space="preserve"> на основе определения, </w:t>
      </w:r>
      <w:proofErr w:type="gramStart"/>
      <w:r w:rsidRPr="00373DA8">
        <w:rPr>
          <w:rStyle w:val="FontStyle146"/>
          <w:rFonts w:ascii="Times New Roman" w:hAnsi="Times New Roman" w:cs="Times New Roman"/>
          <w:sz w:val="24"/>
          <w:szCs w:val="24"/>
          <w:lang w:val="ru" w:eastAsia="en-US"/>
        </w:rPr>
        <w:t>следующих</w:t>
      </w:r>
      <w:proofErr w:type="gramEnd"/>
      <w:r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 планирование процесса расчета (в тех случаях, когда необходимы проверки и/или </w:t>
      </w:r>
      <w:proofErr w:type="spellStart"/>
      <w:r w:rsidRPr="00373DA8">
        <w:rPr>
          <w:rStyle w:val="FontStyle146"/>
          <w:rFonts w:ascii="Times New Roman" w:hAnsi="Times New Roman" w:cs="Times New Roman"/>
          <w:sz w:val="24"/>
          <w:szCs w:val="24"/>
          <w:lang w:val="ru" w:eastAsia="en-US"/>
        </w:rPr>
        <w:t>валидация</w:t>
      </w:r>
      <w:proofErr w:type="spellEnd"/>
      <w:r w:rsidRPr="00373DA8">
        <w:rPr>
          <w:rStyle w:val="FontStyle146"/>
          <w:rFonts w:ascii="Times New Roman" w:hAnsi="Times New Roman" w:cs="Times New Roman"/>
          <w:sz w:val="24"/>
          <w:szCs w:val="24"/>
          <w:lang w:val="ru" w:eastAsia="en-US"/>
        </w:rPr>
        <w:t>, и срок, к которому необходимо завершить расчет);</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функции каждого из заинтересованных сторон (в частности, для сбора и проверки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цели расчета PRES и целевая точность;</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анализ качества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выбор возможного дополнительного сбора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выбор метода расчета, формулы расчета и методов и источников сбора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ресурсы и затраты на расчет PRES.</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В некоторых случаях проверка может быть получена, подтвердив, что письменные требования (например, законы, кодексы или правила) были соблюдены.</w:t>
      </w:r>
    </w:p>
    <w:p w:rsidR="00CB768C" w:rsidRPr="00373DA8" w:rsidRDefault="00CB768C" w:rsidP="00373DA8">
      <w:pPr>
        <w:pStyle w:val="Style24"/>
        <w:widowControl/>
        <w:ind w:firstLine="567"/>
        <w:jc w:val="both"/>
        <w:rPr>
          <w:rStyle w:val="FontStyle146"/>
          <w:rFonts w:ascii="Times New Roman" w:hAnsi="Times New Roman" w:cs="Times New Roman"/>
          <w:sz w:val="24"/>
          <w:szCs w:val="24"/>
          <w:lang w:eastAsia="en-US"/>
        </w:rPr>
      </w:pPr>
    </w:p>
    <w:p w:rsidR="00250D3E" w:rsidRPr="005239C3" w:rsidRDefault="00CB768C" w:rsidP="00373DA8">
      <w:pPr>
        <w:pStyle w:val="Style8"/>
        <w:widowControl/>
        <w:ind w:firstLine="567"/>
        <w:jc w:val="both"/>
        <w:rPr>
          <w:rStyle w:val="FontStyle141"/>
          <w:rFonts w:ascii="Times New Roman" w:hAnsi="Times New Roman" w:cs="Times New Roman"/>
          <w:sz w:val="20"/>
          <w:szCs w:val="20"/>
          <w:lang w:val="ru" w:eastAsia="en-US"/>
        </w:rPr>
      </w:pPr>
      <w:r w:rsidRPr="005239C3">
        <w:rPr>
          <w:rStyle w:val="FontStyle141"/>
          <w:rFonts w:ascii="Times New Roman" w:hAnsi="Times New Roman" w:cs="Times New Roman"/>
          <w:sz w:val="20"/>
          <w:szCs w:val="20"/>
          <w:lang w:val="ru" w:eastAsia="en-US"/>
        </w:rPr>
        <w:t>Примечание</w:t>
      </w:r>
      <w:r w:rsidR="00250D3E" w:rsidRPr="005239C3">
        <w:rPr>
          <w:rStyle w:val="FontStyle141"/>
          <w:rFonts w:ascii="Times New Roman" w:hAnsi="Times New Roman" w:cs="Times New Roman"/>
          <w:sz w:val="20"/>
          <w:szCs w:val="20"/>
          <w:lang w:val="ru" w:eastAsia="en-US"/>
        </w:rPr>
        <w:t>: Более высокая точность обычно приводит к более высоким затратам. Заинтересованные стороны могут договориться о надлежащей точности, принимая во внимание цели расчета и имеющиеся ресурсы.</w:t>
      </w:r>
    </w:p>
    <w:p w:rsidR="00CB768C" w:rsidRPr="00373DA8" w:rsidRDefault="00CB768C" w:rsidP="00373DA8">
      <w:pPr>
        <w:pStyle w:val="Style8"/>
        <w:widowControl/>
        <w:ind w:firstLine="567"/>
        <w:jc w:val="both"/>
        <w:rPr>
          <w:rStyle w:val="FontStyle141"/>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Следующая информация, как правило, будет включена в документацию, чтобы обеспечить </w:t>
      </w:r>
      <w:proofErr w:type="spellStart"/>
      <w:r w:rsidRPr="00373DA8">
        <w:rPr>
          <w:rStyle w:val="FontStyle146"/>
          <w:rFonts w:ascii="Times New Roman" w:hAnsi="Times New Roman" w:cs="Times New Roman"/>
          <w:sz w:val="24"/>
          <w:szCs w:val="24"/>
          <w:lang w:val="ru" w:eastAsia="en-US"/>
        </w:rPr>
        <w:t>воспроизводимость</w:t>
      </w:r>
      <w:proofErr w:type="spellEnd"/>
      <w:r w:rsidRPr="00373DA8">
        <w:rPr>
          <w:rStyle w:val="FontStyle146"/>
          <w:rFonts w:ascii="Times New Roman" w:hAnsi="Times New Roman" w:cs="Times New Roman"/>
          <w:sz w:val="24"/>
          <w:szCs w:val="24"/>
          <w:lang w:val="ru" w:eastAsia="en-US"/>
        </w:rPr>
        <w:t xml:space="preserve"> третьих сторон:</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ссылки, используемые для выбора переменных и указания формулы или модели;</w:t>
      </w:r>
    </w:p>
    <w:p w:rsidR="00250D3E" w:rsidRPr="00373DA8" w:rsidRDefault="00CB768C"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w:t>
      </w:r>
      <w:r w:rsidR="00250D3E" w:rsidRPr="00373DA8">
        <w:rPr>
          <w:rStyle w:val="FontStyle146"/>
          <w:rFonts w:ascii="Times New Roman" w:hAnsi="Times New Roman" w:cs="Times New Roman"/>
          <w:sz w:val="24"/>
          <w:szCs w:val="24"/>
          <w:lang w:val="ru" w:eastAsia="en-US"/>
        </w:rPr>
        <w:t xml:space="preserve"> необходимые данные и используемые соответствующие источники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частота сбора данных (например, в месяц в год) и даты;</w:t>
      </w:r>
    </w:p>
    <w:p w:rsidR="00250D3E" w:rsidRPr="00373DA8" w:rsidRDefault="00CB768C"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w:t>
      </w:r>
      <w:r w:rsidR="00250D3E" w:rsidRPr="00373DA8">
        <w:rPr>
          <w:rStyle w:val="FontStyle146"/>
          <w:rFonts w:ascii="Times New Roman" w:hAnsi="Times New Roman" w:cs="Times New Roman"/>
          <w:sz w:val="24"/>
          <w:szCs w:val="24"/>
          <w:lang w:val="ru"/>
        </w:rPr>
        <w:t xml:space="preserve">процесс проверки (например, калибровка моделей, статистический анализ, </w:t>
      </w:r>
      <w:proofErr w:type="spellStart"/>
      <w:r w:rsidR="00250D3E" w:rsidRPr="00373DA8">
        <w:rPr>
          <w:rStyle w:val="FontStyle146"/>
          <w:rFonts w:ascii="Times New Roman" w:hAnsi="Times New Roman" w:cs="Times New Roman"/>
          <w:sz w:val="24"/>
          <w:szCs w:val="24"/>
          <w:lang w:val="ru"/>
        </w:rPr>
        <w:t>бенчмаркинг</w:t>
      </w:r>
      <w:proofErr w:type="spellEnd"/>
      <w:r w:rsidR="00250D3E" w:rsidRPr="00373DA8">
        <w:rPr>
          <w:rStyle w:val="FontStyle146"/>
          <w:rFonts w:ascii="Times New Roman" w:hAnsi="Times New Roman" w:cs="Times New Roman"/>
          <w:sz w:val="24"/>
          <w:szCs w:val="24"/>
          <w:lang w:val="ru"/>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Проверка также включает проверку для сравнения указанного метода расчета с методами расчета, используемыми в аналогичных ситуациях и для которых доступна документация. В случае различий обоснование должно быть задокументировано в методе расчета.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Имеется много ссылок на методологии и методы расчета энергосбережения. Источники также доступны для предоставления тематических исследований или других форм обратной связи и обмена опытом. Примеры источников можно найти в Справках </w:t>
      </w:r>
      <w:r w:rsidRPr="00373DA8">
        <w:rPr>
          <w:rStyle w:val="FontStyle146"/>
          <w:rFonts w:ascii="Times New Roman" w:hAnsi="Times New Roman" w:cs="Times New Roman"/>
          <w:color w:val="auto"/>
          <w:sz w:val="24"/>
          <w:szCs w:val="24"/>
          <w:lang w:val="ru" w:eastAsia="en-US"/>
        </w:rPr>
        <w:t>[</w:t>
      </w:r>
      <w:hyperlink w:anchor="bookmark122" w:history="1">
        <w:r w:rsidRPr="00373DA8">
          <w:rPr>
            <w:rStyle w:val="FontStyle146"/>
            <w:rFonts w:ascii="Times New Roman" w:hAnsi="Times New Roman" w:cs="Times New Roman"/>
            <w:color w:val="auto"/>
            <w:sz w:val="24"/>
            <w:szCs w:val="24"/>
            <w:lang w:val="ru" w:eastAsia="en-US"/>
          </w:rPr>
          <w:t>10</w:t>
        </w:r>
      </w:hyperlink>
      <w:r w:rsidRPr="00373DA8">
        <w:rPr>
          <w:rStyle w:val="FontStyle146"/>
          <w:rFonts w:ascii="Times New Roman" w:hAnsi="Times New Roman" w:cs="Times New Roman"/>
          <w:color w:val="auto"/>
          <w:sz w:val="24"/>
          <w:szCs w:val="24"/>
          <w:lang w:val="ru" w:eastAsia="en-US"/>
        </w:rPr>
        <w:t>] [</w:t>
      </w:r>
      <w:hyperlink w:anchor="bookmark125" w:history="1">
        <w:r w:rsidRPr="00373DA8">
          <w:rPr>
            <w:rStyle w:val="FontStyle146"/>
            <w:rFonts w:ascii="Times New Roman" w:hAnsi="Times New Roman" w:cs="Times New Roman"/>
            <w:color w:val="auto"/>
            <w:sz w:val="24"/>
            <w:szCs w:val="24"/>
            <w:lang w:val="ru" w:eastAsia="en-US"/>
          </w:rPr>
          <w:t>13</w:t>
        </w:r>
      </w:hyperlink>
      <w:r w:rsidRPr="00373DA8">
        <w:rPr>
          <w:rStyle w:val="FontStyle146"/>
          <w:rFonts w:ascii="Times New Roman" w:hAnsi="Times New Roman" w:cs="Times New Roman"/>
          <w:color w:val="auto"/>
          <w:sz w:val="24"/>
          <w:szCs w:val="24"/>
          <w:lang w:val="ru"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Когда решения, принятые в ходе подготовки, требуют значительных обсуждений, эти обсуждения должны быть задокументированы.</w:t>
      </w:r>
    </w:p>
    <w:p w:rsidR="00250D3E" w:rsidRDefault="00250D3E" w:rsidP="005239C3">
      <w:pPr>
        <w:pStyle w:val="Style24"/>
        <w:widowControl/>
        <w:jc w:val="both"/>
        <w:rPr>
          <w:rStyle w:val="FontStyle146"/>
          <w:rFonts w:ascii="Times New Roman" w:hAnsi="Times New Roman" w:cs="Times New Roman"/>
          <w:sz w:val="24"/>
          <w:szCs w:val="24"/>
          <w:lang w:eastAsia="en-US"/>
        </w:rPr>
      </w:pPr>
    </w:p>
    <w:p w:rsidR="005239C3" w:rsidRPr="00373DA8" w:rsidRDefault="005239C3" w:rsidP="005239C3">
      <w:pPr>
        <w:pStyle w:val="Style24"/>
        <w:widowControl/>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 xml:space="preserve">6 Процесс расчета для </w:t>
      </w:r>
      <w:r w:rsidRPr="00373DA8">
        <w:rPr>
          <w:rStyle w:val="FontStyle148"/>
          <w:rFonts w:ascii="Times New Roman" w:hAnsi="Times New Roman" w:cs="Times New Roman"/>
          <w:sz w:val="24"/>
          <w:szCs w:val="24"/>
          <w:lang w:val="en-US"/>
        </w:rPr>
        <w:t>EPIA</w:t>
      </w:r>
    </w:p>
    <w:p w:rsidR="0042311C" w:rsidRPr="00373DA8" w:rsidRDefault="0042311C"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6.1</w:t>
      </w:r>
      <w:r w:rsidRPr="00373DA8">
        <w:rPr>
          <w:rStyle w:val="FontStyle148"/>
          <w:rFonts w:ascii="Times New Roman" w:hAnsi="Times New Roman" w:cs="Times New Roman"/>
          <w:sz w:val="24"/>
          <w:szCs w:val="24"/>
          <w:lang w:eastAsia="en-US"/>
        </w:rPr>
        <w:t xml:space="preserve"> Общие положения</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Настоящее положение:</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описывает процесс расчета на уровне EPIA или группы EPIA, которые реализуются на том же месте или одной и той же организацией или энергетическим конечным пользователем;</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освещаются важные этапы для успешного расчета;</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подчеркивает ключевые моменты для получения результатов, которые проверяются и придают уверенность заинтересованным сторонам.</w:t>
      </w: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lastRenderedPageBreak/>
        <w:t>6.2</w:t>
      </w:r>
      <w:r w:rsidRPr="00373DA8">
        <w:rPr>
          <w:rStyle w:val="FontStyle148"/>
          <w:rFonts w:ascii="Times New Roman" w:hAnsi="Times New Roman" w:cs="Times New Roman"/>
          <w:sz w:val="24"/>
          <w:szCs w:val="24"/>
          <w:lang w:eastAsia="en-US"/>
        </w:rPr>
        <w:t xml:space="preserve"> Общий процесс расчета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bookmarkStart w:id="48" w:name="bookmark61"/>
      <w:r w:rsidRPr="00373DA8">
        <w:rPr>
          <w:rStyle w:val="FontStyle146"/>
          <w:rFonts w:ascii="Times New Roman" w:hAnsi="Times New Roman" w:cs="Times New Roman"/>
          <w:sz w:val="24"/>
          <w:szCs w:val="24"/>
          <w:lang w:val="ru" w:eastAsia="en-US"/>
        </w:rPr>
        <w:t xml:space="preserve">Независимо от используемого метода расчета, расчет PRES направлен на расчет разницы между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и прогнозируемым потреблением энергии. </w:t>
      </w:r>
      <w:hyperlink w:anchor="bookmark60" w:history="1">
        <w:r w:rsidRPr="00373DA8">
          <w:rPr>
            <w:rStyle w:val="FontStyle146"/>
            <w:rFonts w:ascii="Times New Roman" w:hAnsi="Times New Roman" w:cs="Times New Roman"/>
            <w:color w:val="053CF5"/>
            <w:sz w:val="24"/>
            <w:szCs w:val="24"/>
            <w:u w:val="single"/>
            <w:lang w:val="ru" w:eastAsia="en-US"/>
          </w:rPr>
          <w:t>На рисунке 6</w:t>
        </w:r>
      </w:hyperlink>
      <w:r w:rsidRPr="00373DA8">
        <w:rPr>
          <w:rStyle w:val="FontStyle146"/>
          <w:rFonts w:ascii="Times New Roman" w:hAnsi="Times New Roman" w:cs="Times New Roman"/>
          <w:sz w:val="24"/>
          <w:szCs w:val="24"/>
          <w:lang w:val="ru" w:eastAsia="en-US"/>
        </w:rPr>
        <w:t xml:space="preserve"> показан общий процесс расчета, подчеркивающий ключевые этапы процесса и их цель. Настоящий процесс может быть итеративным.</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center"/>
        <w:rPr>
          <w:rStyle w:val="FontStyle148"/>
          <w:rFonts w:ascii="Times New Roman" w:hAnsi="Times New Roman" w:cs="Times New Roman"/>
          <w:sz w:val="24"/>
          <w:szCs w:val="24"/>
          <w:lang w:val="en-US" w:eastAsia="en-US"/>
        </w:rPr>
      </w:pPr>
      <w:bookmarkStart w:id="49" w:name="bookmark60"/>
      <w:r w:rsidRPr="00373DA8">
        <w:rPr>
          <w:rStyle w:val="FontStyle148"/>
          <w:rFonts w:ascii="Times New Roman" w:hAnsi="Times New Roman" w:cs="Times New Roman"/>
          <w:noProof/>
          <w:sz w:val="24"/>
          <w:szCs w:val="24"/>
        </w:rPr>
        <w:drawing>
          <wp:inline distT="0" distB="0" distL="0" distR="0" wp14:anchorId="5B99B04D" wp14:editId="320D5576">
            <wp:extent cx="5238750" cy="2676525"/>
            <wp:effectExtent l="0" t="0" r="0" b="9525"/>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750" cy="2676525"/>
                    </a:xfrm>
                    <a:prstGeom prst="rect">
                      <a:avLst/>
                    </a:prstGeom>
                    <a:noFill/>
                    <a:ln>
                      <a:noFill/>
                    </a:ln>
                  </pic:spPr>
                </pic:pic>
              </a:graphicData>
            </a:graphic>
          </wp:inline>
        </w:drawing>
      </w:r>
    </w:p>
    <w:p w:rsidR="00250D3E" w:rsidRPr="00373DA8" w:rsidRDefault="00250D3E" w:rsidP="00373DA8">
      <w:pPr>
        <w:pStyle w:val="Style6"/>
        <w:widowControl/>
        <w:ind w:firstLine="567"/>
        <w:jc w:val="center"/>
        <w:rPr>
          <w:rStyle w:val="FontStyle148"/>
          <w:rFonts w:ascii="Times New Roman" w:hAnsi="Times New Roman" w:cs="Times New Roman"/>
          <w:sz w:val="24"/>
          <w:szCs w:val="24"/>
          <w:lang w:val="en-US" w:eastAsia="en-US"/>
        </w:rPr>
      </w:pPr>
    </w:p>
    <w:p w:rsidR="00250D3E" w:rsidRPr="00373DA8" w:rsidRDefault="00250D3E" w:rsidP="00373DA8">
      <w:pPr>
        <w:pStyle w:val="Style6"/>
        <w:widowControl/>
        <w:ind w:firstLine="567"/>
        <w:jc w:val="center"/>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ru" w:eastAsia="en-US"/>
        </w:rPr>
        <w:t>Рисунок 6 - Обзор процесса расчета</w:t>
      </w:r>
      <w:bookmarkEnd w:id="49"/>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42311C" w:rsidRPr="00373DA8" w:rsidRDefault="0042311C" w:rsidP="00373DA8">
      <w:pPr>
        <w:pStyle w:val="Style6"/>
        <w:widowControl/>
        <w:ind w:firstLine="567"/>
        <w:jc w:val="both"/>
        <w:rPr>
          <w:rStyle w:val="FontStyle148"/>
          <w:rFonts w:ascii="Times New Roman" w:hAnsi="Times New Roman" w:cs="Times New Roman"/>
          <w:sz w:val="24"/>
          <w:szCs w:val="24"/>
        </w:rPr>
      </w:pPr>
    </w:p>
    <w:p w:rsidR="0042311C" w:rsidRPr="00373DA8" w:rsidRDefault="0042311C" w:rsidP="00373DA8">
      <w:pPr>
        <w:pStyle w:val="Style6"/>
        <w:widowControl/>
        <w:ind w:firstLine="567"/>
        <w:jc w:val="both"/>
        <w:rPr>
          <w:rStyle w:val="FontStyle148"/>
          <w:rFonts w:ascii="Times New Roman" w:hAnsi="Times New Roman" w:cs="Times New Roman"/>
          <w:sz w:val="24"/>
          <w:szCs w:val="24"/>
        </w:rPr>
      </w:pPr>
    </w:p>
    <w:p w:rsidR="0042311C" w:rsidRPr="00373DA8" w:rsidRDefault="0042311C"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6</w:t>
      </w:r>
      <w:bookmarkEnd w:id="48"/>
      <w:r w:rsidRPr="00373DA8">
        <w:rPr>
          <w:rStyle w:val="FontStyle148"/>
          <w:rFonts w:ascii="Times New Roman" w:hAnsi="Times New Roman" w:cs="Times New Roman"/>
          <w:b w:val="0"/>
          <w:sz w:val="24"/>
          <w:szCs w:val="24"/>
        </w:rPr>
        <w:t>.3</w:t>
      </w:r>
      <w:r w:rsidRPr="00373DA8">
        <w:rPr>
          <w:rStyle w:val="FontStyle148"/>
          <w:rFonts w:ascii="Times New Roman" w:hAnsi="Times New Roman" w:cs="Times New Roman"/>
          <w:sz w:val="24"/>
          <w:szCs w:val="24"/>
        </w:rPr>
        <w:t xml:space="preserve"> Определение </w:t>
      </w:r>
      <w:proofErr w:type="spellStart"/>
      <w:r w:rsidRPr="00373DA8">
        <w:rPr>
          <w:rStyle w:val="FontStyle148"/>
          <w:rFonts w:ascii="Times New Roman" w:hAnsi="Times New Roman" w:cs="Times New Roman"/>
          <w:sz w:val="24"/>
          <w:szCs w:val="24"/>
          <w:lang w:val="en-US"/>
        </w:rPr>
        <w:t>EnB</w:t>
      </w:r>
      <w:proofErr w:type="spellEnd"/>
      <w:r w:rsidRPr="00373DA8">
        <w:rPr>
          <w:rStyle w:val="FontStyle148"/>
          <w:rFonts w:ascii="Times New Roman" w:hAnsi="Times New Roman" w:cs="Times New Roman"/>
          <w:sz w:val="24"/>
          <w:szCs w:val="24"/>
        </w:rPr>
        <w:t xml:space="preserve"> </w:t>
      </w:r>
    </w:p>
    <w:p w:rsidR="00250D3E" w:rsidRPr="00373DA8" w:rsidRDefault="00250D3E" w:rsidP="00373DA8">
      <w:pPr>
        <w:pStyle w:val="Style6"/>
        <w:widowControl/>
        <w:ind w:firstLine="567"/>
        <w:jc w:val="both"/>
        <w:rPr>
          <w:rStyle w:val="FontStyle148"/>
          <w:rFonts w:ascii="Times New Roman" w:hAnsi="Times New Roman" w:cs="Times New Roman"/>
          <w:b w:val="0"/>
          <w:sz w:val="24"/>
          <w:szCs w:val="24"/>
        </w:rPr>
      </w:pPr>
      <w:r w:rsidRPr="00373DA8">
        <w:rPr>
          <w:rStyle w:val="FontStyle148"/>
          <w:rFonts w:ascii="Times New Roman" w:hAnsi="Times New Roman" w:cs="Times New Roman"/>
          <w:b w:val="0"/>
          <w:sz w:val="24"/>
          <w:szCs w:val="24"/>
        </w:rPr>
        <w:t>6.3.1 Общие положения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С учетом наличия и надежности данных (см. </w:t>
      </w:r>
      <w:hyperlink w:anchor="bookmark43" w:history="1">
        <w:r w:rsidRPr="00373DA8">
          <w:rPr>
            <w:rStyle w:val="FontStyle146"/>
            <w:rFonts w:ascii="Times New Roman" w:hAnsi="Times New Roman" w:cs="Times New Roman"/>
            <w:color w:val="053CF5"/>
            <w:sz w:val="24"/>
            <w:szCs w:val="24"/>
            <w:u w:val="single"/>
            <w:lang w:val="ru" w:eastAsia="en-US"/>
          </w:rPr>
          <w:t>5.5),</w:t>
        </w:r>
        <w:proofErr w:type="spellStart"/>
      </w:hyperlink>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определяется в соответствии со следующими шагами:</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выбор типа </w:t>
      </w:r>
      <w:proofErr w:type="spellStart"/>
      <w:r w:rsidRPr="00373DA8">
        <w:rPr>
          <w:rStyle w:val="FontStyle146"/>
          <w:rFonts w:ascii="Times New Roman" w:hAnsi="Times New Roman" w:cs="Times New Roman"/>
          <w:sz w:val="24"/>
          <w:szCs w:val="24"/>
          <w:lang w:val="ru"/>
        </w:rPr>
        <w:t>EnB</w:t>
      </w:r>
      <w:proofErr w:type="spellEnd"/>
      <w:r w:rsidRPr="00373DA8">
        <w:rPr>
          <w:rStyle w:val="FontStyle146"/>
          <w:rFonts w:ascii="Times New Roman" w:hAnsi="Times New Roman" w:cs="Times New Roman"/>
          <w:sz w:val="24"/>
          <w:szCs w:val="24"/>
          <w:lang w:val="ru"/>
        </w:rPr>
        <w:t xml:space="preserve"> в соответствии с целями расчета (см. </w:t>
      </w:r>
      <w:hyperlink w:anchor="bookmark63" w:history="1">
        <w:r w:rsidRPr="00373DA8">
          <w:rPr>
            <w:rStyle w:val="FontStyle146"/>
            <w:rFonts w:ascii="Times New Roman" w:hAnsi="Times New Roman" w:cs="Times New Roman"/>
            <w:color w:val="053CF5"/>
            <w:sz w:val="24"/>
            <w:szCs w:val="24"/>
            <w:u w:val="single"/>
            <w:lang w:val="ru"/>
          </w:rPr>
          <w:t>6.3.2);</w:t>
        </w:r>
      </w:hyperlink>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определение базового периода (указание дат и продолжительности базового периода; </w:t>
      </w:r>
      <w:hyperlink w:anchor="bookmark66" w:history="1">
        <w:r w:rsidRPr="00373DA8">
          <w:rPr>
            <w:rStyle w:val="FontStyle146"/>
            <w:rFonts w:ascii="Times New Roman" w:hAnsi="Times New Roman" w:cs="Times New Roman"/>
            <w:color w:val="053CF5"/>
            <w:sz w:val="24"/>
            <w:szCs w:val="24"/>
            <w:u w:val="single"/>
            <w:lang w:val="ru"/>
          </w:rPr>
          <w:t>см. 6.3.3);</w:t>
        </w:r>
      </w:hyperlink>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сбор необходимых данных;</w:t>
      </w:r>
    </w:p>
    <w:p w:rsidR="00250D3E" w:rsidRPr="00373DA8" w:rsidRDefault="00250D3E" w:rsidP="00373DA8">
      <w:pPr>
        <w:pStyle w:val="Style4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определение и проверка </w:t>
      </w:r>
      <w:proofErr w:type="spellStart"/>
      <w:r w:rsidRPr="00373DA8">
        <w:rPr>
          <w:rStyle w:val="FontStyle146"/>
          <w:rFonts w:ascii="Times New Roman" w:hAnsi="Times New Roman" w:cs="Times New Roman"/>
          <w:sz w:val="24"/>
          <w:szCs w:val="24"/>
          <w:lang w:val="ru"/>
        </w:rPr>
        <w:t>EnB</w:t>
      </w:r>
      <w:proofErr w:type="spellEnd"/>
      <w:r w:rsidRPr="00373DA8">
        <w:rPr>
          <w:rStyle w:val="FontStyle146"/>
          <w:rFonts w:ascii="Times New Roman" w:hAnsi="Times New Roman" w:cs="Times New Roman"/>
          <w:sz w:val="24"/>
          <w:szCs w:val="24"/>
          <w:lang w:val="ru"/>
        </w:rPr>
        <w:t xml:space="preserve"> (см. </w:t>
      </w:r>
      <w:hyperlink w:anchor="bookmark67" w:history="1">
        <w:r w:rsidRPr="00373DA8">
          <w:rPr>
            <w:rStyle w:val="FontStyle146"/>
            <w:rFonts w:ascii="Times New Roman" w:hAnsi="Times New Roman" w:cs="Times New Roman"/>
            <w:color w:val="053CF5"/>
            <w:sz w:val="24"/>
            <w:szCs w:val="24"/>
            <w:u w:val="single"/>
            <w:lang w:val="ru"/>
          </w:rPr>
          <w:t>6.3.4</w:t>
        </w:r>
      </w:hyperlink>
      <w:r w:rsidRPr="00373DA8">
        <w:rPr>
          <w:rStyle w:val="FontStyle146"/>
          <w:rFonts w:ascii="Times New Roman" w:hAnsi="Times New Roman" w:cs="Times New Roman"/>
          <w:sz w:val="24"/>
          <w:szCs w:val="24"/>
          <w:lang w:val="ru"/>
        </w:rPr>
        <w:t>).</w:t>
      </w:r>
    </w:p>
    <w:p w:rsidR="00250D3E" w:rsidRPr="00373DA8" w:rsidRDefault="00250D3E" w:rsidP="00373DA8">
      <w:pPr>
        <w:pStyle w:val="Style4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Дополнительные рекомендации по определению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можно найти в ISO 50006.</w:t>
      </w:r>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rPr>
      </w:pPr>
      <w:bookmarkStart w:id="50" w:name="bookmark62"/>
      <w:r w:rsidRPr="00373DA8">
        <w:rPr>
          <w:rStyle w:val="FontStyle142"/>
          <w:rFonts w:ascii="Times New Roman" w:hAnsi="Times New Roman" w:cs="Times New Roman"/>
          <w:b w:val="0"/>
          <w:sz w:val="24"/>
          <w:szCs w:val="24"/>
        </w:rPr>
        <w:t>6</w:t>
      </w:r>
      <w:bookmarkStart w:id="51" w:name="bookmark63"/>
      <w:bookmarkEnd w:id="50"/>
      <w:r w:rsidRPr="00373DA8">
        <w:rPr>
          <w:rStyle w:val="FontStyle142"/>
          <w:rFonts w:ascii="Times New Roman" w:hAnsi="Times New Roman" w:cs="Times New Roman"/>
          <w:b w:val="0"/>
          <w:sz w:val="24"/>
          <w:szCs w:val="24"/>
        </w:rPr>
        <w:t>.</w:t>
      </w:r>
      <w:bookmarkEnd w:id="51"/>
      <w:r w:rsidRPr="00373DA8">
        <w:rPr>
          <w:rStyle w:val="FontStyle142"/>
          <w:rFonts w:ascii="Times New Roman" w:hAnsi="Times New Roman" w:cs="Times New Roman"/>
          <w:b w:val="0"/>
          <w:sz w:val="24"/>
          <w:szCs w:val="24"/>
        </w:rPr>
        <w:t xml:space="preserve">3.2 Типы </w:t>
      </w:r>
      <w:proofErr w:type="spellStart"/>
      <w:r w:rsidRPr="00373DA8">
        <w:rPr>
          <w:rStyle w:val="FontStyle142"/>
          <w:rFonts w:ascii="Times New Roman" w:hAnsi="Times New Roman" w:cs="Times New Roman"/>
          <w:b w:val="0"/>
          <w:sz w:val="24"/>
          <w:szCs w:val="24"/>
          <w:lang w:val="en-US"/>
        </w:rPr>
        <w:t>EnB</w:t>
      </w:r>
      <w:proofErr w:type="spell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Четыре типа </w:t>
      </w:r>
      <w:proofErr w:type="spellStart"/>
      <w:r w:rsidRPr="00373DA8">
        <w:rPr>
          <w:rStyle w:val="FontStyle146"/>
          <w:rFonts w:ascii="Times New Roman" w:hAnsi="Times New Roman" w:cs="Times New Roman"/>
          <w:sz w:val="24"/>
          <w:szCs w:val="24"/>
          <w:lang w:val="ru" w:eastAsia="en-US"/>
        </w:rPr>
        <w:t>EnBs</w:t>
      </w:r>
      <w:proofErr w:type="spellEnd"/>
      <w:r w:rsidRPr="00373DA8">
        <w:rPr>
          <w:rStyle w:val="FontStyle146"/>
          <w:rFonts w:ascii="Times New Roman" w:hAnsi="Times New Roman" w:cs="Times New Roman"/>
          <w:sz w:val="24"/>
          <w:szCs w:val="24"/>
          <w:lang w:val="ru" w:eastAsia="en-US"/>
        </w:rPr>
        <w:t xml:space="preserve"> с их назначением отображены в </w:t>
      </w:r>
      <w:hyperlink w:anchor="bookmark64" w:history="1">
        <w:r w:rsidRPr="00373DA8">
          <w:rPr>
            <w:rStyle w:val="FontStyle146"/>
            <w:rFonts w:ascii="Times New Roman" w:hAnsi="Times New Roman" w:cs="Times New Roman"/>
            <w:color w:val="053CF5"/>
            <w:sz w:val="24"/>
            <w:szCs w:val="24"/>
            <w:u w:val="single"/>
            <w:lang w:eastAsia="en-US"/>
          </w:rPr>
          <w:t>Т</w:t>
        </w:r>
        <w:proofErr w:type="spellStart"/>
        <w:r w:rsidRPr="00373DA8">
          <w:rPr>
            <w:rStyle w:val="FontStyle146"/>
            <w:rFonts w:ascii="Times New Roman" w:hAnsi="Times New Roman" w:cs="Times New Roman"/>
            <w:color w:val="053CF5"/>
            <w:sz w:val="24"/>
            <w:szCs w:val="24"/>
            <w:u w:val="single"/>
            <w:lang w:val="ru" w:eastAsia="en-US"/>
          </w:rPr>
          <w:t>аблице</w:t>
        </w:r>
        <w:proofErr w:type="spellEnd"/>
        <w:r w:rsidRPr="00373DA8">
          <w:rPr>
            <w:rStyle w:val="FontStyle146"/>
            <w:rFonts w:ascii="Times New Roman" w:hAnsi="Times New Roman" w:cs="Times New Roman"/>
            <w:color w:val="053CF5"/>
            <w:sz w:val="24"/>
            <w:szCs w:val="24"/>
            <w:u w:val="single"/>
            <w:lang w:val="ru" w:eastAsia="en-US"/>
          </w:rPr>
          <w:t xml:space="preserve"> 3</w:t>
        </w:r>
      </w:hyperlink>
      <w:r w:rsidRPr="00373DA8">
        <w:rPr>
          <w:rStyle w:val="FontStyle146"/>
          <w:rFonts w:ascii="Times New Roman" w:hAnsi="Times New Roman" w:cs="Times New Roman"/>
          <w:sz w:val="24"/>
          <w:szCs w:val="24"/>
          <w:lang w:val="ru" w:eastAsia="en-US"/>
        </w:rPr>
        <w:t>. Эти четыре типа являются результатом сочетания двух ситуаций и двух типов сравнения: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типы сравнения (см. ISO 17743):</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до/после (</w:t>
      </w:r>
      <w:proofErr w:type="gramStart"/>
      <w:r w:rsidRPr="00373DA8">
        <w:rPr>
          <w:rStyle w:val="FontStyle146"/>
          <w:rFonts w:ascii="Times New Roman" w:hAnsi="Times New Roman" w:cs="Times New Roman"/>
          <w:sz w:val="24"/>
          <w:szCs w:val="24"/>
          <w:lang w:val="ru" w:eastAsia="en-US"/>
        </w:rPr>
        <w:t>связанного</w:t>
      </w:r>
      <w:proofErr w:type="gramEnd"/>
      <w:r w:rsidRPr="00373DA8">
        <w:rPr>
          <w:rStyle w:val="FontStyle146"/>
          <w:rFonts w:ascii="Times New Roman" w:hAnsi="Times New Roman" w:cs="Times New Roman"/>
          <w:sz w:val="24"/>
          <w:szCs w:val="24"/>
          <w:lang w:val="ru" w:eastAsia="en-US"/>
        </w:rPr>
        <w:t xml:space="preserve"> со временем);</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без/с (</w:t>
      </w:r>
      <w:proofErr w:type="gramStart"/>
      <w:r w:rsidRPr="00373DA8">
        <w:rPr>
          <w:rStyle w:val="FontStyle146"/>
          <w:rFonts w:ascii="Times New Roman" w:hAnsi="Times New Roman" w:cs="Times New Roman"/>
          <w:sz w:val="24"/>
          <w:szCs w:val="24"/>
          <w:lang w:val="ru" w:eastAsia="en-US"/>
        </w:rPr>
        <w:t>относящийся</w:t>
      </w:r>
      <w:proofErr w:type="gramEnd"/>
      <w:r w:rsidRPr="00373DA8">
        <w:rPr>
          <w:rStyle w:val="FontStyle146"/>
          <w:rFonts w:ascii="Times New Roman" w:hAnsi="Times New Roman" w:cs="Times New Roman"/>
          <w:sz w:val="24"/>
          <w:szCs w:val="24"/>
          <w:lang w:val="ru" w:eastAsia="en-US"/>
        </w:rPr>
        <w:t xml:space="preserve"> к ситуации);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типы ситуации </w:t>
      </w:r>
      <w:hyperlink w:anchor="bookmark23" w:history="1">
        <w:r w:rsidRPr="00373DA8">
          <w:rPr>
            <w:rStyle w:val="FontStyle146"/>
            <w:rFonts w:ascii="Times New Roman" w:hAnsi="Times New Roman" w:cs="Times New Roman"/>
            <w:color w:val="053CF5"/>
            <w:sz w:val="24"/>
            <w:szCs w:val="24"/>
            <w:u w:val="single"/>
            <w:lang w:val="ru"/>
          </w:rPr>
          <w:t>(см. 4.2);</w:t>
        </w:r>
      </w:hyperlink>
    </w:p>
    <w:p w:rsidR="00250D3E" w:rsidRPr="00373DA8" w:rsidRDefault="00250D3E" w:rsidP="00373DA8">
      <w:pPr>
        <w:pStyle w:val="Style19"/>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w:t>
      </w:r>
      <w:proofErr w:type="gramStart"/>
      <w:r w:rsidRPr="00373DA8">
        <w:rPr>
          <w:rStyle w:val="FontStyle146"/>
          <w:rFonts w:ascii="Times New Roman" w:hAnsi="Times New Roman" w:cs="Times New Roman"/>
          <w:sz w:val="24"/>
          <w:szCs w:val="24"/>
          <w:lang w:val="ru"/>
        </w:rPr>
        <w:t>контекстно-специфический</w:t>
      </w:r>
      <w:proofErr w:type="gramEnd"/>
      <w:r w:rsidRPr="00373DA8">
        <w:rPr>
          <w:rStyle w:val="FontStyle146"/>
          <w:rFonts w:ascii="Times New Roman" w:hAnsi="Times New Roman" w:cs="Times New Roman"/>
          <w:sz w:val="24"/>
          <w:szCs w:val="24"/>
          <w:lang w:val="ru"/>
        </w:rPr>
        <w:t xml:space="preserve"> (см. примеры в </w:t>
      </w:r>
      <w:hyperlink w:anchor="bookmark106" w:history="1">
        <w:proofErr w:type="spellStart"/>
        <w:r w:rsidRPr="00373DA8">
          <w:rPr>
            <w:rStyle w:val="FontStyle146"/>
            <w:rFonts w:ascii="Times New Roman" w:hAnsi="Times New Roman" w:cs="Times New Roman"/>
            <w:color w:val="053CF5"/>
            <w:sz w:val="24"/>
            <w:szCs w:val="24"/>
            <w:u w:val="single"/>
            <w:lang w:val="ru"/>
          </w:rPr>
          <w:t>приложении</w:t>
        </w:r>
      </w:hyperlink>
      <w:r w:rsidRPr="00373DA8">
        <w:rPr>
          <w:rStyle w:val="FontStyle146"/>
          <w:rFonts w:ascii="Times New Roman" w:hAnsi="Times New Roman" w:cs="Times New Roman"/>
          <w:sz w:val="24"/>
          <w:szCs w:val="24"/>
          <w:lang w:val="ru"/>
        </w:rPr>
        <w:t>E</w:t>
      </w:r>
      <w:proofErr w:type="spellEnd"/>
      <w:r w:rsidRPr="00373DA8">
        <w:rPr>
          <w:rStyle w:val="FontStyle146"/>
          <w:rFonts w:ascii="Times New Roman" w:hAnsi="Times New Roman" w:cs="Times New Roman"/>
          <w:sz w:val="24"/>
          <w:szCs w:val="24"/>
          <w:lang w:val="ru"/>
        </w:rPr>
        <w:t>);</w:t>
      </w:r>
    </w:p>
    <w:p w:rsidR="00250D3E" w:rsidRPr="00373DA8" w:rsidRDefault="00250D3E" w:rsidP="00373DA8">
      <w:pPr>
        <w:pStyle w:val="Style19"/>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lang w:val="ru"/>
        </w:rPr>
        <w:t xml:space="preserve">- общий контекст (использование справочных данных) (см. пример в </w:t>
      </w:r>
      <w:hyperlink w:anchor="bookmark103" w:history="1">
        <w:r w:rsidRPr="00373DA8">
          <w:rPr>
            <w:rStyle w:val="FontStyle146"/>
            <w:rFonts w:ascii="Times New Roman" w:hAnsi="Times New Roman" w:cs="Times New Roman"/>
            <w:color w:val="053CF5"/>
            <w:sz w:val="24"/>
            <w:szCs w:val="24"/>
            <w:u w:val="single"/>
            <w:lang w:val="ru"/>
          </w:rPr>
          <w:t>приложении D).</w:t>
        </w:r>
      </w:hyperlink>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При выборе типа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который будет использоваться, учитывается анализ целей расчета и требований, которые могут применяться к EPIA (например, если EPIA или </w:t>
      </w:r>
      <w:r w:rsidRPr="00373DA8">
        <w:rPr>
          <w:rStyle w:val="FontStyle146"/>
          <w:rFonts w:ascii="Times New Roman" w:hAnsi="Times New Roman" w:cs="Times New Roman"/>
          <w:sz w:val="24"/>
          <w:szCs w:val="24"/>
          <w:lang w:val="ru" w:eastAsia="en-US"/>
        </w:rPr>
        <w:lastRenderedPageBreak/>
        <w:t xml:space="preserve">группы EPI должны учитываться в рамках программы коммунальных услуг, схемы обязательств по </w:t>
      </w:r>
      <w:proofErr w:type="spellStart"/>
      <w:r w:rsidRPr="00373DA8">
        <w:rPr>
          <w:rStyle w:val="FontStyle146"/>
          <w:rFonts w:ascii="Times New Roman" w:hAnsi="Times New Roman" w:cs="Times New Roman"/>
          <w:sz w:val="24"/>
          <w:szCs w:val="24"/>
          <w:lang w:val="ru" w:eastAsia="en-US"/>
        </w:rPr>
        <w:t>энергоэффективности</w:t>
      </w:r>
      <w:proofErr w:type="spellEnd"/>
      <w:r w:rsidRPr="00373DA8">
        <w:rPr>
          <w:rStyle w:val="FontStyle146"/>
          <w:rFonts w:ascii="Times New Roman" w:hAnsi="Times New Roman" w:cs="Times New Roman"/>
          <w:sz w:val="24"/>
          <w:szCs w:val="24"/>
          <w:lang w:val="ru" w:eastAsia="en-US"/>
        </w:rPr>
        <w:t xml:space="preserve"> или стандарты портфеля </w:t>
      </w:r>
      <w:proofErr w:type="spellStart"/>
      <w:r w:rsidRPr="00373DA8">
        <w:rPr>
          <w:rStyle w:val="FontStyle146"/>
          <w:rFonts w:ascii="Times New Roman" w:hAnsi="Times New Roman" w:cs="Times New Roman"/>
          <w:sz w:val="24"/>
          <w:szCs w:val="24"/>
          <w:lang w:val="ru" w:eastAsia="en-US"/>
        </w:rPr>
        <w:t>энергоэффективности</w:t>
      </w:r>
      <w:proofErr w:type="spellEnd"/>
      <w:r w:rsidRPr="00373DA8">
        <w:rPr>
          <w:rStyle w:val="FontStyle146"/>
          <w:rFonts w:ascii="Times New Roman" w:hAnsi="Times New Roman" w:cs="Times New Roman"/>
          <w:sz w:val="24"/>
          <w:szCs w:val="24"/>
          <w:lang w:val="ru"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То, как реализуется EPIA или используется P</w:t>
      </w:r>
      <w:r w:rsidRPr="00373DA8">
        <w:rPr>
          <w:rStyle w:val="FontStyle146"/>
          <w:rFonts w:ascii="Times New Roman" w:hAnsi="Times New Roman" w:cs="Times New Roman"/>
          <w:sz w:val="24"/>
          <w:szCs w:val="24"/>
          <w:lang w:val="en-US" w:eastAsia="en-US"/>
        </w:rPr>
        <w:t>r</w:t>
      </w:r>
      <w:r w:rsidRPr="00373DA8">
        <w:rPr>
          <w:rStyle w:val="FontStyle146"/>
          <w:rFonts w:ascii="Times New Roman" w:hAnsi="Times New Roman" w:cs="Times New Roman"/>
          <w:sz w:val="24"/>
          <w:szCs w:val="24"/>
          <w:lang w:val="ru" w:eastAsia="en-US"/>
        </w:rPr>
        <w:t>ES, можно сделать выбор между двумя типами сравнений очевидным, поскольку они не применимы в равной степени. Если эти два правила в равной степени применимы, можно проконсультироваться с заинтересованными сторонами.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 xml:space="preserve">Для проектов наиболее распространенным типом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является "</w:t>
      </w:r>
      <w:r w:rsidRPr="00373DA8">
        <w:rPr>
          <w:rFonts w:ascii="Times New Roman" w:hAnsi="Times New Roman"/>
        </w:rPr>
        <w:t xml:space="preserve"> </w:t>
      </w:r>
      <w:r w:rsidRPr="00373DA8">
        <w:rPr>
          <w:rStyle w:val="FontStyle146"/>
          <w:rFonts w:ascii="Times New Roman" w:hAnsi="Times New Roman" w:cs="Times New Roman"/>
          <w:sz w:val="24"/>
          <w:szCs w:val="24"/>
          <w:lang w:val="ru" w:eastAsia="en-US"/>
        </w:rPr>
        <w:t>в зависимости от контекста до"</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en-US" w:eastAsia="en-US"/>
        </w:rPr>
      </w:pPr>
      <w:r w:rsidRPr="00373DA8">
        <w:rPr>
          <w:rStyle w:val="FontStyle142"/>
          <w:rFonts w:ascii="Times New Roman" w:hAnsi="Times New Roman" w:cs="Times New Roman"/>
          <w:sz w:val="24"/>
          <w:szCs w:val="24"/>
          <w:lang w:val="ru" w:eastAsia="en-US"/>
        </w:rPr>
        <w:t xml:space="preserve">Таблица 3 - Типы </w:t>
      </w:r>
      <w:proofErr w:type="spellStart"/>
      <w:r w:rsidRPr="00373DA8">
        <w:rPr>
          <w:rStyle w:val="FontStyle142"/>
          <w:rFonts w:ascii="Times New Roman" w:hAnsi="Times New Roman" w:cs="Times New Roman"/>
          <w:sz w:val="24"/>
          <w:szCs w:val="24"/>
          <w:lang w:val="ru" w:eastAsia="en-US"/>
        </w:rPr>
        <w:t>EnB</w:t>
      </w:r>
      <w:proofErr w:type="spellEnd"/>
    </w:p>
    <w:tbl>
      <w:tblPr>
        <w:tblW w:w="9348" w:type="dxa"/>
        <w:jc w:val="center"/>
        <w:tblLayout w:type="fixed"/>
        <w:tblCellMar>
          <w:left w:w="40" w:type="dxa"/>
          <w:right w:w="40" w:type="dxa"/>
        </w:tblCellMar>
        <w:tblLook w:val="0000" w:firstRow="0" w:lastRow="0" w:firstColumn="0" w:lastColumn="0" w:noHBand="0" w:noVBand="0"/>
      </w:tblPr>
      <w:tblGrid>
        <w:gridCol w:w="1981"/>
        <w:gridCol w:w="3402"/>
        <w:gridCol w:w="3965"/>
      </w:tblGrid>
      <w:tr w:rsidR="00250D3E" w:rsidRPr="00373DA8" w:rsidTr="005239C3">
        <w:trPr>
          <w:trHeight w:val="1072"/>
          <w:jc w:val="center"/>
        </w:trPr>
        <w:tc>
          <w:tcPr>
            <w:tcW w:w="1981"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5239C3">
            <w:pPr>
              <w:pStyle w:val="Style67"/>
              <w:widowControl/>
              <w:jc w:val="center"/>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Тип базового уровня энергии</w:t>
            </w:r>
          </w:p>
        </w:tc>
        <w:tc>
          <w:tcPr>
            <w:tcW w:w="3402"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5239C3">
            <w:pPr>
              <w:pStyle w:val="Style67"/>
              <w:widowControl/>
              <w:jc w:val="center"/>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Цель</w:t>
            </w:r>
          </w:p>
        </w:tc>
        <w:tc>
          <w:tcPr>
            <w:tcW w:w="3965"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5239C3">
            <w:pPr>
              <w:pStyle w:val="Style67"/>
              <w:widowControl/>
              <w:jc w:val="center"/>
              <w:rPr>
                <w:rStyle w:val="FontStyle140"/>
                <w:rFonts w:ascii="Times New Roman" w:hAnsi="Times New Roman" w:cs="Times New Roman"/>
                <w:sz w:val="24"/>
                <w:szCs w:val="24"/>
                <w:lang w:eastAsia="en-US"/>
              </w:rPr>
            </w:pPr>
            <w:bookmarkStart w:id="52" w:name="bookmark64"/>
            <w:r w:rsidRPr="00373DA8">
              <w:rPr>
                <w:rStyle w:val="FontStyle140"/>
                <w:rFonts w:ascii="Times New Roman" w:hAnsi="Times New Roman" w:cs="Times New Roman"/>
                <w:sz w:val="24"/>
                <w:szCs w:val="24"/>
                <w:lang w:val="ru" w:eastAsia="en-US"/>
              </w:rPr>
              <w:t xml:space="preserve">Примеры (для </w:t>
            </w:r>
            <w:proofErr w:type="spellStart"/>
            <w:r w:rsidRPr="00373DA8">
              <w:rPr>
                <w:rStyle w:val="FontStyle140"/>
                <w:rFonts w:ascii="Times New Roman" w:hAnsi="Times New Roman" w:cs="Times New Roman"/>
                <w:sz w:val="24"/>
                <w:szCs w:val="24"/>
                <w:lang w:val="ru" w:eastAsia="en-US"/>
              </w:rPr>
              <w:t>EnB</w:t>
            </w:r>
            <w:proofErr w:type="spellEnd"/>
            <w:r w:rsidRPr="00373DA8">
              <w:rPr>
                <w:rStyle w:val="FontStyle140"/>
                <w:rFonts w:ascii="Times New Roman" w:hAnsi="Times New Roman" w:cs="Times New Roman"/>
                <w:sz w:val="24"/>
                <w:szCs w:val="24"/>
                <w:lang w:val="ru" w:eastAsia="en-US"/>
              </w:rPr>
              <w:t xml:space="preserve"> в случае замены холодильника)</w:t>
            </w:r>
            <w:bookmarkEnd w:id="52"/>
          </w:p>
        </w:tc>
      </w:tr>
      <w:tr w:rsidR="00250D3E" w:rsidRPr="00373DA8" w:rsidTr="005239C3">
        <w:trPr>
          <w:trHeight w:val="523"/>
          <w:jc w:val="center"/>
        </w:trPr>
        <w:tc>
          <w:tcPr>
            <w:tcW w:w="1981"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w:t>
            </w:r>
            <w:r w:rsidRPr="00373DA8">
              <w:rPr>
                <w:rFonts w:ascii="Times New Roman" w:hAnsi="Times New Roman"/>
              </w:rPr>
              <w:t xml:space="preserve"> </w:t>
            </w:r>
            <w:r w:rsidRPr="00373DA8">
              <w:rPr>
                <w:rStyle w:val="FontStyle141"/>
                <w:rFonts w:ascii="Times New Roman" w:hAnsi="Times New Roman" w:cs="Times New Roman"/>
                <w:sz w:val="24"/>
                <w:szCs w:val="24"/>
                <w:lang w:val="ru" w:eastAsia="en-US"/>
              </w:rPr>
              <w:t>В зависимости от контекста до "</w:t>
            </w:r>
          </w:p>
        </w:tc>
        <w:tc>
          <w:tcPr>
            <w:tcW w:w="3402"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Представлять реальную ситуацию до внедрения EPI</w:t>
            </w:r>
          </w:p>
        </w:tc>
        <w:tc>
          <w:tcPr>
            <w:tcW w:w="3965" w:type="dxa"/>
            <w:tcBorders>
              <w:top w:val="single" w:sz="6" w:space="0" w:color="auto"/>
              <w:left w:val="single" w:sz="6" w:space="0" w:color="auto"/>
              <w:bottom w:val="single" w:sz="6" w:space="0" w:color="auto"/>
              <w:right w:val="single" w:sz="6" w:space="0" w:color="auto"/>
            </w:tcBorders>
          </w:tcPr>
          <w:p w:rsidR="00250D3E" w:rsidRPr="00373DA8" w:rsidRDefault="00250D3E" w:rsidP="00811849">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Измеренное энергопотребление холодильника будет заменено</w:t>
            </w:r>
          </w:p>
        </w:tc>
      </w:tr>
      <w:tr w:rsidR="00250D3E" w:rsidRPr="00373DA8" w:rsidTr="005239C3">
        <w:trPr>
          <w:trHeight w:val="965"/>
          <w:jc w:val="center"/>
        </w:trPr>
        <w:tc>
          <w:tcPr>
            <w:tcW w:w="1981"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 xml:space="preserve">«В зависимости от контекста </w:t>
            </w:r>
            <w:proofErr w:type="gramStart"/>
            <w:r w:rsidRPr="00373DA8">
              <w:rPr>
                <w:rStyle w:val="FontStyle141"/>
                <w:rFonts w:ascii="Times New Roman" w:hAnsi="Times New Roman" w:cs="Times New Roman"/>
                <w:sz w:val="24"/>
                <w:szCs w:val="24"/>
                <w:lang w:eastAsia="en-US"/>
              </w:rPr>
              <w:t>без</w:t>
            </w:r>
            <w:proofErr w:type="gramEnd"/>
            <w:r w:rsidRPr="00373DA8">
              <w:rPr>
                <w:rStyle w:val="FontStyle141"/>
                <w:rFonts w:ascii="Times New Roman" w:hAnsi="Times New Roman" w:cs="Times New Roman"/>
                <w:sz w:val="24"/>
                <w:szCs w:val="24"/>
                <w:lang w:eastAsia="en-US"/>
              </w:rPr>
              <w:t xml:space="preserve"> "</w:t>
            </w:r>
          </w:p>
        </w:tc>
        <w:tc>
          <w:tcPr>
            <w:tcW w:w="3402"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Представить, какова будет ситуация без реализации</w:t>
            </w:r>
          </w:p>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EPIA, в то же время горизонт</w:t>
            </w:r>
          </w:p>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когда EPIA будет реализована</w:t>
            </w:r>
          </w:p>
        </w:tc>
        <w:tc>
          <w:tcPr>
            <w:tcW w:w="3965" w:type="dxa"/>
            <w:tcBorders>
              <w:top w:val="single" w:sz="6" w:space="0" w:color="auto"/>
              <w:left w:val="single" w:sz="6" w:space="0" w:color="auto"/>
              <w:bottom w:val="single" w:sz="6" w:space="0" w:color="auto"/>
              <w:right w:val="single" w:sz="6" w:space="0" w:color="auto"/>
            </w:tcBorders>
          </w:tcPr>
          <w:p w:rsidR="00250D3E" w:rsidRPr="00373DA8" w:rsidRDefault="00811849" w:rsidP="00811849">
            <w:pPr>
              <w:pStyle w:val="Style38"/>
              <w:widowControl/>
              <w:jc w:val="center"/>
              <w:rPr>
                <w:rStyle w:val="FontStyle141"/>
                <w:rFonts w:ascii="Times New Roman" w:hAnsi="Times New Roman" w:cs="Times New Roman"/>
                <w:sz w:val="24"/>
                <w:szCs w:val="24"/>
                <w:lang w:eastAsia="en-US"/>
              </w:rPr>
            </w:pPr>
            <w:r>
              <w:rPr>
                <w:rStyle w:val="FontStyle141"/>
                <w:rFonts w:ascii="Times New Roman" w:hAnsi="Times New Roman" w:cs="Times New Roman"/>
                <w:sz w:val="24"/>
                <w:szCs w:val="24"/>
                <w:lang w:eastAsia="en-US"/>
              </w:rPr>
              <w:t xml:space="preserve">Энергопотребление нового </w:t>
            </w:r>
            <w:proofErr w:type="gramStart"/>
            <w:r w:rsidR="00250D3E" w:rsidRPr="00373DA8">
              <w:rPr>
                <w:rStyle w:val="FontStyle141"/>
                <w:rFonts w:ascii="Times New Roman" w:hAnsi="Times New Roman" w:cs="Times New Roman"/>
                <w:sz w:val="24"/>
                <w:szCs w:val="24"/>
                <w:lang w:eastAsia="en-US"/>
              </w:rPr>
              <w:t>холодильника</w:t>
            </w:r>
            <w:proofErr w:type="gramEnd"/>
            <w:r>
              <w:rPr>
                <w:rStyle w:val="FontStyle141"/>
                <w:rFonts w:ascii="Times New Roman" w:hAnsi="Times New Roman" w:cs="Times New Roman"/>
                <w:sz w:val="24"/>
                <w:szCs w:val="24"/>
                <w:lang w:eastAsia="en-US"/>
              </w:rPr>
              <w:t xml:space="preserve"> </w:t>
            </w:r>
            <w:r w:rsidR="00250D3E" w:rsidRPr="00373DA8">
              <w:rPr>
                <w:rStyle w:val="FontStyle141"/>
                <w:rFonts w:ascii="Times New Roman" w:hAnsi="Times New Roman" w:cs="Times New Roman"/>
                <w:sz w:val="24"/>
                <w:szCs w:val="24"/>
                <w:lang w:eastAsia="en-US"/>
              </w:rPr>
              <w:t>что данное домохозяйство планировало купить,</w:t>
            </w:r>
          </w:p>
          <w:p w:rsidR="00250D3E" w:rsidRPr="00373DA8" w:rsidRDefault="00250D3E" w:rsidP="00811849">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перед предложением гранта для другого</w:t>
            </w:r>
            <w:r w:rsidR="00811849">
              <w:rPr>
                <w:rStyle w:val="FontStyle141"/>
                <w:rFonts w:ascii="Times New Roman" w:hAnsi="Times New Roman" w:cs="Times New Roman"/>
                <w:sz w:val="24"/>
                <w:szCs w:val="24"/>
                <w:lang w:eastAsia="en-US"/>
              </w:rPr>
              <w:t xml:space="preserve"> </w:t>
            </w:r>
            <w:r w:rsidRPr="00373DA8">
              <w:rPr>
                <w:rStyle w:val="FontStyle141"/>
                <w:rFonts w:ascii="Times New Roman" w:hAnsi="Times New Roman" w:cs="Times New Roman"/>
                <w:sz w:val="24"/>
                <w:szCs w:val="24"/>
                <w:lang w:eastAsia="en-US"/>
              </w:rPr>
              <w:t xml:space="preserve">холодильник с более </w:t>
            </w:r>
            <w:proofErr w:type="gramStart"/>
            <w:r w:rsidRPr="00373DA8">
              <w:rPr>
                <w:rStyle w:val="FontStyle141"/>
                <w:rFonts w:ascii="Times New Roman" w:hAnsi="Times New Roman" w:cs="Times New Roman"/>
                <w:sz w:val="24"/>
                <w:szCs w:val="24"/>
                <w:lang w:eastAsia="en-US"/>
              </w:rPr>
              <w:t>высокой</w:t>
            </w:r>
            <w:proofErr w:type="gramEnd"/>
            <w:r w:rsidRPr="00373DA8">
              <w:rPr>
                <w:rStyle w:val="FontStyle141"/>
                <w:rFonts w:ascii="Times New Roman" w:hAnsi="Times New Roman" w:cs="Times New Roman"/>
                <w:sz w:val="24"/>
                <w:szCs w:val="24"/>
                <w:lang w:eastAsia="en-US"/>
              </w:rPr>
              <w:t xml:space="preserve"> </w:t>
            </w:r>
            <w:proofErr w:type="spellStart"/>
            <w:r w:rsidRPr="00373DA8">
              <w:rPr>
                <w:rStyle w:val="FontStyle141"/>
                <w:rFonts w:ascii="Times New Roman" w:hAnsi="Times New Roman" w:cs="Times New Roman"/>
                <w:sz w:val="24"/>
                <w:szCs w:val="24"/>
                <w:lang w:eastAsia="en-US"/>
              </w:rPr>
              <w:t>энергоэффективностью</w:t>
            </w:r>
            <w:proofErr w:type="spellEnd"/>
          </w:p>
        </w:tc>
      </w:tr>
      <w:tr w:rsidR="00250D3E" w:rsidRPr="00373DA8" w:rsidTr="005239C3">
        <w:trPr>
          <w:trHeight w:val="523"/>
          <w:jc w:val="center"/>
        </w:trPr>
        <w:tc>
          <w:tcPr>
            <w:tcW w:w="1981"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jc w:val="center"/>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w:t>
            </w:r>
            <w:r w:rsidRPr="00373DA8">
              <w:rPr>
                <w:rStyle w:val="FontStyle141"/>
                <w:rFonts w:ascii="Times New Roman" w:hAnsi="Times New Roman" w:cs="Times New Roman"/>
                <w:sz w:val="24"/>
                <w:szCs w:val="24"/>
                <w:lang w:eastAsia="en-US"/>
              </w:rPr>
              <w:t xml:space="preserve">Ссылка </w:t>
            </w:r>
            <w:proofErr w:type="gramStart"/>
            <w:r w:rsidRPr="00373DA8">
              <w:rPr>
                <w:rStyle w:val="FontStyle141"/>
                <w:rFonts w:ascii="Times New Roman" w:hAnsi="Times New Roman" w:cs="Times New Roman"/>
                <w:sz w:val="24"/>
                <w:szCs w:val="24"/>
                <w:lang w:val="ru" w:eastAsia="en-US"/>
              </w:rPr>
              <w:t>до</w:t>
            </w:r>
            <w:proofErr w:type="gramEnd"/>
            <w:r w:rsidRPr="00373DA8">
              <w:rPr>
                <w:rStyle w:val="FontStyle141"/>
                <w:rFonts w:ascii="Times New Roman" w:hAnsi="Times New Roman" w:cs="Times New Roman"/>
                <w:sz w:val="24"/>
                <w:szCs w:val="24"/>
                <w:lang w:val="ru" w:eastAsia="en-US"/>
              </w:rPr>
              <w:t>"</w:t>
            </w:r>
          </w:p>
        </w:tc>
        <w:tc>
          <w:tcPr>
            <w:tcW w:w="3402" w:type="dxa"/>
            <w:tcBorders>
              <w:top w:val="single" w:sz="6" w:space="0" w:color="auto"/>
              <w:left w:val="single" w:sz="6" w:space="0" w:color="auto"/>
              <w:bottom w:val="single" w:sz="6" w:space="0" w:color="auto"/>
              <w:right w:val="single" w:sz="6" w:space="0" w:color="auto"/>
            </w:tcBorders>
          </w:tcPr>
          <w:p w:rsidR="00250D3E" w:rsidRPr="00373DA8" w:rsidRDefault="00250D3E" w:rsidP="00811849">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Представлять стандартную ситуацию до внедрения EPI</w:t>
            </w:r>
          </w:p>
        </w:tc>
        <w:tc>
          <w:tcPr>
            <w:tcW w:w="3965"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Среднее энергопотребление запасов холодильников для рассматриваемого района</w:t>
            </w:r>
          </w:p>
        </w:tc>
      </w:tr>
      <w:tr w:rsidR="00250D3E" w:rsidRPr="00373DA8" w:rsidTr="005239C3">
        <w:trPr>
          <w:trHeight w:val="538"/>
          <w:jc w:val="center"/>
        </w:trPr>
        <w:tc>
          <w:tcPr>
            <w:tcW w:w="1981"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jc w:val="center"/>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 xml:space="preserve">"Ссылка </w:t>
            </w:r>
            <w:proofErr w:type="gramStart"/>
            <w:r w:rsidRPr="00373DA8">
              <w:rPr>
                <w:rStyle w:val="FontStyle141"/>
                <w:rFonts w:ascii="Times New Roman" w:hAnsi="Times New Roman" w:cs="Times New Roman"/>
                <w:sz w:val="24"/>
                <w:szCs w:val="24"/>
                <w:lang w:val="ru" w:eastAsia="en-US"/>
              </w:rPr>
              <w:t>без</w:t>
            </w:r>
            <w:proofErr w:type="gramEnd"/>
            <w:r w:rsidRPr="00373DA8">
              <w:rPr>
                <w:rStyle w:val="FontStyle141"/>
                <w:rFonts w:ascii="Times New Roman" w:hAnsi="Times New Roman" w:cs="Times New Roman"/>
                <w:sz w:val="24"/>
                <w:szCs w:val="24"/>
                <w:lang w:val="ru" w:eastAsia="en-US"/>
              </w:rPr>
              <w:t>"</w:t>
            </w:r>
          </w:p>
        </w:tc>
        <w:tc>
          <w:tcPr>
            <w:tcW w:w="3402" w:type="dxa"/>
            <w:tcBorders>
              <w:top w:val="single" w:sz="6" w:space="0" w:color="auto"/>
              <w:left w:val="single" w:sz="6" w:space="0" w:color="auto"/>
              <w:bottom w:val="single" w:sz="6" w:space="0" w:color="auto"/>
              <w:right w:val="single" w:sz="6" w:space="0" w:color="auto"/>
            </w:tcBorders>
          </w:tcPr>
          <w:p w:rsidR="00250D3E" w:rsidRPr="00373DA8" w:rsidRDefault="00250D3E" w:rsidP="00811849">
            <w:pPr>
              <w:pStyle w:val="Style38"/>
              <w:widowControl/>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Представлять стандартную ситуацию без внедрения EPI</w:t>
            </w:r>
          </w:p>
        </w:tc>
        <w:tc>
          <w:tcPr>
            <w:tcW w:w="3965" w:type="dxa"/>
            <w:tcBorders>
              <w:top w:val="single" w:sz="6" w:space="0" w:color="auto"/>
              <w:left w:val="single" w:sz="6" w:space="0" w:color="auto"/>
              <w:bottom w:val="single" w:sz="6" w:space="0" w:color="auto"/>
              <w:right w:val="single" w:sz="6" w:space="0" w:color="auto"/>
            </w:tcBorders>
          </w:tcPr>
          <w:p w:rsidR="00250D3E" w:rsidRPr="00373DA8" w:rsidRDefault="00250D3E" w:rsidP="005239C3">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 xml:space="preserve">Минимальные требования к </w:t>
            </w:r>
            <w:proofErr w:type="spellStart"/>
            <w:r w:rsidRPr="00373DA8">
              <w:rPr>
                <w:rStyle w:val="FontStyle141"/>
                <w:rFonts w:ascii="Times New Roman" w:hAnsi="Times New Roman" w:cs="Times New Roman"/>
                <w:sz w:val="24"/>
                <w:szCs w:val="24"/>
                <w:lang w:val="ru" w:eastAsia="en-US"/>
              </w:rPr>
              <w:t>энергоэффективности</w:t>
            </w:r>
            <w:proofErr w:type="spellEnd"/>
            <w:r w:rsidRPr="00373DA8">
              <w:rPr>
                <w:rStyle w:val="FontStyle141"/>
                <w:rFonts w:ascii="Times New Roman" w:hAnsi="Times New Roman" w:cs="Times New Roman"/>
                <w:sz w:val="24"/>
                <w:szCs w:val="24"/>
                <w:lang w:val="ru" w:eastAsia="en-US"/>
              </w:rPr>
              <w:t>, установленные юридическими или другими требованиями, или среднерыночные</w:t>
            </w:r>
          </w:p>
        </w:tc>
      </w:tr>
    </w:tbl>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r w:rsidRPr="00373DA8">
        <w:rPr>
          <w:rStyle w:val="FontStyle146"/>
          <w:rFonts w:ascii="Times New Roman" w:hAnsi="Times New Roman" w:cs="Times New Roman"/>
          <w:sz w:val="24"/>
          <w:szCs w:val="24"/>
          <w:lang w:val="ru" w:eastAsia="en-US"/>
        </w:rPr>
        <w:t>"</w:t>
      </w:r>
      <w:r w:rsidRPr="00373DA8">
        <w:rPr>
          <w:rFonts w:ascii="Times New Roman" w:hAnsi="Times New Roman"/>
        </w:rPr>
        <w:t xml:space="preserve"> </w:t>
      </w:r>
      <w:r w:rsidRPr="00373DA8">
        <w:rPr>
          <w:rStyle w:val="FontStyle146"/>
          <w:rFonts w:ascii="Times New Roman" w:hAnsi="Times New Roman" w:cs="Times New Roman"/>
          <w:sz w:val="24"/>
          <w:szCs w:val="24"/>
          <w:lang w:val="ru" w:eastAsia="en-US"/>
        </w:rPr>
        <w:t xml:space="preserve">В зависимости от контекста </w:t>
      </w:r>
      <w:proofErr w:type="gramStart"/>
      <w:r w:rsidRPr="00373DA8">
        <w:rPr>
          <w:rStyle w:val="FontStyle146"/>
          <w:rFonts w:ascii="Times New Roman" w:hAnsi="Times New Roman" w:cs="Times New Roman"/>
          <w:sz w:val="24"/>
          <w:szCs w:val="24"/>
          <w:lang w:val="ru" w:eastAsia="en-US"/>
        </w:rPr>
        <w:t>без</w:t>
      </w:r>
      <w:proofErr w:type="gramEnd"/>
      <w:r w:rsidRPr="00373DA8">
        <w:rPr>
          <w:rStyle w:val="FontStyle146"/>
          <w:rFonts w:ascii="Times New Roman" w:hAnsi="Times New Roman" w:cs="Times New Roman"/>
          <w:sz w:val="24"/>
          <w:szCs w:val="24"/>
          <w:lang w:val="ru" w:eastAsia="en-US"/>
        </w:rPr>
        <w:t xml:space="preserve">" </w:t>
      </w:r>
      <w:proofErr w:type="gramStart"/>
      <w:r w:rsidRPr="00373DA8">
        <w:rPr>
          <w:rStyle w:val="FontStyle146"/>
          <w:rFonts w:ascii="Times New Roman" w:hAnsi="Times New Roman" w:cs="Times New Roman"/>
          <w:sz w:val="24"/>
          <w:szCs w:val="24"/>
          <w:lang w:val="ru" w:eastAsia="en-US"/>
        </w:rPr>
        <w:t>в</w:t>
      </w:r>
      <w:proofErr w:type="gramEnd"/>
      <w:r w:rsidRPr="00373DA8">
        <w:rPr>
          <w:rStyle w:val="FontStyle146"/>
          <w:rFonts w:ascii="Times New Roman" w:hAnsi="Times New Roman" w:cs="Times New Roman"/>
          <w:sz w:val="24"/>
          <w:szCs w:val="24"/>
          <w:lang w:val="ru" w:eastAsia="en-US"/>
        </w:rPr>
        <w:t xml:space="preserve"> основном используется при рассмотрении EPIA, которые должны быть внедрены для нового здания или завода, и, следовательно, это не представляется возможным получить данные о ситуации до внедрения </w:t>
      </w:r>
      <w:proofErr w:type="spellStart"/>
      <w:r w:rsidRPr="00373DA8">
        <w:rPr>
          <w:rStyle w:val="FontStyle146"/>
          <w:rFonts w:ascii="Times New Roman" w:hAnsi="Times New Roman" w:cs="Times New Roman"/>
          <w:sz w:val="24"/>
          <w:szCs w:val="24"/>
          <w:lang w:val="ru" w:eastAsia="en-US"/>
        </w:rPr>
        <w:t>EPIAs</w:t>
      </w:r>
      <w:proofErr w:type="spellEnd"/>
      <w:r w:rsidRPr="00373DA8">
        <w:rPr>
          <w:rStyle w:val="FontStyle146"/>
          <w:rFonts w:ascii="Times New Roman" w:hAnsi="Times New Roman" w:cs="Times New Roman"/>
          <w:sz w:val="24"/>
          <w:szCs w:val="24"/>
          <w:lang w:val="ru" w:eastAsia="en-US"/>
        </w:rPr>
        <w:t>, но имеются данные, относящиеся к планируемому новому зданию или заводу (например, размер здания, количество жильцов). При использовании базового уровня "</w:t>
      </w:r>
      <w:r w:rsidRPr="00373DA8">
        <w:rPr>
          <w:rFonts w:ascii="Times New Roman" w:hAnsi="Times New Roman"/>
        </w:rPr>
        <w:t xml:space="preserve"> </w:t>
      </w:r>
      <w:r w:rsidRPr="00373DA8">
        <w:rPr>
          <w:rStyle w:val="FontStyle146"/>
          <w:rFonts w:ascii="Times New Roman" w:hAnsi="Times New Roman" w:cs="Times New Roman"/>
          <w:sz w:val="24"/>
          <w:szCs w:val="24"/>
          <w:lang w:val="ru" w:eastAsia="en-US"/>
        </w:rPr>
        <w:t>В зависимости от контекста без " следует четко указано ситуации, подлежащие сравнению, должны быть четко сформулированы, а их выбор и определение должны быть объяснены. Например, в случае нового здания “</w:t>
      </w:r>
      <w:proofErr w:type="gramStart"/>
      <w:r w:rsidRPr="00373DA8">
        <w:rPr>
          <w:rStyle w:val="FontStyle146"/>
          <w:rFonts w:ascii="Times New Roman" w:hAnsi="Times New Roman" w:cs="Times New Roman"/>
          <w:sz w:val="24"/>
          <w:szCs w:val="24"/>
          <w:lang w:val="ru" w:eastAsia="en-US"/>
        </w:rPr>
        <w:t>контекстно-зависимый</w:t>
      </w:r>
      <w:proofErr w:type="gramEnd"/>
      <w:r w:rsidRPr="00373DA8">
        <w:rPr>
          <w:rStyle w:val="FontStyle146"/>
          <w:rFonts w:ascii="Times New Roman" w:hAnsi="Times New Roman" w:cs="Times New Roman"/>
          <w:sz w:val="24"/>
          <w:szCs w:val="24"/>
          <w:lang w:val="ru" w:eastAsia="en-US"/>
        </w:rPr>
        <w:t xml:space="preserve"> без” </w:t>
      </w:r>
      <w:proofErr w:type="spellStart"/>
      <w:r w:rsidRPr="00373DA8">
        <w:rPr>
          <w:rStyle w:val="FontStyle146"/>
          <w:rFonts w:ascii="Times New Roman" w:hAnsi="Times New Roman" w:cs="Times New Roman"/>
          <w:sz w:val="24"/>
          <w:szCs w:val="24"/>
          <w:lang w:val="ru" w:eastAsia="en-US"/>
        </w:rPr>
        <w:t>EnB</w:t>
      </w:r>
      <w:proofErr w:type="spellEnd"/>
      <w:r w:rsidRPr="00373DA8">
        <w:rPr>
          <w:rStyle w:val="FontStyle146"/>
          <w:rFonts w:ascii="Times New Roman" w:hAnsi="Times New Roman" w:cs="Times New Roman"/>
          <w:sz w:val="24"/>
          <w:szCs w:val="24"/>
          <w:lang w:val="ru" w:eastAsia="en-US"/>
        </w:rPr>
        <w:t xml:space="preserve"> может быть рассчитан на основе минимальных требований действующего строительного кодекса для тех же размеров и функций здания, что и для нового здания, которое планируется построить. Данный метод должен также объяснить, какие характеристики были приняты во внимание для обеспечения сопоставимости обоих зданий.</w:t>
      </w:r>
    </w:p>
    <w:p w:rsidR="00250D3E"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Когда в качестве стандартного образца используются средние характеристики, репрезентативность среднего является ключевым критерием для анализа качества данных. </w:t>
      </w:r>
      <w:proofErr w:type="gramStart"/>
      <w:r w:rsidRPr="00373DA8">
        <w:rPr>
          <w:rStyle w:val="FontStyle146"/>
          <w:rFonts w:ascii="Times New Roman" w:hAnsi="Times New Roman" w:cs="Times New Roman"/>
          <w:sz w:val="24"/>
          <w:szCs w:val="24"/>
          <w:lang w:eastAsia="en-US"/>
        </w:rPr>
        <w:t xml:space="preserve">Данный анализ учитывает степень, в которой условия </w:t>
      </w:r>
      <w:proofErr w:type="spellStart"/>
      <w:r w:rsidRPr="00373DA8">
        <w:rPr>
          <w:rStyle w:val="FontStyle146"/>
          <w:rFonts w:ascii="Times New Roman" w:hAnsi="Times New Roman" w:cs="Times New Roman"/>
          <w:sz w:val="24"/>
          <w:szCs w:val="24"/>
          <w:lang w:eastAsia="en-US"/>
        </w:rPr>
        <w:t>EPIAs</w:t>
      </w:r>
      <w:proofErr w:type="spellEnd"/>
      <w:r w:rsidRPr="00373DA8">
        <w:rPr>
          <w:rStyle w:val="FontStyle146"/>
          <w:rFonts w:ascii="Times New Roman" w:hAnsi="Times New Roman" w:cs="Times New Roman"/>
          <w:sz w:val="24"/>
          <w:szCs w:val="24"/>
          <w:lang w:eastAsia="en-US"/>
        </w:rPr>
        <w:t xml:space="preserve">, для которых рассчитываются </w:t>
      </w:r>
      <w:proofErr w:type="spellStart"/>
      <w:r w:rsidRPr="00373DA8">
        <w:rPr>
          <w:rStyle w:val="FontStyle146"/>
          <w:rFonts w:ascii="Times New Roman" w:hAnsi="Times New Roman" w:cs="Times New Roman"/>
          <w:sz w:val="24"/>
          <w:szCs w:val="24"/>
          <w:lang w:eastAsia="en-US"/>
        </w:rPr>
        <w:t>PrES</w:t>
      </w:r>
      <w:proofErr w:type="spellEnd"/>
      <w:r w:rsidRPr="00373DA8">
        <w:rPr>
          <w:rStyle w:val="FontStyle146"/>
          <w:rFonts w:ascii="Times New Roman" w:hAnsi="Times New Roman" w:cs="Times New Roman"/>
          <w:sz w:val="24"/>
          <w:szCs w:val="24"/>
          <w:lang w:eastAsia="en-US"/>
        </w:rPr>
        <w:t xml:space="preserve">, аналогичны условиям, для которых были определены </w:t>
      </w:r>
      <w:proofErr w:type="spellStart"/>
      <w:r w:rsidRPr="00373DA8">
        <w:rPr>
          <w:rStyle w:val="FontStyle146"/>
          <w:rFonts w:ascii="Times New Roman" w:hAnsi="Times New Roman" w:cs="Times New Roman"/>
          <w:sz w:val="24"/>
          <w:szCs w:val="24"/>
          <w:lang w:eastAsia="en-US"/>
        </w:rPr>
        <w:t>референтные</w:t>
      </w:r>
      <w:proofErr w:type="spellEnd"/>
      <w:r w:rsidRPr="00373DA8">
        <w:rPr>
          <w:rStyle w:val="FontStyle146"/>
          <w:rFonts w:ascii="Times New Roman" w:hAnsi="Times New Roman" w:cs="Times New Roman"/>
          <w:sz w:val="24"/>
          <w:szCs w:val="24"/>
          <w:lang w:eastAsia="en-US"/>
        </w:rPr>
        <w:t xml:space="preserve"> значения.</w:t>
      </w:r>
      <w:proofErr w:type="gramEnd"/>
      <w:r w:rsidRPr="00373DA8">
        <w:rPr>
          <w:rStyle w:val="FontStyle146"/>
          <w:rFonts w:ascii="Times New Roman" w:hAnsi="Times New Roman" w:cs="Times New Roman"/>
          <w:sz w:val="24"/>
          <w:szCs w:val="24"/>
          <w:lang w:eastAsia="en-US"/>
        </w:rPr>
        <w:t xml:space="preserve"> В тех случаях, когда расхождение вокруг среднего значения не симметрично, использование средних значений может быть неуместным.</w:t>
      </w:r>
    </w:p>
    <w:p w:rsidR="00D46C2F" w:rsidRPr="00373DA8" w:rsidRDefault="00D46C2F"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bookmarkStart w:id="53" w:name="bookmark65"/>
      <w:r w:rsidRPr="00373DA8">
        <w:rPr>
          <w:rStyle w:val="FontStyle142"/>
          <w:rFonts w:ascii="Times New Roman" w:hAnsi="Times New Roman" w:cs="Times New Roman"/>
          <w:b w:val="0"/>
          <w:sz w:val="24"/>
          <w:szCs w:val="24"/>
        </w:rPr>
        <w:lastRenderedPageBreak/>
        <w:t>6</w:t>
      </w:r>
      <w:bookmarkStart w:id="54" w:name="bookmark66"/>
      <w:bookmarkEnd w:id="53"/>
      <w:r w:rsidRPr="00373DA8">
        <w:rPr>
          <w:rStyle w:val="FontStyle142"/>
          <w:rFonts w:ascii="Times New Roman" w:hAnsi="Times New Roman" w:cs="Times New Roman"/>
          <w:b w:val="0"/>
          <w:sz w:val="24"/>
          <w:szCs w:val="24"/>
        </w:rPr>
        <w:t>.</w:t>
      </w:r>
      <w:bookmarkEnd w:id="54"/>
      <w:r w:rsidRPr="00373DA8">
        <w:rPr>
          <w:rStyle w:val="FontStyle142"/>
          <w:rFonts w:ascii="Times New Roman" w:hAnsi="Times New Roman" w:cs="Times New Roman"/>
          <w:b w:val="0"/>
          <w:sz w:val="24"/>
          <w:szCs w:val="24"/>
        </w:rPr>
        <w:t>3.3 Расчетный период</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bookmarkStart w:id="55" w:name="bookmark67"/>
      <w:r w:rsidRPr="00373DA8">
        <w:rPr>
          <w:rStyle w:val="FontStyle146"/>
          <w:rFonts w:ascii="Times New Roman" w:hAnsi="Times New Roman" w:cs="Times New Roman"/>
          <w:sz w:val="24"/>
          <w:szCs w:val="24"/>
          <w:lang w:eastAsia="en-US"/>
        </w:rPr>
        <w:t>Спецификация расчетного периода включает продолжительность расчетного периода, с указанием даты начала и окончания.</w:t>
      </w:r>
    </w:p>
    <w:p w:rsidR="005239C3" w:rsidRPr="00373DA8" w:rsidRDefault="005239C3" w:rsidP="00373DA8">
      <w:pPr>
        <w:pStyle w:val="Style15"/>
        <w:widowControl/>
        <w:ind w:firstLine="567"/>
        <w:jc w:val="both"/>
        <w:rPr>
          <w:rStyle w:val="FontStyle146"/>
          <w:rFonts w:ascii="Times New Roman" w:hAnsi="Times New Roman" w:cs="Times New Roman"/>
          <w:sz w:val="24"/>
          <w:szCs w:val="24"/>
          <w:lang w:eastAsia="en-US"/>
        </w:rPr>
      </w:pPr>
    </w:p>
    <w:p w:rsidR="00250D3E" w:rsidRDefault="00206FCF" w:rsidP="00373DA8">
      <w:pPr>
        <w:pStyle w:val="Style15"/>
        <w:widowControl/>
        <w:numPr>
          <w:ilvl w:val="0"/>
          <w:numId w:val="19"/>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Расчетные периоды: один год с 1 января по 31 декабря, один отопительный сезон с 1 октября по 31 марта или одна рабочая неделя с понедельника по пятницу.</w:t>
      </w:r>
    </w:p>
    <w:p w:rsidR="005239C3" w:rsidRPr="00373DA8" w:rsidRDefault="005239C3" w:rsidP="005239C3">
      <w:pPr>
        <w:pStyle w:val="Style15"/>
        <w:widowControl/>
        <w:ind w:left="567"/>
        <w:jc w:val="both"/>
        <w:rPr>
          <w:rStyle w:val="FontStyle146"/>
          <w:rFonts w:ascii="Times New Roman" w:hAnsi="Times New Roman" w:cs="Times New Roman"/>
          <w:sz w:val="24"/>
          <w:szCs w:val="24"/>
          <w:lang w:eastAsia="en-US"/>
        </w:rPr>
      </w:pP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Расчетный период отличается от периода сбора данных, который представляет количество рабочих циклов и соответствующие даты набора данных, используемого для определения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w:t>
      </w:r>
    </w:p>
    <w:p w:rsidR="005239C3" w:rsidRPr="00373DA8" w:rsidRDefault="005239C3" w:rsidP="00373DA8">
      <w:pPr>
        <w:pStyle w:val="Style15"/>
        <w:widowControl/>
        <w:ind w:firstLine="567"/>
        <w:jc w:val="both"/>
        <w:rPr>
          <w:rStyle w:val="FontStyle146"/>
          <w:rFonts w:ascii="Times New Roman" w:hAnsi="Times New Roman" w:cs="Times New Roman"/>
          <w:sz w:val="24"/>
          <w:szCs w:val="24"/>
          <w:lang w:eastAsia="en-US"/>
        </w:rPr>
      </w:pPr>
    </w:p>
    <w:p w:rsidR="00250D3E" w:rsidRDefault="00206FCF" w:rsidP="00373DA8">
      <w:pPr>
        <w:pStyle w:val="Style15"/>
        <w:widowControl/>
        <w:numPr>
          <w:ilvl w:val="0"/>
          <w:numId w:val="19"/>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Период сбора данных: при определении </w:t>
      </w:r>
      <w:proofErr w:type="spellStart"/>
      <w:r w:rsidR="00250D3E" w:rsidRPr="00373DA8">
        <w:rPr>
          <w:rStyle w:val="FontStyle146"/>
          <w:rFonts w:ascii="Times New Roman" w:hAnsi="Times New Roman" w:cs="Times New Roman"/>
          <w:sz w:val="24"/>
          <w:szCs w:val="24"/>
          <w:lang w:val="en-US" w:eastAsia="en-US"/>
        </w:rPr>
        <w:t>EnB</w:t>
      </w:r>
      <w:proofErr w:type="spellEnd"/>
      <w:r w:rsidR="00250D3E" w:rsidRPr="00373DA8">
        <w:rPr>
          <w:rStyle w:val="FontStyle146"/>
          <w:rFonts w:ascii="Times New Roman" w:hAnsi="Times New Roman" w:cs="Times New Roman"/>
          <w:sz w:val="24"/>
          <w:szCs w:val="24"/>
          <w:lang w:eastAsia="en-US"/>
        </w:rPr>
        <w:t xml:space="preserve"> кемпинга период сбора данных может составлять три лета (каждое с 15 июня по 15 сентября).</w:t>
      </w:r>
    </w:p>
    <w:p w:rsidR="005239C3" w:rsidRPr="00373DA8" w:rsidRDefault="005239C3" w:rsidP="005239C3">
      <w:pPr>
        <w:pStyle w:val="Style15"/>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Различные варианты базового периода могут быть сделаны с использованием одного и того же набора данных:</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различный период может быть задан с использованием нескольких, но не всех, рабочих циклов, включенных в набор данных, с выбором наиболее представительных рабочих циклов;</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различный период может быть указан как эквивалентный периоду сбора данных;</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расчетный период может быть указан, чтобы быть эквивалентным одному рабочему циклу, используя средние значения из периода сбора данных.</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Рабочие циклы в период сбора данных следует выбирать таким образом, чтобы они соответствовали типичным рабочим условиям. Продолжительность расчетного периода следует выбирать такой, чтобы она была достаточно продолжительной для того, чтобы охватить рабочие условия, характерные для нормальной или планируемой деятельности, принимая во внимание изменчивость рабочих режимов. Наиболее распространенной продолжительностью расчетного периода является год (12 месяцев), в частности для конечных видов использования энергии, где потребление энергии зависит от погодных условий. Начальная и конечная даты выбираются таким образом, чтобы они соответствовали датам сбора данных (например, датам измерения).</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дополнение к изменениям, наблюдаемым в пределах одного цикла (например, из-за сезонности), могут также быть изменения от одного цикла к другому (например, из-за разницы в днях степени нагревания от одного года к другому). Тогда может потребоваться включить несколько циклов в период сбора данных для определения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чтобы избежать смещения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необычными условиями.</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некоторых </w:t>
      </w:r>
      <w:proofErr w:type="gramStart"/>
      <w:r w:rsidRPr="00373DA8">
        <w:rPr>
          <w:rStyle w:val="FontStyle146"/>
          <w:rFonts w:ascii="Times New Roman" w:hAnsi="Times New Roman" w:cs="Times New Roman"/>
          <w:sz w:val="24"/>
          <w:szCs w:val="24"/>
          <w:lang w:eastAsia="en-US"/>
        </w:rPr>
        <w:t>ситуациях</w:t>
      </w:r>
      <w:proofErr w:type="gramEnd"/>
      <w:r w:rsidRPr="00373DA8">
        <w:rPr>
          <w:rStyle w:val="FontStyle146"/>
          <w:rFonts w:ascii="Times New Roman" w:hAnsi="Times New Roman" w:cs="Times New Roman"/>
          <w:sz w:val="24"/>
          <w:szCs w:val="24"/>
          <w:lang w:eastAsia="en-US"/>
        </w:rPr>
        <w:t xml:space="preserve"> возможно, что сбор данных происходит за более короткий период времени, чем расчетный</w:t>
      </w:r>
      <w:r w:rsidRPr="00373DA8">
        <w:rPr>
          <w:rStyle w:val="FontStyle146"/>
          <w:rFonts w:ascii="Times New Roman" w:hAnsi="Times New Roman" w:cs="Times New Roman"/>
          <w:sz w:val="24"/>
          <w:szCs w:val="24"/>
          <w:lang w:eastAsia="en-US"/>
        </w:rPr>
        <w:tab/>
        <w:t xml:space="preserve"> период. Например, при освещении здания график не меняют в течение года. Несколько месяцев или даже недель данных могут быть достаточными для расчета полного годового потребления энергии для освещения. Другим примером является случай, когда моделирование, которое нормализуется для различных рабочих условий, может уменьшить требуемую продолжительность расчетного периода измерения.</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Обоснование выбора периода (</w:t>
      </w:r>
      <w:proofErr w:type="spellStart"/>
      <w:r w:rsidRPr="00373DA8">
        <w:rPr>
          <w:rStyle w:val="FontStyle146"/>
          <w:rFonts w:ascii="Times New Roman" w:hAnsi="Times New Roman" w:cs="Times New Roman"/>
          <w:sz w:val="24"/>
          <w:szCs w:val="24"/>
          <w:lang w:eastAsia="en-US"/>
        </w:rPr>
        <w:t>ов</w:t>
      </w:r>
      <w:proofErr w:type="spellEnd"/>
      <w:r w:rsidRPr="00373DA8">
        <w:rPr>
          <w:rStyle w:val="FontStyle146"/>
          <w:rFonts w:ascii="Times New Roman" w:hAnsi="Times New Roman" w:cs="Times New Roman"/>
          <w:sz w:val="24"/>
          <w:szCs w:val="24"/>
          <w:lang w:eastAsia="en-US"/>
        </w:rPr>
        <w:t>) сбора данных по сравнению с исходным уровнем должно быть задокументировано и рассмотрено заинтересованными сторонами.</w:t>
      </w:r>
    </w:p>
    <w:p w:rsidR="005C55CE" w:rsidRPr="00373DA8" w:rsidRDefault="005C55CE" w:rsidP="00373DA8">
      <w:pPr>
        <w:pStyle w:val="Style15"/>
        <w:widowControl/>
        <w:ind w:firstLine="567"/>
        <w:jc w:val="both"/>
        <w:rPr>
          <w:rStyle w:val="FontStyle146"/>
          <w:rFonts w:ascii="Times New Roman" w:hAnsi="Times New Roman" w:cs="Times New Roman"/>
          <w:sz w:val="24"/>
          <w:szCs w:val="24"/>
          <w:lang w:eastAsia="en-US"/>
        </w:rPr>
      </w:pPr>
    </w:p>
    <w:p w:rsidR="00CB768C" w:rsidRPr="005C55CE" w:rsidRDefault="00CB768C" w:rsidP="00373DA8">
      <w:pPr>
        <w:pStyle w:val="Style15"/>
        <w:widowControl/>
        <w:numPr>
          <w:ilvl w:val="0"/>
          <w:numId w:val="16"/>
        </w:numPr>
        <w:ind w:left="0" w:firstLine="567"/>
        <w:jc w:val="both"/>
        <w:rPr>
          <w:rStyle w:val="FontStyle146"/>
          <w:rFonts w:ascii="Times New Roman" w:hAnsi="Times New Roman" w:cs="Times New Roman"/>
          <w:sz w:val="20"/>
          <w:szCs w:val="20"/>
          <w:lang w:eastAsia="en-US"/>
        </w:rPr>
      </w:pPr>
      <w:r w:rsidRPr="005C55CE">
        <w:rPr>
          <w:rStyle w:val="FontStyle146"/>
          <w:rFonts w:ascii="Times New Roman" w:hAnsi="Times New Roman" w:cs="Times New Roman"/>
          <w:sz w:val="20"/>
          <w:szCs w:val="20"/>
          <w:lang w:eastAsia="en-US"/>
        </w:rPr>
        <w:t xml:space="preserve">Примечание - </w:t>
      </w:r>
      <w:r w:rsidR="00250D3E" w:rsidRPr="005C55CE">
        <w:rPr>
          <w:rStyle w:val="FontStyle146"/>
          <w:rFonts w:ascii="Times New Roman" w:hAnsi="Times New Roman" w:cs="Times New Roman"/>
          <w:sz w:val="20"/>
          <w:szCs w:val="20"/>
          <w:lang w:eastAsia="en-US"/>
        </w:rPr>
        <w:t xml:space="preserve">При наличии достаточных данных минимальное количество рабочих циклов для определения </w:t>
      </w:r>
      <w:proofErr w:type="spellStart"/>
      <w:r w:rsidR="00250D3E" w:rsidRPr="005C55CE">
        <w:rPr>
          <w:rStyle w:val="FontStyle146"/>
          <w:rFonts w:ascii="Times New Roman" w:hAnsi="Times New Roman" w:cs="Times New Roman"/>
          <w:sz w:val="20"/>
          <w:szCs w:val="20"/>
          <w:lang w:val="en-US" w:eastAsia="en-US"/>
        </w:rPr>
        <w:t>EnB</w:t>
      </w:r>
      <w:proofErr w:type="spellEnd"/>
      <w:r w:rsidR="00250D3E" w:rsidRPr="005C55CE">
        <w:rPr>
          <w:rStyle w:val="FontStyle146"/>
          <w:rFonts w:ascii="Times New Roman" w:hAnsi="Times New Roman" w:cs="Times New Roman"/>
          <w:sz w:val="20"/>
          <w:szCs w:val="20"/>
          <w:lang w:eastAsia="en-US"/>
        </w:rPr>
        <w:t xml:space="preserve"> позволяет определить тенденции потребления энергии.</w:t>
      </w:r>
    </w:p>
    <w:p w:rsidR="00250D3E" w:rsidRPr="00373DA8" w:rsidRDefault="00CB768C" w:rsidP="00373DA8">
      <w:pPr>
        <w:pStyle w:val="Style15"/>
        <w:widowControl/>
        <w:numPr>
          <w:ilvl w:val="0"/>
          <w:numId w:val="16"/>
        </w:numPr>
        <w:ind w:left="0" w:firstLine="567"/>
        <w:jc w:val="both"/>
        <w:rPr>
          <w:rStyle w:val="FontStyle146"/>
          <w:rFonts w:ascii="Times New Roman" w:hAnsi="Times New Roman" w:cs="Times New Roman"/>
          <w:sz w:val="24"/>
          <w:szCs w:val="24"/>
          <w:lang w:eastAsia="en-US"/>
        </w:rPr>
      </w:pPr>
      <w:r w:rsidRPr="005C55CE">
        <w:rPr>
          <w:rStyle w:val="FontStyle146"/>
          <w:rFonts w:ascii="Times New Roman" w:hAnsi="Times New Roman" w:cs="Times New Roman"/>
          <w:sz w:val="20"/>
          <w:szCs w:val="20"/>
          <w:lang w:eastAsia="en-US"/>
        </w:rPr>
        <w:lastRenderedPageBreak/>
        <w:t xml:space="preserve">Примечание - </w:t>
      </w:r>
      <w:r w:rsidR="00250D3E" w:rsidRPr="005C55CE">
        <w:rPr>
          <w:rStyle w:val="FontStyle146"/>
          <w:rFonts w:ascii="Times New Roman" w:hAnsi="Times New Roman" w:cs="Times New Roman"/>
          <w:sz w:val="20"/>
          <w:szCs w:val="20"/>
          <w:lang w:eastAsia="en-US"/>
        </w:rPr>
        <w:t xml:space="preserve">Когда потребление энергии до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xml:space="preserve"> значительно увеличивается или уменьшается (например, из-за других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xml:space="preserve"> или из-за колебаний цен на энергоносители или экономических циклов), использование средних значений может быть нецелесообразным. В этих случаях при определении </w:t>
      </w:r>
      <w:proofErr w:type="spellStart"/>
      <w:r w:rsidR="00250D3E" w:rsidRPr="005C55CE">
        <w:rPr>
          <w:rStyle w:val="FontStyle146"/>
          <w:rFonts w:ascii="Times New Roman" w:hAnsi="Times New Roman" w:cs="Times New Roman"/>
          <w:sz w:val="20"/>
          <w:szCs w:val="20"/>
          <w:lang w:val="en-US" w:eastAsia="en-US"/>
        </w:rPr>
        <w:t>EnB</w:t>
      </w:r>
      <w:proofErr w:type="spellEnd"/>
      <w:r w:rsidR="00250D3E" w:rsidRPr="005C55CE">
        <w:rPr>
          <w:rStyle w:val="FontStyle146"/>
          <w:rFonts w:ascii="Times New Roman" w:hAnsi="Times New Roman" w:cs="Times New Roman"/>
          <w:sz w:val="20"/>
          <w:szCs w:val="20"/>
          <w:lang w:eastAsia="en-US"/>
        </w:rPr>
        <w:t xml:space="preserve"> будет учитываться анализ наблюдаемых тенденций.</w:t>
      </w:r>
    </w:p>
    <w:p w:rsidR="00CB768C" w:rsidRPr="00373DA8" w:rsidRDefault="00CB768C" w:rsidP="00373DA8">
      <w:pPr>
        <w:pStyle w:val="Style15"/>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6</w:t>
      </w:r>
      <w:bookmarkEnd w:id="55"/>
      <w:r w:rsidRPr="00373DA8">
        <w:rPr>
          <w:rStyle w:val="FontStyle142"/>
          <w:rFonts w:ascii="Times New Roman" w:hAnsi="Times New Roman" w:cs="Times New Roman"/>
          <w:b w:val="0"/>
          <w:sz w:val="24"/>
          <w:szCs w:val="24"/>
        </w:rPr>
        <w:t xml:space="preserve">.3.4 Определение и </w:t>
      </w:r>
      <w:proofErr w:type="spellStart"/>
      <w:r w:rsidRPr="00373DA8">
        <w:rPr>
          <w:rStyle w:val="FontStyle142"/>
          <w:rFonts w:ascii="Times New Roman" w:hAnsi="Times New Roman" w:cs="Times New Roman"/>
          <w:b w:val="0"/>
          <w:sz w:val="24"/>
          <w:szCs w:val="24"/>
        </w:rPr>
        <w:t>валидность</w:t>
      </w:r>
      <w:proofErr w:type="spellEnd"/>
      <w:r w:rsidRPr="00373DA8">
        <w:rPr>
          <w:rStyle w:val="FontStyle142"/>
          <w:rFonts w:ascii="Times New Roman" w:hAnsi="Times New Roman" w:cs="Times New Roman"/>
          <w:b w:val="0"/>
          <w:sz w:val="24"/>
          <w:szCs w:val="24"/>
        </w:rPr>
        <w:t xml:space="preserve"> </w:t>
      </w:r>
      <w:proofErr w:type="spellStart"/>
      <w:r w:rsidRPr="00373DA8">
        <w:rPr>
          <w:rStyle w:val="FontStyle142"/>
          <w:rFonts w:ascii="Times New Roman" w:hAnsi="Times New Roman" w:cs="Times New Roman"/>
          <w:b w:val="0"/>
          <w:sz w:val="24"/>
          <w:szCs w:val="24"/>
          <w:lang w:val="en-US"/>
        </w:rPr>
        <w:t>EnB</w:t>
      </w:r>
      <w:proofErr w:type="spellEnd"/>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56" w:name="bookmark69"/>
      <w:r w:rsidRPr="00373DA8">
        <w:rPr>
          <w:rStyle w:val="FontStyle146"/>
          <w:rFonts w:ascii="Times New Roman" w:hAnsi="Times New Roman" w:cs="Times New Roman"/>
          <w:sz w:val="24"/>
          <w:szCs w:val="24"/>
          <w:lang w:eastAsia="en-US"/>
        </w:rPr>
        <w:t xml:space="preserve">Независимо от типа формулы расчета (описанной в 5.6.4) и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(см. 6.3.2), определение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должно включать описание условий работы расчетного периода. Эти рабочие условия являются значениями переменных, которые являются причиной энергии, потребляемой в пределах границ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за расчетный период. Если цели расчета не оправдывают иной выбор, условия работы расчетного периода следует выбирать так, чтобы они представляли типичные условия эксплуатации, то есть наиболее частые или нормальные рабочие условия. В случаях, когда используются различные рабочие условия, объяснения данного выбора должны быть задокументированы.</w:t>
      </w:r>
    </w:p>
    <w:p w:rsidR="005C55CE" w:rsidRPr="00373DA8" w:rsidRDefault="005C55CE" w:rsidP="00373DA8">
      <w:pPr>
        <w:pStyle w:val="Style6"/>
        <w:widowControl/>
        <w:ind w:firstLine="567"/>
        <w:jc w:val="both"/>
        <w:rPr>
          <w:rStyle w:val="FontStyle146"/>
          <w:rFonts w:ascii="Times New Roman" w:hAnsi="Times New Roman" w:cs="Times New Roman"/>
          <w:sz w:val="24"/>
          <w:szCs w:val="24"/>
          <w:lang w:eastAsia="en-US"/>
        </w:rPr>
      </w:pPr>
    </w:p>
    <w:p w:rsidR="00250D3E" w:rsidRDefault="00CB768C" w:rsidP="00373DA8">
      <w:pPr>
        <w:pStyle w:val="Style6"/>
        <w:widowControl/>
        <w:numPr>
          <w:ilvl w:val="0"/>
          <w:numId w:val="17"/>
        </w:numPr>
        <w:ind w:left="0" w:firstLine="567"/>
        <w:jc w:val="both"/>
        <w:rPr>
          <w:rStyle w:val="FontStyle146"/>
          <w:rFonts w:ascii="Times New Roman" w:hAnsi="Times New Roman" w:cs="Times New Roman"/>
          <w:sz w:val="20"/>
          <w:szCs w:val="20"/>
          <w:lang w:eastAsia="en-US"/>
        </w:rPr>
      </w:pPr>
      <w:r w:rsidRPr="005C55CE">
        <w:rPr>
          <w:rStyle w:val="FontStyle146"/>
          <w:rFonts w:ascii="Times New Roman" w:hAnsi="Times New Roman" w:cs="Times New Roman"/>
          <w:sz w:val="20"/>
          <w:szCs w:val="20"/>
          <w:lang w:eastAsia="en-US"/>
        </w:rPr>
        <w:t>Примечание -</w:t>
      </w:r>
      <w:r w:rsidR="00250D3E" w:rsidRPr="005C55CE">
        <w:rPr>
          <w:rStyle w:val="FontStyle146"/>
          <w:rFonts w:ascii="Times New Roman" w:hAnsi="Times New Roman" w:cs="Times New Roman"/>
          <w:sz w:val="20"/>
          <w:szCs w:val="20"/>
          <w:lang w:eastAsia="en-US"/>
        </w:rPr>
        <w:t xml:space="preserve"> Типичные рабочие условия, как правило, будут отличаться от проектных спецификаций (например, кривая средней нагрузки в зависимости от номинальной мощности двигателя).</w:t>
      </w:r>
    </w:p>
    <w:p w:rsidR="005C55CE" w:rsidRPr="005C55CE" w:rsidRDefault="005C55CE" w:rsidP="005C55CE">
      <w:pPr>
        <w:pStyle w:val="Style6"/>
        <w:widowControl/>
        <w:ind w:left="567"/>
        <w:jc w:val="both"/>
        <w:rPr>
          <w:rStyle w:val="FontStyle146"/>
          <w:rFonts w:ascii="Times New Roman" w:hAnsi="Times New Roman" w:cs="Times New Roman"/>
          <w:sz w:val="20"/>
          <w:szCs w:val="20"/>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Примеры условий эксплуатации расчетного периода: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производственного процесса: виды продукции и соответствующие объемы производства;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зданий: заполняемость, заданная температура, погодные условия;</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перевозки: пройденный путь, вес.</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Рабочие условия расчетного периода могут затем быть изменены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(см. 6.5.1), чтобы сделать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прогнозируемое потребление энергии сопоставимыми.</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Когда невозможно собрать достаточно данных для выявления возможных тенденций в прошлом потреблении энергии, соответствующие объяснения должны быть документированы в методе расчета.</w:t>
      </w:r>
    </w:p>
    <w:p w:rsidR="00CB768C"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Данные, относящиеся к необычным условиям (например, потребление энергии во время ремонтных работ), должны быть исключены из определения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если только его использование не может быть оправдано. Такие данн</w:t>
      </w:r>
      <w:r w:rsidR="00CB768C" w:rsidRPr="00373DA8">
        <w:rPr>
          <w:rStyle w:val="FontStyle146"/>
          <w:rFonts w:ascii="Times New Roman" w:hAnsi="Times New Roman" w:cs="Times New Roman"/>
          <w:sz w:val="24"/>
          <w:szCs w:val="24"/>
          <w:lang w:eastAsia="en-US"/>
        </w:rPr>
        <w:t>ые должны быть документированы.</w:t>
      </w:r>
    </w:p>
    <w:p w:rsidR="005C55CE" w:rsidRPr="00373DA8" w:rsidRDefault="005C55CE" w:rsidP="00373DA8">
      <w:pPr>
        <w:pStyle w:val="Style6"/>
        <w:widowControl/>
        <w:ind w:firstLine="567"/>
        <w:jc w:val="both"/>
        <w:rPr>
          <w:rStyle w:val="FontStyle146"/>
          <w:rFonts w:ascii="Times New Roman" w:hAnsi="Times New Roman" w:cs="Times New Roman"/>
          <w:sz w:val="24"/>
          <w:szCs w:val="24"/>
          <w:lang w:eastAsia="en-US"/>
        </w:rPr>
      </w:pPr>
    </w:p>
    <w:p w:rsidR="00250D3E" w:rsidRPr="005C55CE" w:rsidRDefault="00CB768C" w:rsidP="00373DA8">
      <w:pPr>
        <w:pStyle w:val="Style6"/>
        <w:widowControl/>
        <w:numPr>
          <w:ilvl w:val="0"/>
          <w:numId w:val="17"/>
        </w:numPr>
        <w:ind w:left="0" w:firstLine="567"/>
        <w:jc w:val="both"/>
        <w:rPr>
          <w:rStyle w:val="FontStyle146"/>
          <w:rFonts w:ascii="Times New Roman" w:hAnsi="Times New Roman" w:cs="Times New Roman"/>
          <w:sz w:val="20"/>
          <w:szCs w:val="20"/>
          <w:lang w:eastAsia="en-US"/>
        </w:rPr>
      </w:pPr>
      <w:r w:rsidRPr="005C55CE">
        <w:rPr>
          <w:rStyle w:val="FontStyle146"/>
          <w:rFonts w:ascii="Times New Roman" w:hAnsi="Times New Roman" w:cs="Times New Roman"/>
          <w:sz w:val="20"/>
          <w:szCs w:val="20"/>
          <w:lang w:eastAsia="en-US"/>
        </w:rPr>
        <w:t>Примечание -</w:t>
      </w:r>
      <w:r w:rsidR="00250D3E" w:rsidRPr="005C55CE">
        <w:rPr>
          <w:rStyle w:val="FontStyle146"/>
          <w:rFonts w:ascii="Times New Roman" w:hAnsi="Times New Roman" w:cs="Times New Roman"/>
          <w:sz w:val="20"/>
          <w:szCs w:val="20"/>
          <w:lang w:eastAsia="en-US"/>
        </w:rPr>
        <w:t xml:space="preserve"> Данные, используемые для определения </w:t>
      </w:r>
      <w:proofErr w:type="spellStart"/>
      <w:r w:rsidR="00250D3E" w:rsidRPr="005C55CE">
        <w:rPr>
          <w:rStyle w:val="FontStyle146"/>
          <w:rFonts w:ascii="Times New Roman" w:hAnsi="Times New Roman" w:cs="Times New Roman"/>
          <w:sz w:val="20"/>
          <w:szCs w:val="20"/>
          <w:lang w:val="en-US" w:eastAsia="en-US"/>
        </w:rPr>
        <w:t>EnB</w:t>
      </w:r>
      <w:proofErr w:type="spellEnd"/>
      <w:r w:rsidR="00250D3E" w:rsidRPr="005C55CE">
        <w:rPr>
          <w:rStyle w:val="FontStyle146"/>
          <w:rFonts w:ascii="Times New Roman" w:hAnsi="Times New Roman" w:cs="Times New Roman"/>
          <w:sz w:val="20"/>
          <w:szCs w:val="20"/>
          <w:lang w:eastAsia="en-US"/>
        </w:rPr>
        <w:t xml:space="preserve">, могут потребовать обновления в процессе расчета. Например, когда решение о внедрении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xml:space="preserve"> было отложено. Аналогичным образом, для эталонных значений (фондовые или рыночные средние показатели</w:t>
      </w:r>
      <w:proofErr w:type="gramStart"/>
      <w:r w:rsidR="00250D3E" w:rsidRPr="005C55CE">
        <w:rPr>
          <w:rStyle w:val="FontStyle146"/>
          <w:rFonts w:ascii="Times New Roman" w:hAnsi="Times New Roman" w:cs="Times New Roman"/>
          <w:sz w:val="20"/>
          <w:szCs w:val="20"/>
          <w:lang w:eastAsia="en-US"/>
        </w:rPr>
        <w:t xml:space="preserve"> )</w:t>
      </w:r>
      <w:proofErr w:type="gramEnd"/>
      <w:r w:rsidR="00250D3E" w:rsidRPr="005C55CE">
        <w:rPr>
          <w:rStyle w:val="FontStyle146"/>
          <w:rFonts w:ascii="Times New Roman" w:hAnsi="Times New Roman" w:cs="Times New Roman"/>
          <w:sz w:val="20"/>
          <w:szCs w:val="20"/>
          <w:lang w:eastAsia="en-US"/>
        </w:rPr>
        <w:t xml:space="preserve"> может потребоваться обновление, если один и тот же метод расчета используется многократно с течением времени (например, может потребоваться обновлять фондовые или рыночные средние показатели каждый год или каждые три года, когда они используются в качестве эталонных значений для </w:t>
      </w:r>
      <w:proofErr w:type="spellStart"/>
      <w:r w:rsidR="00250D3E" w:rsidRPr="005C55CE">
        <w:rPr>
          <w:rStyle w:val="FontStyle146"/>
          <w:rFonts w:ascii="Times New Roman" w:hAnsi="Times New Roman" w:cs="Times New Roman"/>
          <w:sz w:val="20"/>
          <w:szCs w:val="20"/>
          <w:lang w:eastAsia="en-US"/>
        </w:rPr>
        <w:t>энергоэффективности</w:t>
      </w:r>
      <w:proofErr w:type="spellEnd"/>
      <w:r w:rsidR="00250D3E" w:rsidRPr="005C55CE">
        <w:rPr>
          <w:rStyle w:val="FontStyle146"/>
          <w:rFonts w:ascii="Times New Roman" w:hAnsi="Times New Roman" w:cs="Times New Roman"/>
          <w:sz w:val="20"/>
          <w:szCs w:val="20"/>
          <w:lang w:eastAsia="en-US"/>
        </w:rPr>
        <w:t xml:space="preserve">. схемы обязательств или стандарты портфеля </w:t>
      </w:r>
      <w:proofErr w:type="spellStart"/>
      <w:r w:rsidR="00250D3E" w:rsidRPr="005C55CE">
        <w:rPr>
          <w:rStyle w:val="FontStyle146"/>
          <w:rFonts w:ascii="Times New Roman" w:hAnsi="Times New Roman" w:cs="Times New Roman"/>
          <w:sz w:val="20"/>
          <w:szCs w:val="20"/>
          <w:lang w:eastAsia="en-US"/>
        </w:rPr>
        <w:t>энергоэффективности</w:t>
      </w:r>
      <w:proofErr w:type="spellEnd"/>
      <w:r w:rsidR="00250D3E" w:rsidRPr="005C55CE">
        <w:rPr>
          <w:rStyle w:val="FontStyle146"/>
          <w:rFonts w:ascii="Times New Roman" w:hAnsi="Times New Roman" w:cs="Times New Roman"/>
          <w:sz w:val="20"/>
          <w:szCs w:val="20"/>
          <w:lang w:eastAsia="en-US"/>
        </w:rPr>
        <w:t>).</w:t>
      </w:r>
    </w:p>
    <w:p w:rsidR="00250D3E" w:rsidRDefault="00CB768C" w:rsidP="00373DA8">
      <w:pPr>
        <w:pStyle w:val="Style6"/>
        <w:widowControl/>
        <w:numPr>
          <w:ilvl w:val="0"/>
          <w:numId w:val="17"/>
        </w:numPr>
        <w:ind w:left="0" w:firstLine="567"/>
        <w:jc w:val="both"/>
        <w:rPr>
          <w:rStyle w:val="FontStyle146"/>
          <w:rFonts w:ascii="Times New Roman" w:hAnsi="Times New Roman" w:cs="Times New Roman"/>
          <w:sz w:val="20"/>
          <w:szCs w:val="20"/>
          <w:lang w:eastAsia="en-US"/>
        </w:rPr>
      </w:pPr>
      <w:r w:rsidRPr="005C55CE">
        <w:rPr>
          <w:rStyle w:val="FontStyle146"/>
          <w:rFonts w:ascii="Times New Roman" w:hAnsi="Times New Roman" w:cs="Times New Roman"/>
          <w:sz w:val="20"/>
          <w:szCs w:val="20"/>
          <w:lang w:eastAsia="en-US"/>
        </w:rPr>
        <w:t xml:space="preserve">Примечание - </w:t>
      </w:r>
      <w:r w:rsidR="00250D3E" w:rsidRPr="005C55CE">
        <w:rPr>
          <w:rStyle w:val="FontStyle146"/>
          <w:rFonts w:ascii="Times New Roman" w:hAnsi="Times New Roman" w:cs="Times New Roman"/>
          <w:sz w:val="20"/>
          <w:szCs w:val="20"/>
          <w:lang w:eastAsia="en-US"/>
        </w:rPr>
        <w:t xml:space="preserve">В случае внедрения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xml:space="preserve"> до выхода из строя существующего оборудования, организация может выбрать базовую линию из двух частей: первая часть будет прогнозировать потребление энергии существующим эксплуатационным оборудованием на период до конца его предполагаемого срока службы; и вторая часть будет прогнозировать потребление энергии, используя разницу в эффективности между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xml:space="preserve"> и оборудованием, которое было бы заменено пользователем в случае отказа существующего оборудования. Периодом для второй части будет ожидаемый срок полезного использования </w:t>
      </w:r>
      <w:r w:rsidR="00250D3E" w:rsidRPr="005C55CE">
        <w:rPr>
          <w:rStyle w:val="FontStyle146"/>
          <w:rFonts w:ascii="Times New Roman" w:hAnsi="Times New Roman" w:cs="Times New Roman"/>
          <w:sz w:val="20"/>
          <w:szCs w:val="20"/>
          <w:lang w:val="en-US" w:eastAsia="en-US"/>
        </w:rPr>
        <w:t>EPIA</w:t>
      </w:r>
      <w:r w:rsidR="00250D3E" w:rsidRPr="005C55CE">
        <w:rPr>
          <w:rStyle w:val="FontStyle146"/>
          <w:rFonts w:ascii="Times New Roman" w:hAnsi="Times New Roman" w:cs="Times New Roman"/>
          <w:sz w:val="20"/>
          <w:szCs w:val="20"/>
          <w:lang w:eastAsia="en-US"/>
        </w:rPr>
        <w:t>, сокращенный на оставшийся срок полезного использования существующего оборудования.</w:t>
      </w:r>
    </w:p>
    <w:p w:rsidR="005C55CE" w:rsidRPr="005C55CE" w:rsidRDefault="005C55CE" w:rsidP="005C55CE">
      <w:pPr>
        <w:pStyle w:val="Style6"/>
        <w:widowControl/>
        <w:ind w:left="567"/>
        <w:jc w:val="both"/>
        <w:rPr>
          <w:rStyle w:val="FontStyle146"/>
          <w:rFonts w:ascii="Times New Roman" w:hAnsi="Times New Roman" w:cs="Times New Roman"/>
          <w:sz w:val="20"/>
          <w:szCs w:val="20"/>
          <w:lang w:eastAsia="en-US"/>
        </w:rPr>
      </w:pPr>
    </w:p>
    <w:p w:rsidR="00250D3E" w:rsidRDefault="00250D3E" w:rsidP="005C55CE">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должна включать соглашение между заинтересованными сторонами о выборе типа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используемых значений (для потребления энергии и/или для выбранных переменных). </w:t>
      </w: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также может включать проверку путем сравнения с аналогичными данными (сравнительный анализ) или с использованием двух различных методов расчета.</w:t>
      </w:r>
    </w:p>
    <w:p w:rsidR="00D46C2F" w:rsidRPr="005C55CE" w:rsidRDefault="00D46C2F" w:rsidP="005C55CE">
      <w:pPr>
        <w:pStyle w:val="Style6"/>
        <w:widowControl/>
        <w:ind w:firstLine="567"/>
        <w:jc w:val="both"/>
        <w:rPr>
          <w:rStyle w:val="FontStyle148"/>
          <w:rFonts w:ascii="Times New Roman" w:hAnsi="Times New Roman" w:cs="Times New Roman"/>
          <w:b w:val="0"/>
          <w:bCs w:val="0"/>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6</w:t>
      </w:r>
      <w:bookmarkEnd w:id="56"/>
      <w:r w:rsidRPr="00373DA8">
        <w:rPr>
          <w:rStyle w:val="FontStyle148"/>
          <w:rFonts w:ascii="Times New Roman" w:hAnsi="Times New Roman" w:cs="Times New Roman"/>
          <w:b w:val="0"/>
          <w:sz w:val="24"/>
          <w:szCs w:val="24"/>
        </w:rPr>
        <w:t>.4</w:t>
      </w:r>
      <w:r w:rsidRPr="00373DA8">
        <w:rPr>
          <w:rStyle w:val="FontStyle148"/>
          <w:rFonts w:ascii="Times New Roman" w:hAnsi="Times New Roman" w:cs="Times New Roman"/>
          <w:sz w:val="24"/>
          <w:szCs w:val="24"/>
        </w:rPr>
        <w:t xml:space="preserve"> Определение прогнозируемого энергопотребления</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bookmarkStart w:id="57" w:name="bookmark70"/>
      <w:r w:rsidRPr="00373DA8">
        <w:rPr>
          <w:rStyle w:val="FontStyle146"/>
          <w:rFonts w:ascii="Times New Roman" w:hAnsi="Times New Roman" w:cs="Times New Roman"/>
          <w:sz w:val="24"/>
          <w:szCs w:val="24"/>
          <w:lang w:eastAsia="en-US"/>
        </w:rPr>
        <w:lastRenderedPageBreak/>
        <w:t xml:space="preserve">Прогнозируемое потребление энергии определяется путем анализа изменений, вызванных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Оценка улучшения энергетической эффективности должна включать анализ доступных данных для документирования ожидаемого воздействия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которая будет внедрена. Это ожидаемое влияние может быть снижением потребления энергии или улучшением энергетических характеристик энергопотребляющей системы.</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Данная оценка может привести к определению расчетной модели для прогнозируемого потребления энергии.</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Оценка улучшения энергетических характеристик в сочетании со спецификацией прогнозируемых рабочих условий (см. Рис. 5 и </w:t>
      </w:r>
      <w:r w:rsidR="00F40DFA">
        <w:rPr>
          <w:rStyle w:val="FontStyle146"/>
          <w:rFonts w:ascii="Times New Roman" w:hAnsi="Times New Roman" w:cs="Times New Roman"/>
          <w:sz w:val="24"/>
          <w:szCs w:val="24"/>
          <w:lang w:eastAsia="en-US"/>
        </w:rPr>
        <w:t>Рис.</w:t>
      </w:r>
      <w:r w:rsidRPr="00373DA8">
        <w:rPr>
          <w:rStyle w:val="FontStyle146"/>
          <w:rFonts w:ascii="Times New Roman" w:hAnsi="Times New Roman" w:cs="Times New Roman"/>
          <w:sz w:val="24"/>
          <w:szCs w:val="24"/>
          <w:lang w:eastAsia="en-US"/>
        </w:rPr>
        <w:t>6.5.1) позволяет определить прогнозируемое энергопотребление (см. 6.5).</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Кроме того, он должен включать пояснения об условиях </w:t>
      </w:r>
      <w:r w:rsidR="00F40DFA">
        <w:rPr>
          <w:rStyle w:val="FontStyle146"/>
          <w:rFonts w:ascii="Times New Roman" w:hAnsi="Times New Roman" w:cs="Times New Roman"/>
          <w:sz w:val="24"/>
          <w:szCs w:val="24"/>
          <w:lang w:eastAsia="en-US"/>
        </w:rPr>
        <w:t xml:space="preserve">действия, как показано </w:t>
      </w:r>
      <w:proofErr w:type="gramStart"/>
      <w:r w:rsidR="00F40DFA">
        <w:rPr>
          <w:rStyle w:val="FontStyle146"/>
          <w:rFonts w:ascii="Times New Roman" w:hAnsi="Times New Roman" w:cs="Times New Roman"/>
          <w:sz w:val="24"/>
          <w:szCs w:val="24"/>
          <w:lang w:eastAsia="en-US"/>
        </w:rPr>
        <w:t>в</w:t>
      </w:r>
      <w:proofErr w:type="gramEnd"/>
      <w:r w:rsidR="00F40DFA">
        <w:rPr>
          <w:rStyle w:val="FontStyle146"/>
          <w:rFonts w:ascii="Times New Roman" w:hAnsi="Times New Roman" w:cs="Times New Roman"/>
          <w:sz w:val="24"/>
          <w:szCs w:val="24"/>
          <w:lang w:eastAsia="en-US"/>
        </w:rPr>
        <w:t xml:space="preserve"> таблица</w:t>
      </w:r>
      <w:r w:rsidRPr="00373DA8">
        <w:rPr>
          <w:rStyle w:val="FontStyle146"/>
          <w:rFonts w:ascii="Times New Roman" w:hAnsi="Times New Roman" w:cs="Times New Roman"/>
          <w:sz w:val="24"/>
          <w:szCs w:val="24"/>
          <w:lang w:eastAsia="en-US"/>
        </w:rPr>
        <w:t xml:space="preserve"> 4.</w:t>
      </w:r>
    </w:p>
    <w:p w:rsidR="00250D3E" w:rsidRPr="00373DA8" w:rsidRDefault="00250D3E" w:rsidP="00373DA8">
      <w:pPr>
        <w:pStyle w:val="Style13"/>
        <w:widowControl/>
        <w:ind w:firstLine="567"/>
        <w:jc w:val="center"/>
        <w:rPr>
          <w:rStyle w:val="FontStyle146"/>
          <w:rFonts w:ascii="Times New Roman" w:hAnsi="Times New Roman" w:cs="Times New Roman"/>
          <w:sz w:val="24"/>
          <w:szCs w:val="24"/>
          <w:lang w:eastAsia="en-US"/>
        </w:rPr>
      </w:pPr>
    </w:p>
    <w:bookmarkEnd w:id="57"/>
    <w:p w:rsidR="00250D3E" w:rsidRDefault="00250D3E" w:rsidP="00373DA8">
      <w:pPr>
        <w:pStyle w:val="Style13"/>
        <w:widowControl/>
        <w:ind w:firstLine="567"/>
        <w:jc w:val="center"/>
        <w:rPr>
          <w:rStyle w:val="FontStyle142"/>
          <w:rFonts w:ascii="Times New Roman" w:hAnsi="Times New Roman" w:cs="Times New Roman"/>
          <w:sz w:val="24"/>
          <w:szCs w:val="24"/>
          <w:lang w:val="ru" w:eastAsia="en-US"/>
        </w:rPr>
      </w:pPr>
      <w:r w:rsidRPr="00373DA8">
        <w:rPr>
          <w:rStyle w:val="FontStyle142"/>
          <w:rFonts w:ascii="Times New Roman" w:hAnsi="Times New Roman" w:cs="Times New Roman"/>
          <w:sz w:val="24"/>
          <w:szCs w:val="24"/>
          <w:lang w:val="ru" w:eastAsia="en-US"/>
        </w:rPr>
        <w:t xml:space="preserve">Таблица 4 - Условия </w:t>
      </w:r>
      <w:proofErr w:type="spellStart"/>
      <w:r w:rsidRPr="00373DA8">
        <w:rPr>
          <w:rStyle w:val="FontStyle142"/>
          <w:rFonts w:ascii="Times New Roman" w:hAnsi="Times New Roman" w:cs="Times New Roman"/>
          <w:sz w:val="24"/>
          <w:szCs w:val="24"/>
          <w:lang w:val="ru" w:eastAsia="en-US"/>
        </w:rPr>
        <w:t>валидации</w:t>
      </w:r>
      <w:proofErr w:type="spellEnd"/>
      <w:r w:rsidRPr="00373DA8">
        <w:rPr>
          <w:rStyle w:val="FontStyle142"/>
          <w:rFonts w:ascii="Times New Roman" w:hAnsi="Times New Roman" w:cs="Times New Roman"/>
          <w:sz w:val="24"/>
          <w:szCs w:val="24"/>
          <w:lang w:val="ru" w:eastAsia="en-US"/>
        </w:rPr>
        <w:t xml:space="preserve"> в зависимости от типа оценки</w:t>
      </w:r>
      <w:bookmarkStart w:id="58" w:name="bookmark71"/>
      <w:bookmarkEnd w:id="58"/>
    </w:p>
    <w:p w:rsidR="00F40DFA" w:rsidRPr="00373DA8" w:rsidRDefault="00F40DFA" w:rsidP="00373DA8">
      <w:pPr>
        <w:pStyle w:val="Style13"/>
        <w:widowControl/>
        <w:ind w:firstLine="567"/>
        <w:jc w:val="center"/>
        <w:rPr>
          <w:rStyle w:val="FontStyle142"/>
          <w:rFonts w:ascii="Times New Roman" w:hAnsi="Times New Roman" w:cs="Times New Roman"/>
          <w:sz w:val="24"/>
          <w:szCs w:val="24"/>
          <w:lang w:eastAsia="en-US"/>
        </w:rPr>
      </w:pPr>
    </w:p>
    <w:tbl>
      <w:tblPr>
        <w:tblW w:w="9348" w:type="dxa"/>
        <w:jc w:val="center"/>
        <w:tblLayout w:type="fixed"/>
        <w:tblCellMar>
          <w:left w:w="40" w:type="dxa"/>
          <w:right w:w="40" w:type="dxa"/>
        </w:tblCellMar>
        <w:tblLook w:val="0000" w:firstRow="0" w:lastRow="0" w:firstColumn="0" w:lastColumn="0" w:noHBand="0" w:noVBand="0"/>
      </w:tblPr>
      <w:tblGrid>
        <w:gridCol w:w="4699"/>
        <w:gridCol w:w="4649"/>
      </w:tblGrid>
      <w:tr w:rsidR="00250D3E" w:rsidRPr="00373DA8" w:rsidTr="00114480">
        <w:trPr>
          <w:trHeight w:val="312"/>
          <w:jc w:val="center"/>
        </w:trPr>
        <w:tc>
          <w:tcPr>
            <w:tcW w:w="4699"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91"/>
              <w:widowControl/>
              <w:ind w:firstLine="567"/>
              <w:jc w:val="center"/>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Тип оценки</w:t>
            </w:r>
          </w:p>
        </w:tc>
        <w:tc>
          <w:tcPr>
            <w:tcW w:w="4649"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91"/>
              <w:widowControl/>
              <w:ind w:firstLine="567"/>
              <w:jc w:val="center"/>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Условия действительности</w:t>
            </w:r>
          </w:p>
        </w:tc>
      </w:tr>
      <w:tr w:rsidR="00250D3E" w:rsidRPr="00373DA8" w:rsidTr="00114480">
        <w:trPr>
          <w:trHeight w:val="523"/>
          <w:jc w:val="center"/>
        </w:trPr>
        <w:tc>
          <w:tcPr>
            <w:tcW w:w="469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proofErr w:type="gramStart"/>
            <w:r w:rsidRPr="00373DA8">
              <w:rPr>
                <w:rStyle w:val="FontStyle141"/>
                <w:rFonts w:ascii="Times New Roman" w:hAnsi="Times New Roman" w:cs="Times New Roman"/>
                <w:sz w:val="24"/>
                <w:szCs w:val="24"/>
                <w:lang w:val="ru" w:eastAsia="en-US"/>
              </w:rPr>
              <w:t>Специфический</w:t>
            </w:r>
            <w:proofErr w:type="gramEnd"/>
            <w:r w:rsidRPr="00373DA8">
              <w:rPr>
                <w:rStyle w:val="FontStyle141"/>
                <w:rFonts w:ascii="Times New Roman" w:hAnsi="Times New Roman" w:cs="Times New Roman"/>
                <w:sz w:val="24"/>
                <w:szCs w:val="24"/>
                <w:lang w:val="ru" w:eastAsia="en-US"/>
              </w:rPr>
              <w:t xml:space="preserve"> для данного контекста (с учетом характеристик EPIA, с учетом условий осуществления)</w:t>
            </w:r>
          </w:p>
        </w:tc>
        <w:tc>
          <w:tcPr>
            <w:tcW w:w="464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Значения могут использоваться при планировании одного и того же типа EPIA в аналогичном контексте</w:t>
            </w:r>
          </w:p>
        </w:tc>
      </w:tr>
      <w:tr w:rsidR="00250D3E" w:rsidRPr="00373DA8" w:rsidTr="00114480">
        <w:trPr>
          <w:trHeight w:val="523"/>
          <w:jc w:val="center"/>
        </w:trPr>
        <w:tc>
          <w:tcPr>
            <w:tcW w:w="469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Среднее значение, используемое для расчета энергосбережения большого числа EPIA</w:t>
            </w:r>
          </w:p>
        </w:tc>
        <w:tc>
          <w:tcPr>
            <w:tcW w:w="464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Значения не могут быть использованы для определенного контекста, и репрезентативность среднего значения должна быть проверена</w:t>
            </w:r>
          </w:p>
        </w:tc>
      </w:tr>
      <w:tr w:rsidR="00250D3E" w:rsidRPr="00373DA8" w:rsidTr="00114480">
        <w:trPr>
          <w:trHeight w:val="979"/>
          <w:jc w:val="center"/>
        </w:trPr>
        <w:tc>
          <w:tcPr>
            <w:tcW w:w="469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На основе условий эксплуатации, установленных в нормативных или спецификациях (например, данные производителей)</w:t>
            </w:r>
          </w:p>
        </w:tc>
        <w:tc>
          <w:tcPr>
            <w:tcW w:w="4649" w:type="dxa"/>
            <w:tcBorders>
              <w:top w:val="single" w:sz="6" w:space="0" w:color="auto"/>
              <w:left w:val="single" w:sz="6" w:space="0" w:color="auto"/>
              <w:bottom w:val="single" w:sz="6" w:space="0" w:color="auto"/>
              <w:right w:val="single" w:sz="6" w:space="0" w:color="auto"/>
            </w:tcBorders>
          </w:tcPr>
          <w:p w:rsidR="00250D3E" w:rsidRPr="00373DA8" w:rsidRDefault="00250D3E" w:rsidP="00F40DFA">
            <w:pPr>
              <w:pStyle w:val="Style3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 xml:space="preserve">Настоящий выбор следует упомянуть в документации, и оценка проверяет, являются ли прогнозируемые условия эксплуатации аналогичными заранее определенным рабочим условиям (см. </w:t>
            </w:r>
            <w:hyperlink w:anchor="bookmark73" w:history="1">
              <w:r w:rsidRPr="00373DA8">
                <w:rPr>
                  <w:rStyle w:val="FontStyle141"/>
                  <w:rFonts w:ascii="Times New Roman" w:hAnsi="Times New Roman" w:cs="Times New Roman"/>
                  <w:color w:val="053CF5"/>
                  <w:sz w:val="24"/>
                  <w:szCs w:val="24"/>
                  <w:lang w:val="ru" w:eastAsia="en-US"/>
                </w:rPr>
                <w:t>6.5.1</w:t>
              </w:r>
            </w:hyperlink>
            <w:r w:rsidRPr="00373DA8">
              <w:rPr>
                <w:rStyle w:val="FontStyle141"/>
                <w:rFonts w:ascii="Times New Roman" w:hAnsi="Times New Roman" w:cs="Times New Roman"/>
                <w:sz w:val="24"/>
                <w:szCs w:val="24"/>
                <w:lang w:val="ru" w:eastAsia="en-US"/>
              </w:rPr>
              <w:t>)</w:t>
            </w:r>
          </w:p>
        </w:tc>
      </w:tr>
    </w:tbl>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59" w:name="bookmark72"/>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должна включать соглашение заинтересованных сторон о прогнозируемом потреблении энергии. Соответствующая информация должна быть включена в документацию. Проверка улучшения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 xml:space="preserve"> (или прогнозируемого потребления энергии) может также включать проверку путем сравнения с аналогичными данными (сравнительный анализ) или с использованием двух различных методов расчета. Объяснение этой оценки является важной частью процесса расчета.</w:t>
      </w:r>
    </w:p>
    <w:p w:rsidR="00206FCF" w:rsidRPr="00373DA8" w:rsidRDefault="00206FCF" w:rsidP="00F40DFA">
      <w:pPr>
        <w:pStyle w:val="Style6"/>
        <w:widowControl/>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6</w:t>
      </w:r>
      <w:bookmarkEnd w:id="59"/>
      <w:r w:rsidRPr="00373DA8">
        <w:rPr>
          <w:rStyle w:val="FontStyle148"/>
          <w:rFonts w:ascii="Times New Roman" w:hAnsi="Times New Roman" w:cs="Times New Roman"/>
          <w:b w:val="0"/>
          <w:sz w:val="24"/>
          <w:szCs w:val="24"/>
        </w:rPr>
        <w:t>.5</w:t>
      </w:r>
      <w:r w:rsidRPr="00373DA8">
        <w:rPr>
          <w:rStyle w:val="FontStyle148"/>
          <w:rFonts w:ascii="Times New Roman" w:hAnsi="Times New Roman" w:cs="Times New Roman"/>
          <w:sz w:val="24"/>
          <w:szCs w:val="24"/>
        </w:rPr>
        <w:t xml:space="preserve"> Расчет для </w:t>
      </w:r>
      <w:proofErr w:type="spellStart"/>
      <w:r w:rsidRPr="00373DA8">
        <w:rPr>
          <w:rStyle w:val="FontStyle148"/>
          <w:rFonts w:ascii="Times New Roman" w:hAnsi="Times New Roman" w:cs="Times New Roman"/>
          <w:sz w:val="24"/>
          <w:szCs w:val="24"/>
          <w:lang w:val="en-US"/>
        </w:rPr>
        <w:t>PrES</w:t>
      </w:r>
      <w:proofErr w:type="spellEnd"/>
    </w:p>
    <w:p w:rsidR="00250D3E" w:rsidRPr="00373DA8" w:rsidRDefault="00250D3E" w:rsidP="00373DA8">
      <w:pPr>
        <w:pStyle w:val="Style13"/>
        <w:widowControl/>
        <w:ind w:firstLine="567"/>
        <w:jc w:val="both"/>
        <w:rPr>
          <w:rStyle w:val="FontStyle142"/>
          <w:rFonts w:ascii="Times New Roman" w:hAnsi="Times New Roman" w:cs="Times New Roman"/>
          <w:b w:val="0"/>
          <w:sz w:val="24"/>
          <w:szCs w:val="24"/>
        </w:rPr>
      </w:pPr>
      <w:bookmarkStart w:id="60" w:name="bookmark73"/>
      <w:r w:rsidRPr="00373DA8">
        <w:rPr>
          <w:rStyle w:val="FontStyle142"/>
          <w:rFonts w:ascii="Times New Roman" w:hAnsi="Times New Roman" w:cs="Times New Roman"/>
          <w:b w:val="0"/>
          <w:sz w:val="24"/>
          <w:szCs w:val="24"/>
        </w:rPr>
        <w:t>6</w:t>
      </w:r>
      <w:bookmarkEnd w:id="60"/>
      <w:r w:rsidRPr="00373DA8">
        <w:rPr>
          <w:rStyle w:val="FontStyle142"/>
          <w:rFonts w:ascii="Times New Roman" w:hAnsi="Times New Roman" w:cs="Times New Roman"/>
          <w:b w:val="0"/>
          <w:sz w:val="24"/>
          <w:szCs w:val="24"/>
        </w:rPr>
        <w:t xml:space="preserve">.5.1 Детализированное указание расчетного предположения </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Условия, используемые для определения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(см. 6.3) и прогнозируемого потребления энергии (см. 6.4), должны быть согласованными, чтобы обе ситуации были сопоставимы.</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Прогнозируемые условия эксплуатации можно оценить, сделав следующие предположения:</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без изменений по сравнению с расчетным периодом;</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запланированные изменения;</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экстраполяция предыдущих тенденций.</w:t>
      </w:r>
    </w:p>
    <w:p w:rsidR="00811849" w:rsidRDefault="00811849" w:rsidP="00373DA8">
      <w:pPr>
        <w:pStyle w:val="Style15"/>
        <w:widowControl/>
        <w:ind w:firstLine="567"/>
        <w:jc w:val="both"/>
        <w:rPr>
          <w:rStyle w:val="FontStyle146"/>
          <w:rFonts w:ascii="Times New Roman" w:hAnsi="Times New Roman" w:cs="Times New Roman"/>
          <w:sz w:val="24"/>
          <w:szCs w:val="24"/>
          <w:lang w:eastAsia="en-US"/>
        </w:rPr>
      </w:pPr>
    </w:p>
    <w:p w:rsidR="00F40DFA" w:rsidRPr="00373DA8" w:rsidRDefault="00F40DFA"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06FCF" w:rsidP="00373DA8">
      <w:pPr>
        <w:pStyle w:val="Style15"/>
        <w:widowControl/>
        <w:numPr>
          <w:ilvl w:val="0"/>
          <w:numId w:val="18"/>
        </w:numPr>
        <w:ind w:left="567" w:hanging="141"/>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lastRenderedPageBreak/>
        <w:t>Пример</w:t>
      </w:r>
      <w:r w:rsidR="00250D3E" w:rsidRPr="00373DA8">
        <w:rPr>
          <w:rStyle w:val="FontStyle146"/>
          <w:rFonts w:ascii="Times New Roman" w:hAnsi="Times New Roman" w:cs="Times New Roman"/>
          <w:sz w:val="24"/>
          <w:szCs w:val="24"/>
          <w:lang w:eastAsia="en-US"/>
        </w:rPr>
        <w:t xml:space="preserve"> - Примеры прогнозируемых условий эксплуатации:</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погодные условия, установленные в строительных нормах;</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плановое увеличение объема производства;</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-плановое изменение в работе сборочного завода на основе новых средств управления;</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статистическая экстраполяция пройденных расстояний на основе предыдущих тенденций.</w:t>
      </w:r>
    </w:p>
    <w:p w:rsidR="00F40DFA" w:rsidRPr="00373DA8" w:rsidRDefault="00F40DFA" w:rsidP="00373DA8">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Условия, выбранные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указываются в качестве расчетных допущений. Не существует автоматического лучшего варианта при выборе предположений расчета (см. Ниже). Выбор производится в соответствии с целями расчета. В этих условиях вклад заинтересованных сторон может быть важным фактором для достижения полезных результатов.</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Учитывая использование прогнозных оценок, возможны три варианта условий эксплуатации (см.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17743: 2016, 4.6.1):</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если в качестве основы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выбраны условия эксплуатации базового периода (как описано в 6.3.4), то прогнозируемое потребление энергии рассчитывается в соответствии с условиями работы базового периода;</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если прогнозируемые условия работы выбираются в качестве основы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то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рассчитывается в соответствии с прогнозируемыми условиями работы;</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если рабочие условия, основанные на регулировании или технических характеристиках, выбраны в качестве основы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то необходимо рассчитать как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так и прогнозируемое потребление энергии, чтобы они соответствовали этим предварительно заданным рабочим условиям.</w:t>
      </w:r>
    </w:p>
    <w:p w:rsidR="00250D3E" w:rsidRPr="00373DA8"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Другой особый случай, когда прошлый опыт доказал, что выбранный метод не учитывает всех последствий для потребления энергии после установки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Например, может возникнуть обратный эффект (например, более высокая заданная температура для жилища после изоляции ограждающих конструкций здания). В таком случае прошлый опыт может быть использован для получения рабочих условий для определения прогнозируемого потребления энергии, и должно быть предоставлено подробное объяснение.</w:t>
      </w:r>
    </w:p>
    <w:p w:rsidR="00250D3E" w:rsidRDefault="00250D3E" w:rsidP="00373DA8">
      <w:pPr>
        <w:pStyle w:val="Style15"/>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Выбор рабочих условий для сопоставимости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прогнозируемого энергопотребления может быть более сложным, если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может быть использован таким образом, чтобы существующие условия были менее применимыми.</w:t>
      </w:r>
    </w:p>
    <w:p w:rsidR="00F40DFA" w:rsidRPr="00373DA8" w:rsidRDefault="00F40DFA" w:rsidP="00373DA8">
      <w:pPr>
        <w:pStyle w:val="Style15"/>
        <w:widowControl/>
        <w:ind w:firstLine="567"/>
        <w:jc w:val="both"/>
        <w:rPr>
          <w:rStyle w:val="FontStyle146"/>
          <w:rFonts w:ascii="Times New Roman" w:hAnsi="Times New Roman" w:cs="Times New Roman"/>
          <w:sz w:val="24"/>
          <w:szCs w:val="24"/>
          <w:lang w:eastAsia="en-US"/>
        </w:rPr>
      </w:pPr>
    </w:p>
    <w:p w:rsidR="00250D3E" w:rsidRDefault="00206FCF" w:rsidP="00373DA8">
      <w:pPr>
        <w:pStyle w:val="Style15"/>
        <w:widowControl/>
        <w:numPr>
          <w:ilvl w:val="0"/>
          <w:numId w:val="18"/>
        </w:numPr>
        <w:ind w:left="0" w:firstLine="426"/>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Пример сложного случая: план действий по установке светодиодных светильников в жилых помещениях учитывает, как часы / год использования и, следовательно,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могут изменяться в зависимости от масштаба широкого использования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так как ранние внедрения могут быть в помещениях с более длительным сроком использования (кухни, семейные или общие комнаты) и последующее внедрения могут быть в помещениях с более коротким сроком использования</w:t>
      </w:r>
      <w:proofErr w:type="gramEnd"/>
      <w:r w:rsidR="00250D3E" w:rsidRPr="00373DA8">
        <w:rPr>
          <w:rStyle w:val="FontStyle146"/>
          <w:rFonts w:ascii="Times New Roman" w:hAnsi="Times New Roman" w:cs="Times New Roman"/>
          <w:sz w:val="24"/>
          <w:szCs w:val="24"/>
          <w:lang w:eastAsia="en-US"/>
        </w:rPr>
        <w:t xml:space="preserve"> (спальни или складские помещения).</w:t>
      </w:r>
    </w:p>
    <w:p w:rsidR="00F40DFA" w:rsidRPr="00373DA8" w:rsidRDefault="00F40DFA" w:rsidP="00F40DFA">
      <w:pPr>
        <w:pStyle w:val="Style15"/>
        <w:widowControl/>
        <w:ind w:left="426"/>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6.5.2 Вычисление</w:t>
      </w:r>
    </w:p>
    <w:p w:rsidR="00F40DFA" w:rsidRDefault="00250D3E" w:rsidP="00F40DFA">
      <w:pPr>
        <w:pStyle w:val="Style15"/>
        <w:widowControl/>
        <w:ind w:firstLine="567"/>
        <w:jc w:val="both"/>
        <w:rPr>
          <w:rStyle w:val="FontStyle146"/>
          <w:rFonts w:ascii="Times New Roman" w:hAnsi="Times New Roman" w:cs="Times New Roman"/>
          <w:sz w:val="24"/>
          <w:szCs w:val="24"/>
          <w:lang w:eastAsia="en-US"/>
        </w:rPr>
      </w:pPr>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рассчитывается с использованием формулы (1), (2) или (4) (см. 5.6.4) на основе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(см. 6.3), прогнозируемого потребления энергии (см. 6.4) и предположений расчета (см. 6.5.1).</w:t>
      </w:r>
      <w:proofErr w:type="gramEnd"/>
      <w:r w:rsidRPr="00373DA8">
        <w:rPr>
          <w:rStyle w:val="FontStyle146"/>
          <w:rFonts w:ascii="Times New Roman" w:hAnsi="Times New Roman" w:cs="Times New Roman"/>
          <w:sz w:val="24"/>
          <w:szCs w:val="24"/>
          <w:lang w:eastAsia="en-US"/>
        </w:rPr>
        <w:t xml:space="preserve"> ).</w:t>
      </w:r>
    </w:p>
    <w:p w:rsidR="00D46C2F" w:rsidRDefault="00D46C2F" w:rsidP="00F40DFA">
      <w:pPr>
        <w:pStyle w:val="Style15"/>
        <w:widowControl/>
        <w:ind w:firstLine="567"/>
        <w:jc w:val="both"/>
        <w:rPr>
          <w:rStyle w:val="FontStyle146"/>
          <w:rFonts w:ascii="Times New Roman" w:hAnsi="Times New Roman" w:cs="Times New Roman"/>
          <w:sz w:val="24"/>
          <w:szCs w:val="24"/>
          <w:lang w:eastAsia="en-US"/>
        </w:rPr>
      </w:pPr>
    </w:p>
    <w:p w:rsidR="00D46C2F" w:rsidRPr="00373DA8" w:rsidRDefault="00D46C2F" w:rsidP="00F40DFA">
      <w:pPr>
        <w:pStyle w:val="Style15"/>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5"/>
        <w:widowControl/>
        <w:ind w:firstLine="567"/>
        <w:jc w:val="both"/>
        <w:rPr>
          <w:rStyle w:val="FontStyle142"/>
          <w:rFonts w:ascii="Times New Roman" w:hAnsi="Times New Roman" w:cs="Times New Roman"/>
          <w:b w:val="0"/>
          <w:sz w:val="24"/>
          <w:szCs w:val="24"/>
        </w:rPr>
      </w:pPr>
      <w:r w:rsidRPr="00373DA8">
        <w:rPr>
          <w:rStyle w:val="FontStyle142"/>
          <w:rFonts w:ascii="Times New Roman" w:hAnsi="Times New Roman" w:cs="Times New Roman"/>
          <w:b w:val="0"/>
          <w:sz w:val="24"/>
          <w:szCs w:val="24"/>
        </w:rPr>
        <w:t xml:space="preserve">6.5.3 Документация и </w:t>
      </w:r>
      <w:proofErr w:type="spellStart"/>
      <w:r w:rsidRPr="00373DA8">
        <w:rPr>
          <w:rStyle w:val="FontStyle142"/>
          <w:rFonts w:ascii="Times New Roman" w:hAnsi="Times New Roman" w:cs="Times New Roman"/>
          <w:b w:val="0"/>
          <w:sz w:val="24"/>
          <w:szCs w:val="24"/>
        </w:rPr>
        <w:t>валидность</w:t>
      </w:r>
      <w:proofErr w:type="spell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61" w:name="bookmark75"/>
      <w:proofErr w:type="spellStart"/>
      <w:r w:rsidRPr="00373DA8">
        <w:rPr>
          <w:rStyle w:val="FontStyle146"/>
          <w:rFonts w:ascii="Times New Roman" w:hAnsi="Times New Roman" w:cs="Times New Roman"/>
          <w:sz w:val="24"/>
          <w:szCs w:val="24"/>
          <w:lang w:eastAsia="en-US"/>
        </w:rPr>
        <w:lastRenderedPageBreak/>
        <w:t>Валидация</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должна включать соглашение между заинтересованными сторонами о выборе допущений при расчете. Соответствующая информация должна быть документирована.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включать проверку путем сравнения значения, полученного с аналогичными данными (сравнительный анализ) или с результатом, полученным для того же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 другим методом расчета.</w:t>
      </w: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6</w:t>
      </w:r>
      <w:bookmarkEnd w:id="61"/>
      <w:r w:rsidRPr="00373DA8">
        <w:rPr>
          <w:rStyle w:val="FontStyle148"/>
          <w:rFonts w:ascii="Times New Roman" w:hAnsi="Times New Roman" w:cs="Times New Roman"/>
          <w:b w:val="0"/>
          <w:sz w:val="24"/>
          <w:szCs w:val="24"/>
          <w:lang w:eastAsia="en-US"/>
        </w:rPr>
        <w:t>.6</w:t>
      </w:r>
      <w:r w:rsidRPr="00373DA8">
        <w:rPr>
          <w:rStyle w:val="FontStyle148"/>
          <w:rFonts w:ascii="Times New Roman" w:hAnsi="Times New Roman" w:cs="Times New Roman"/>
          <w:sz w:val="24"/>
          <w:szCs w:val="24"/>
          <w:lang w:eastAsia="en-US"/>
        </w:rPr>
        <w:t xml:space="preserve"> </w:t>
      </w:r>
      <w:proofErr w:type="spellStart"/>
      <w:r w:rsidRPr="00373DA8">
        <w:rPr>
          <w:rStyle w:val="FontStyle148"/>
          <w:rFonts w:ascii="Times New Roman" w:hAnsi="Times New Roman" w:cs="Times New Roman"/>
          <w:sz w:val="24"/>
          <w:szCs w:val="24"/>
          <w:lang w:val="en-US" w:eastAsia="en-US"/>
        </w:rPr>
        <w:t>PrES</w:t>
      </w:r>
      <w:proofErr w:type="spellEnd"/>
      <w:r w:rsidRPr="00373DA8">
        <w:rPr>
          <w:rStyle w:val="FontStyle148"/>
          <w:rFonts w:ascii="Times New Roman" w:hAnsi="Times New Roman" w:cs="Times New Roman"/>
          <w:sz w:val="24"/>
          <w:szCs w:val="24"/>
          <w:lang w:eastAsia="en-US"/>
        </w:rPr>
        <w:t xml:space="preserve"> в течение прогнозируемого периода</w:t>
      </w:r>
    </w:p>
    <w:p w:rsidR="00250D3E" w:rsidRDefault="00250D3E" w:rsidP="00373DA8">
      <w:pPr>
        <w:pStyle w:val="Style8"/>
        <w:widowControl/>
        <w:ind w:firstLine="567"/>
        <w:jc w:val="both"/>
        <w:rPr>
          <w:rStyle w:val="FontStyle146"/>
          <w:rFonts w:ascii="Times New Roman" w:hAnsi="Times New Roman" w:cs="Times New Roman"/>
          <w:sz w:val="24"/>
          <w:szCs w:val="24"/>
          <w:lang w:eastAsia="en-US"/>
        </w:rPr>
      </w:pPr>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должен быть сначала рассчитан для периода, эквивалентного базовому периоду.</w:t>
      </w:r>
      <w:proofErr w:type="gramEnd"/>
    </w:p>
    <w:p w:rsidR="00F40DFA" w:rsidRPr="00373DA8" w:rsidRDefault="00F40DFA" w:rsidP="00373DA8">
      <w:pPr>
        <w:pStyle w:val="Style8"/>
        <w:widowControl/>
        <w:ind w:firstLine="567"/>
        <w:jc w:val="both"/>
        <w:rPr>
          <w:rStyle w:val="FontStyle146"/>
          <w:rFonts w:ascii="Times New Roman" w:hAnsi="Times New Roman" w:cs="Times New Roman"/>
          <w:sz w:val="24"/>
          <w:szCs w:val="24"/>
          <w:lang w:eastAsia="en-US"/>
        </w:rPr>
      </w:pPr>
    </w:p>
    <w:p w:rsidR="00250D3E" w:rsidRDefault="00114480" w:rsidP="00373DA8">
      <w:pPr>
        <w:pStyle w:val="Style8"/>
        <w:widowControl/>
        <w:numPr>
          <w:ilvl w:val="0"/>
          <w:numId w:val="20"/>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Пример эквивалентного периода: если продолжительность расчетного периода составляет один год, то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сначала рассчитываются на период в один год после внедрения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w:t>
      </w:r>
    </w:p>
    <w:p w:rsidR="00F40DFA" w:rsidRPr="00373DA8" w:rsidRDefault="00F40DFA" w:rsidP="00F40DFA">
      <w:pPr>
        <w:pStyle w:val="Style8"/>
        <w:widowControl/>
        <w:ind w:left="567"/>
        <w:jc w:val="both"/>
        <w:rPr>
          <w:rStyle w:val="FontStyle146"/>
          <w:rFonts w:ascii="Times New Roman" w:hAnsi="Times New Roman" w:cs="Times New Roman"/>
          <w:sz w:val="24"/>
          <w:szCs w:val="24"/>
          <w:lang w:eastAsia="en-US"/>
        </w:rPr>
      </w:pPr>
    </w:p>
    <w:p w:rsidR="00250D3E" w:rsidRDefault="00250D3E" w:rsidP="00373DA8">
      <w:pPr>
        <w:pStyle w:val="Style8"/>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Во многих случаях продолжительность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имеет продолжительность дольше, чем расчетный период. В соответствии с целями расчета, 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затем быть продлен на заданную продолжительность, период прогнозирования. Это делается в зависимости от выбора типа базовой линии. Для сравнения, связанного со случаем (или без/с), тот же период (продолжительность и даты) используется для сравнения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прогнозируемого потребления энергии. Для сравнения по времени (до/после сравнения)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сначала рассчитывается как разница между расчетным периодом и эквивалентным периодом (см. Рисунок 7). Затем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экстраполируются на весь период прогнозирования.</w:t>
      </w:r>
    </w:p>
    <w:p w:rsidR="00F40DFA" w:rsidRPr="00373DA8" w:rsidRDefault="00F40DFA" w:rsidP="00373DA8">
      <w:pPr>
        <w:pStyle w:val="Style8"/>
        <w:widowControl/>
        <w:ind w:firstLine="567"/>
        <w:jc w:val="both"/>
        <w:rPr>
          <w:rStyle w:val="FontStyle146"/>
          <w:rFonts w:ascii="Times New Roman" w:hAnsi="Times New Roman" w:cs="Times New Roman"/>
          <w:sz w:val="24"/>
          <w:szCs w:val="24"/>
          <w:lang w:eastAsia="en-US"/>
        </w:rPr>
      </w:pPr>
    </w:p>
    <w:p w:rsidR="00250D3E" w:rsidRPr="00373DA8" w:rsidRDefault="00114480" w:rsidP="00373DA8">
      <w:pPr>
        <w:pStyle w:val="Style8"/>
        <w:widowControl/>
        <w:numPr>
          <w:ilvl w:val="0"/>
          <w:numId w:val="20"/>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В простом случае экстраполяция может быть умножением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для первого года на количество лет, включенных в период прогнозирования.</w:t>
      </w:r>
    </w:p>
    <w:p w:rsidR="00250D3E" w:rsidRPr="00373DA8" w:rsidRDefault="00250D3E" w:rsidP="00373DA8">
      <w:pPr>
        <w:pStyle w:val="Style8"/>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8"/>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44946164" wp14:editId="0B6904C9">
            <wp:extent cx="5181600" cy="1476375"/>
            <wp:effectExtent l="0" t="0" r="0" b="9525"/>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81600" cy="1476375"/>
                    </a:xfrm>
                    <a:prstGeom prst="rect">
                      <a:avLst/>
                    </a:prstGeom>
                    <a:noFill/>
                    <a:ln>
                      <a:noFill/>
                    </a:ln>
                  </pic:spPr>
                </pic:pic>
              </a:graphicData>
            </a:graphic>
          </wp:inline>
        </w:drawing>
      </w:r>
    </w:p>
    <w:p w:rsidR="00250D3E" w:rsidRPr="00373DA8" w:rsidRDefault="00250D3E" w:rsidP="00373DA8">
      <w:pPr>
        <w:pStyle w:val="Style8"/>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69"/>
        <w:widowControl/>
        <w:ind w:firstLine="567"/>
        <w:jc w:val="both"/>
        <w:rPr>
          <w:rStyle w:val="FontStyle140"/>
          <w:rFonts w:ascii="Times New Roman" w:hAnsi="Times New Roman" w:cs="Times New Roman"/>
          <w:sz w:val="24"/>
          <w:szCs w:val="24"/>
          <w:lang w:eastAsia="en-US"/>
        </w:rPr>
      </w:pPr>
      <w:r w:rsidRPr="00373DA8">
        <w:rPr>
          <w:rStyle w:val="FontStyle140"/>
          <w:rFonts w:ascii="Times New Roman" w:hAnsi="Times New Roman" w:cs="Times New Roman"/>
          <w:sz w:val="24"/>
          <w:szCs w:val="24"/>
          <w:lang w:eastAsia="en-US"/>
        </w:rPr>
        <w:t>Условные обозначения</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r w:rsidRPr="00373DA8">
        <w:rPr>
          <w:rStyle w:val="FontStyle140"/>
          <w:rFonts w:ascii="Times New Roman" w:hAnsi="Times New Roman" w:cs="Times New Roman"/>
          <w:b w:val="0"/>
          <w:sz w:val="24"/>
          <w:szCs w:val="24"/>
          <w:lang w:val="en-US" w:eastAsia="en-US"/>
        </w:rPr>
        <w:t>I</w:t>
      </w:r>
      <w:r w:rsidRPr="00373DA8">
        <w:rPr>
          <w:rStyle w:val="FontStyle140"/>
          <w:rFonts w:ascii="Times New Roman" w:hAnsi="Times New Roman" w:cs="Times New Roman"/>
          <w:b w:val="0"/>
          <w:sz w:val="24"/>
          <w:szCs w:val="24"/>
          <w:lang w:eastAsia="en-US"/>
        </w:rPr>
        <w:t xml:space="preserve"> - реализация </w:t>
      </w:r>
      <w:r w:rsidRPr="00373DA8">
        <w:rPr>
          <w:rStyle w:val="FontStyle140"/>
          <w:rFonts w:ascii="Times New Roman" w:hAnsi="Times New Roman" w:cs="Times New Roman"/>
          <w:b w:val="0"/>
          <w:sz w:val="24"/>
          <w:szCs w:val="24"/>
          <w:lang w:val="en-US" w:eastAsia="en-US"/>
        </w:rPr>
        <w:t>EPIA</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r w:rsidRPr="00373DA8">
        <w:rPr>
          <w:rStyle w:val="FontStyle140"/>
          <w:rFonts w:ascii="Times New Roman" w:hAnsi="Times New Roman" w:cs="Times New Roman"/>
          <w:b w:val="0"/>
          <w:i/>
          <w:sz w:val="24"/>
          <w:szCs w:val="24"/>
          <w:lang w:val="en-US" w:eastAsia="en-US"/>
        </w:rPr>
        <w:t>t</w:t>
      </w:r>
      <w:r w:rsidRPr="00373DA8">
        <w:rPr>
          <w:rStyle w:val="FontStyle140"/>
          <w:rFonts w:ascii="Times New Roman" w:hAnsi="Times New Roman" w:cs="Times New Roman"/>
          <w:b w:val="0"/>
          <w:sz w:val="24"/>
          <w:szCs w:val="24"/>
          <w:vertAlign w:val="subscript"/>
          <w:lang w:eastAsia="en-US"/>
        </w:rPr>
        <w:t>0</w:t>
      </w:r>
      <w:r w:rsidRPr="00373DA8">
        <w:rPr>
          <w:rStyle w:val="FontStyle140"/>
          <w:rFonts w:ascii="Times New Roman" w:hAnsi="Times New Roman" w:cs="Times New Roman"/>
          <w:b w:val="0"/>
          <w:sz w:val="24"/>
          <w:szCs w:val="24"/>
          <w:lang w:eastAsia="en-US"/>
        </w:rPr>
        <w:t xml:space="preserve"> - начало расчётного периода</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r w:rsidRPr="00373DA8">
        <w:rPr>
          <w:rStyle w:val="FontStyle140"/>
          <w:rFonts w:ascii="Times New Roman" w:hAnsi="Times New Roman" w:cs="Times New Roman"/>
          <w:b w:val="0"/>
          <w:i/>
          <w:sz w:val="24"/>
          <w:szCs w:val="24"/>
          <w:lang w:val="en-US" w:eastAsia="en-US"/>
        </w:rPr>
        <w:t>t</w:t>
      </w:r>
      <w:r w:rsidRPr="00373DA8">
        <w:rPr>
          <w:rStyle w:val="FontStyle140"/>
          <w:rFonts w:ascii="Times New Roman" w:hAnsi="Times New Roman" w:cs="Times New Roman"/>
          <w:b w:val="0"/>
          <w:sz w:val="24"/>
          <w:szCs w:val="24"/>
          <w:vertAlign w:val="subscript"/>
          <w:lang w:eastAsia="en-US"/>
        </w:rPr>
        <w:t>0</w:t>
      </w:r>
      <w:r w:rsidRPr="00373DA8">
        <w:rPr>
          <w:rStyle w:val="FontStyle140"/>
          <w:rFonts w:ascii="Times New Roman" w:hAnsi="Times New Roman" w:cs="Times New Roman"/>
          <w:b w:val="0"/>
          <w:sz w:val="24"/>
          <w:szCs w:val="24"/>
          <w:lang w:eastAsia="en-US"/>
        </w:rPr>
        <w:t xml:space="preserve"> </w:t>
      </w:r>
      <w:r w:rsidRPr="00373DA8">
        <w:rPr>
          <w:rStyle w:val="FontStyle140"/>
          <w:rFonts w:ascii="Times New Roman" w:hAnsi="Times New Roman" w:cs="Times New Roman"/>
          <w:b w:val="0"/>
          <w:sz w:val="24"/>
          <w:szCs w:val="24"/>
          <w:vertAlign w:val="subscript"/>
          <w:lang w:eastAsia="en-US"/>
        </w:rPr>
        <w:t xml:space="preserve">+ </w:t>
      </w:r>
      <w:r w:rsidRPr="00373DA8">
        <w:rPr>
          <w:rStyle w:val="FontStyle140"/>
          <w:rFonts w:ascii="Times New Roman" w:hAnsi="Times New Roman" w:cs="Times New Roman"/>
          <w:b w:val="0"/>
          <w:sz w:val="24"/>
          <w:szCs w:val="24"/>
          <w:vertAlign w:val="subscript"/>
          <w:lang w:val="en-US" w:eastAsia="en-US"/>
        </w:rPr>
        <w:t>BP</w:t>
      </w:r>
      <w:r w:rsidRPr="00373DA8">
        <w:rPr>
          <w:rStyle w:val="FontStyle140"/>
          <w:rFonts w:ascii="Times New Roman" w:hAnsi="Times New Roman" w:cs="Times New Roman"/>
          <w:b w:val="0"/>
          <w:sz w:val="24"/>
          <w:szCs w:val="24"/>
          <w:lang w:eastAsia="en-US"/>
        </w:rPr>
        <w:t xml:space="preserve"> - конец расчётного периода</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proofErr w:type="gramStart"/>
      <w:r w:rsidRPr="00373DA8">
        <w:rPr>
          <w:rStyle w:val="FontStyle140"/>
          <w:rFonts w:ascii="Times New Roman" w:hAnsi="Times New Roman" w:cs="Times New Roman"/>
          <w:b w:val="0"/>
          <w:i/>
          <w:sz w:val="24"/>
          <w:szCs w:val="24"/>
          <w:lang w:val="en-US" w:eastAsia="en-US"/>
        </w:rPr>
        <w:t>t</w:t>
      </w:r>
      <w:r w:rsidRPr="00373DA8">
        <w:rPr>
          <w:rStyle w:val="FontStyle140"/>
          <w:rFonts w:ascii="Times New Roman" w:hAnsi="Times New Roman" w:cs="Times New Roman"/>
          <w:b w:val="0"/>
          <w:sz w:val="24"/>
          <w:szCs w:val="24"/>
          <w:vertAlign w:val="subscript"/>
          <w:lang w:eastAsia="en-US"/>
        </w:rPr>
        <w:t>1</w:t>
      </w:r>
      <w:proofErr w:type="gramEnd"/>
      <w:r w:rsidRPr="00373DA8">
        <w:rPr>
          <w:rStyle w:val="FontStyle140"/>
          <w:rFonts w:ascii="Times New Roman" w:hAnsi="Times New Roman" w:cs="Times New Roman"/>
          <w:b w:val="0"/>
          <w:sz w:val="24"/>
          <w:szCs w:val="24"/>
          <w:lang w:eastAsia="en-US"/>
        </w:rPr>
        <w:t xml:space="preserve"> начало эквивалентного периода (и периода прогнозирования)</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r w:rsidRPr="00373DA8">
        <w:rPr>
          <w:rStyle w:val="FontStyle140"/>
          <w:rFonts w:ascii="Times New Roman" w:hAnsi="Times New Roman" w:cs="Times New Roman"/>
          <w:b w:val="0"/>
          <w:i/>
          <w:sz w:val="24"/>
          <w:szCs w:val="24"/>
          <w:lang w:val="en-US" w:eastAsia="en-US"/>
        </w:rPr>
        <w:t>t</w:t>
      </w:r>
      <w:r w:rsidRPr="00373DA8">
        <w:rPr>
          <w:rStyle w:val="FontStyle140"/>
          <w:rFonts w:ascii="Times New Roman" w:hAnsi="Times New Roman" w:cs="Times New Roman"/>
          <w:b w:val="0"/>
          <w:sz w:val="24"/>
          <w:szCs w:val="24"/>
          <w:vertAlign w:val="subscript"/>
          <w:lang w:eastAsia="en-US"/>
        </w:rPr>
        <w:t>1</w:t>
      </w:r>
      <w:r w:rsidRPr="00373DA8">
        <w:rPr>
          <w:rStyle w:val="FontStyle140"/>
          <w:rFonts w:ascii="Times New Roman" w:hAnsi="Times New Roman" w:cs="Times New Roman"/>
          <w:b w:val="0"/>
          <w:sz w:val="24"/>
          <w:szCs w:val="24"/>
          <w:lang w:eastAsia="en-US"/>
        </w:rPr>
        <w:t xml:space="preserve"> </w:t>
      </w:r>
      <w:r w:rsidRPr="00373DA8">
        <w:rPr>
          <w:rStyle w:val="FontStyle140"/>
          <w:rFonts w:ascii="Times New Roman" w:hAnsi="Times New Roman" w:cs="Times New Roman"/>
          <w:b w:val="0"/>
          <w:sz w:val="24"/>
          <w:szCs w:val="24"/>
          <w:vertAlign w:val="subscript"/>
          <w:lang w:eastAsia="en-US"/>
        </w:rPr>
        <w:t xml:space="preserve">+ </w:t>
      </w:r>
      <w:r w:rsidRPr="00373DA8">
        <w:rPr>
          <w:rStyle w:val="FontStyle140"/>
          <w:rFonts w:ascii="Times New Roman" w:hAnsi="Times New Roman" w:cs="Times New Roman"/>
          <w:b w:val="0"/>
          <w:sz w:val="24"/>
          <w:szCs w:val="24"/>
          <w:vertAlign w:val="subscript"/>
          <w:lang w:val="en-US" w:eastAsia="en-US"/>
        </w:rPr>
        <w:t>BP</w:t>
      </w:r>
      <w:r w:rsidRPr="00373DA8">
        <w:rPr>
          <w:rStyle w:val="FontStyle140"/>
          <w:rFonts w:ascii="Times New Roman" w:hAnsi="Times New Roman" w:cs="Times New Roman"/>
          <w:b w:val="0"/>
          <w:sz w:val="24"/>
          <w:szCs w:val="24"/>
          <w:lang w:eastAsia="en-US"/>
        </w:rPr>
        <w:t xml:space="preserve"> - конец эквивалентного периода</w:t>
      </w:r>
    </w:p>
    <w:p w:rsidR="00250D3E" w:rsidRPr="00373DA8" w:rsidRDefault="00250D3E" w:rsidP="00373DA8">
      <w:pPr>
        <w:pStyle w:val="Style69"/>
        <w:widowControl/>
        <w:ind w:firstLine="567"/>
        <w:jc w:val="both"/>
        <w:rPr>
          <w:rStyle w:val="FontStyle140"/>
          <w:rFonts w:ascii="Times New Roman" w:hAnsi="Times New Roman" w:cs="Times New Roman"/>
          <w:b w:val="0"/>
          <w:sz w:val="24"/>
          <w:szCs w:val="24"/>
          <w:lang w:eastAsia="en-US"/>
        </w:rPr>
      </w:pPr>
      <w:r w:rsidRPr="00373DA8">
        <w:rPr>
          <w:rStyle w:val="FontStyle140"/>
          <w:rFonts w:ascii="Times New Roman" w:hAnsi="Times New Roman" w:cs="Times New Roman"/>
          <w:b w:val="0"/>
          <w:i/>
          <w:sz w:val="24"/>
          <w:szCs w:val="24"/>
          <w:lang w:val="en-US" w:eastAsia="en-US"/>
        </w:rPr>
        <w:t>t</w:t>
      </w:r>
      <w:r w:rsidRPr="00373DA8">
        <w:rPr>
          <w:rStyle w:val="FontStyle140"/>
          <w:rFonts w:ascii="Times New Roman" w:hAnsi="Times New Roman" w:cs="Times New Roman"/>
          <w:b w:val="0"/>
          <w:sz w:val="24"/>
          <w:szCs w:val="24"/>
          <w:vertAlign w:val="subscript"/>
          <w:lang w:eastAsia="en-US"/>
        </w:rPr>
        <w:t>1</w:t>
      </w:r>
      <w:r w:rsidRPr="00373DA8">
        <w:rPr>
          <w:rStyle w:val="FontStyle140"/>
          <w:rFonts w:ascii="Times New Roman" w:hAnsi="Times New Roman" w:cs="Times New Roman"/>
          <w:b w:val="0"/>
          <w:sz w:val="24"/>
          <w:szCs w:val="24"/>
          <w:lang w:eastAsia="en-US"/>
        </w:rPr>
        <w:t xml:space="preserve"> </w:t>
      </w:r>
      <w:r w:rsidRPr="00373DA8">
        <w:rPr>
          <w:rStyle w:val="FontStyle140"/>
          <w:rFonts w:ascii="Times New Roman" w:hAnsi="Times New Roman" w:cs="Times New Roman"/>
          <w:b w:val="0"/>
          <w:sz w:val="24"/>
          <w:szCs w:val="24"/>
          <w:vertAlign w:val="subscript"/>
          <w:lang w:eastAsia="en-US"/>
        </w:rPr>
        <w:t xml:space="preserve">+ </w:t>
      </w:r>
      <w:r w:rsidRPr="00373DA8">
        <w:rPr>
          <w:rStyle w:val="FontStyle140"/>
          <w:rFonts w:ascii="Times New Roman" w:hAnsi="Times New Roman" w:cs="Times New Roman"/>
          <w:b w:val="0"/>
          <w:sz w:val="24"/>
          <w:szCs w:val="24"/>
          <w:vertAlign w:val="subscript"/>
          <w:lang w:val="en-US" w:eastAsia="en-US"/>
        </w:rPr>
        <w:t>PP</w:t>
      </w:r>
      <w:r w:rsidRPr="00373DA8">
        <w:rPr>
          <w:rStyle w:val="FontStyle140"/>
          <w:rFonts w:ascii="Times New Roman" w:hAnsi="Times New Roman" w:cs="Times New Roman"/>
          <w:b w:val="0"/>
          <w:sz w:val="24"/>
          <w:szCs w:val="24"/>
          <w:lang w:eastAsia="en-US"/>
        </w:rPr>
        <w:t xml:space="preserve"> - конец периода прогнозирования</w:t>
      </w:r>
    </w:p>
    <w:p w:rsidR="00250D3E" w:rsidRPr="00373DA8" w:rsidRDefault="00250D3E" w:rsidP="00373DA8">
      <w:pPr>
        <w:pStyle w:val="Style24"/>
        <w:widowControl/>
        <w:ind w:firstLine="567"/>
        <w:jc w:val="center"/>
        <w:rPr>
          <w:rStyle w:val="FontStyle142"/>
          <w:rFonts w:ascii="Times New Roman" w:hAnsi="Times New Roman" w:cs="Times New Roman"/>
          <w:b w:val="0"/>
          <w:sz w:val="24"/>
          <w:szCs w:val="24"/>
          <w:lang w:eastAsia="en-US"/>
        </w:rPr>
      </w:pPr>
    </w:p>
    <w:p w:rsidR="00250D3E" w:rsidRPr="00373DA8" w:rsidRDefault="00250D3E" w:rsidP="00373DA8">
      <w:pPr>
        <w:pStyle w:val="Style24"/>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Рисунок 7 - Периоды, принятые во внимание для сравнения по времени</w:t>
      </w:r>
    </w:p>
    <w:p w:rsidR="00250D3E" w:rsidRPr="00373DA8" w:rsidRDefault="00250D3E" w:rsidP="00373DA8">
      <w:pPr>
        <w:pStyle w:val="Style24"/>
        <w:widowControl/>
        <w:ind w:firstLine="567"/>
        <w:jc w:val="center"/>
        <w:rPr>
          <w:rStyle w:val="FontStyle142"/>
          <w:rFonts w:ascii="Times New Roman" w:hAnsi="Times New Roman" w:cs="Times New Roman"/>
          <w:sz w:val="24"/>
          <w:szCs w:val="24"/>
          <w:lang w:eastAsia="en-US"/>
        </w:rPr>
      </w:pP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62" w:name="bookmark78"/>
      <w:r w:rsidRPr="00373DA8">
        <w:rPr>
          <w:rStyle w:val="FontStyle146"/>
          <w:rFonts w:ascii="Times New Roman" w:hAnsi="Times New Roman" w:cs="Times New Roman"/>
          <w:sz w:val="24"/>
          <w:szCs w:val="24"/>
          <w:lang w:eastAsia="en-US"/>
        </w:rPr>
        <w:t xml:space="preserve">Данный этап расчета необходим, когда цель состоит в том, чтобы рассчитать совокупную экономию энергии в течение срока службы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рассчитать вклад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достижение цели экономии энергии, установленной на данный период. Однако</w:t>
      </w:r>
      <w:proofErr w:type="gramStart"/>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если </w:t>
      </w:r>
      <w:r w:rsidRPr="00373DA8">
        <w:rPr>
          <w:rStyle w:val="FontStyle146"/>
          <w:rFonts w:ascii="Times New Roman" w:hAnsi="Times New Roman" w:cs="Times New Roman"/>
          <w:sz w:val="24"/>
          <w:szCs w:val="24"/>
          <w:lang w:eastAsia="en-US"/>
        </w:rPr>
        <w:lastRenderedPageBreak/>
        <w:t>цель состоит в том, чтобы рассчитать только экономию энергии за первый год, настоящий этап не требуется.</w:t>
      </w:r>
    </w:p>
    <w:p w:rsidR="00F40DFA" w:rsidRPr="00373DA8" w:rsidRDefault="00F40DFA" w:rsidP="00373DA8">
      <w:pPr>
        <w:pStyle w:val="Style6"/>
        <w:widowControl/>
        <w:ind w:firstLine="567"/>
        <w:jc w:val="both"/>
        <w:rPr>
          <w:rStyle w:val="FontStyle146"/>
          <w:rFonts w:ascii="Times New Roman" w:hAnsi="Times New Roman" w:cs="Times New Roman"/>
          <w:sz w:val="24"/>
          <w:szCs w:val="24"/>
          <w:lang w:eastAsia="en-US"/>
        </w:rPr>
      </w:pPr>
    </w:p>
    <w:p w:rsidR="00250D3E" w:rsidRDefault="00114480" w:rsidP="00373DA8">
      <w:pPr>
        <w:pStyle w:val="Style6"/>
        <w:widowControl/>
        <w:numPr>
          <w:ilvl w:val="0"/>
          <w:numId w:val="20"/>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Примеры периода прогнозирования: Статья 7 Директивы Европейского союза по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устанавливают целевой показатель энергосбережения на период 2014–2020 гг. Затем государствам-членам было предложено рассчитать </w:t>
      </w:r>
      <w:proofErr w:type="spellStart"/>
      <w:r w:rsidR="00250D3E" w:rsidRPr="00373DA8">
        <w:rPr>
          <w:rStyle w:val="FontStyle146"/>
          <w:rFonts w:ascii="Times New Roman" w:hAnsi="Times New Roman" w:cs="Times New Roman"/>
          <w:sz w:val="24"/>
          <w:szCs w:val="24"/>
          <w:lang w:val="en-US" w:eastAsia="en-US"/>
        </w:rPr>
        <w:t>PrES</w:t>
      </w:r>
      <w:proofErr w:type="spellEnd"/>
      <w:r w:rsidR="00250D3E" w:rsidRPr="00373DA8">
        <w:rPr>
          <w:rStyle w:val="FontStyle146"/>
          <w:rFonts w:ascii="Times New Roman" w:hAnsi="Times New Roman" w:cs="Times New Roman"/>
          <w:sz w:val="24"/>
          <w:szCs w:val="24"/>
          <w:lang w:eastAsia="en-US"/>
        </w:rPr>
        <w:t xml:space="preserve"> своей политики в области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за настоящий период (с 2014 г. по 2020). В Соединенных Штатах портфель </w:t>
      </w:r>
      <w:proofErr w:type="spellStart"/>
      <w:r w:rsidR="00250D3E" w:rsidRPr="00373DA8">
        <w:rPr>
          <w:rStyle w:val="FontStyle146"/>
          <w:rFonts w:ascii="Times New Roman" w:hAnsi="Times New Roman" w:cs="Times New Roman"/>
          <w:sz w:val="24"/>
          <w:szCs w:val="24"/>
          <w:lang w:eastAsia="en-US"/>
        </w:rPr>
        <w:t>энергоэффективности</w:t>
      </w:r>
      <w:proofErr w:type="spellEnd"/>
      <w:r w:rsidR="00250D3E" w:rsidRPr="00373DA8">
        <w:rPr>
          <w:rStyle w:val="FontStyle146"/>
          <w:rFonts w:ascii="Times New Roman" w:hAnsi="Times New Roman" w:cs="Times New Roman"/>
          <w:sz w:val="24"/>
          <w:szCs w:val="24"/>
          <w:lang w:eastAsia="en-US"/>
        </w:rPr>
        <w:t xml:space="preserve"> или другие стандарты отчетности требуют, чтобы коммунальные службы сообщали об экономии энергии за первый год, ежегодной экономии за прогнозируемый период, экономии жизненного цикла или будущей экономии от предыдущих установок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w:t>
      </w:r>
    </w:p>
    <w:p w:rsidR="00F40DFA" w:rsidRPr="00373DA8" w:rsidRDefault="00F40DFA" w:rsidP="00F40DFA">
      <w:pPr>
        <w:pStyle w:val="Style6"/>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Период прогнозирования не может быть длиннее срока действия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если для этого нет юридических или иных требований. Кроме того, если прогнозируется, что экономия энергии будет продолжаться,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должна быть четкой, а обоснования или предположения должны быть задокументированы. Кроме того, экстраполяция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 течением времени (если таковая имеется) может также потребовать учета коэффициентов удержания, постоянства и изменений рабочих условий. Подробности об этих аспектах можно найти в Приложении </w:t>
      </w:r>
      <w:r w:rsidRPr="00373DA8">
        <w:rPr>
          <w:rStyle w:val="FontStyle146"/>
          <w:rFonts w:ascii="Times New Roman" w:hAnsi="Times New Roman" w:cs="Times New Roman"/>
          <w:sz w:val="24"/>
          <w:szCs w:val="24"/>
          <w:lang w:val="en-US" w:eastAsia="en-US"/>
        </w:rPr>
        <w:t>F</w:t>
      </w:r>
      <w:r w:rsidRPr="00373DA8">
        <w:rPr>
          <w:rStyle w:val="FontStyle146"/>
          <w:rFonts w:ascii="Times New Roman" w:hAnsi="Times New Roman" w:cs="Times New Roman"/>
          <w:sz w:val="24"/>
          <w:szCs w:val="24"/>
          <w:lang w:eastAsia="en-US"/>
        </w:rPr>
        <w:t>.</w:t>
      </w:r>
    </w:p>
    <w:p w:rsidR="00250D3E"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Кроме того, для более длительных периодов прогнозирования следует позаботиться о том, чтобы оставить предположения о базовой линии и/или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без изменений. Эти предположения должны быть рассмотрены с заинтересованными сторонами и задокументированы.</w:t>
      </w:r>
    </w:p>
    <w:p w:rsidR="00F40DFA" w:rsidRPr="00373DA8" w:rsidRDefault="00F40DFA" w:rsidP="00373DA8">
      <w:pPr>
        <w:pStyle w:val="Style6"/>
        <w:widowControl/>
        <w:ind w:firstLine="567"/>
        <w:jc w:val="both"/>
        <w:rPr>
          <w:rStyle w:val="FontStyle146"/>
          <w:rFonts w:ascii="Times New Roman" w:hAnsi="Times New Roman" w:cs="Times New Roman"/>
          <w:sz w:val="24"/>
          <w:szCs w:val="24"/>
          <w:lang w:eastAsia="en-US"/>
        </w:rPr>
      </w:pPr>
    </w:p>
    <w:p w:rsidR="00250D3E" w:rsidRDefault="00114480" w:rsidP="00373DA8">
      <w:pPr>
        <w:pStyle w:val="Style6"/>
        <w:widowControl/>
        <w:numPr>
          <w:ilvl w:val="0"/>
          <w:numId w:val="20"/>
        </w:numPr>
        <w:ind w:left="0"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изменения технических предположений во времени: светодиодные светильники (как базовая технология, так и включение светодиодов в осветительные приборы) быстро повысили эффективность (люмен / ватт) всего за несколько лет.</w:t>
      </w:r>
    </w:p>
    <w:p w:rsidR="00F40DFA" w:rsidRPr="00373DA8" w:rsidRDefault="00F40DFA" w:rsidP="00F40DFA">
      <w:pPr>
        <w:pStyle w:val="Style6"/>
        <w:widowControl/>
        <w:ind w:left="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в течение периода прогнозирования включает в себя соглашение между заинтересованными сторонами о продолжительности периода прогнозирования и предположениях об изменениях, которые могут произойти в течение настоящего  периода. Соответствующая информация должна быть документирована.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также может включать проверку путем сравнения с аналогичными данными (сравнительный анализ).</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7</w:t>
      </w:r>
      <w:bookmarkEnd w:id="62"/>
      <w:r w:rsidRPr="00373DA8">
        <w:rPr>
          <w:rStyle w:val="FontStyle148"/>
          <w:rFonts w:ascii="Times New Roman" w:hAnsi="Times New Roman" w:cs="Times New Roman"/>
          <w:sz w:val="24"/>
          <w:szCs w:val="24"/>
        </w:rPr>
        <w:t xml:space="preserve"> Агрегация для </w:t>
      </w:r>
      <w:proofErr w:type="spellStart"/>
      <w:r w:rsidRPr="00373DA8">
        <w:rPr>
          <w:rStyle w:val="FontStyle148"/>
          <w:rFonts w:ascii="Times New Roman" w:hAnsi="Times New Roman" w:cs="Times New Roman"/>
          <w:sz w:val="24"/>
          <w:szCs w:val="24"/>
          <w:lang w:val="en-US"/>
        </w:rPr>
        <w:t>PrES</w:t>
      </w:r>
      <w:proofErr w:type="spellEnd"/>
      <w:r w:rsidRPr="00373DA8">
        <w:rPr>
          <w:rStyle w:val="FontStyle148"/>
          <w:rFonts w:ascii="Times New Roman" w:hAnsi="Times New Roman" w:cs="Times New Roman"/>
          <w:sz w:val="24"/>
          <w:szCs w:val="24"/>
        </w:rPr>
        <w:t xml:space="preserve"> </w:t>
      </w:r>
    </w:p>
    <w:p w:rsidR="0042311C" w:rsidRPr="00373DA8" w:rsidRDefault="0042311C" w:rsidP="00373DA8">
      <w:pPr>
        <w:pStyle w:val="Style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7.1</w:t>
      </w:r>
      <w:r w:rsidRPr="00373DA8">
        <w:rPr>
          <w:rStyle w:val="FontStyle148"/>
          <w:rFonts w:ascii="Times New Roman" w:hAnsi="Times New Roman" w:cs="Times New Roman"/>
          <w:sz w:val="24"/>
          <w:szCs w:val="24"/>
        </w:rPr>
        <w:t xml:space="preserve"> Общие положения</w:t>
      </w:r>
    </w:p>
    <w:p w:rsidR="00250D3E" w:rsidRPr="00373DA8" w:rsidRDefault="00250D3E" w:rsidP="00373DA8">
      <w:pPr>
        <w:pStyle w:val="Style3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Настоящий пункт добавляет руководство к разделу 6, когда цель состоит в том, чтобы рассчитать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плана действий, программы или политики, предусматривающих запланированное выполнение ряда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Это требует агрегирования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различных</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3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Первым этапом процесса расчета является обеспечение согласованности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для агрегирования (см. 7.2). Вторым этапом является агрегирование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по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которые запланированы или предусмотрены в плане действий, программе или политике (см. 7.3). Затем, в зависимости от контекста, может потребоваться третий этап для оценки доли этих общих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которые можно предположить как результат плана действий, программы или политики (см. 7.4).</w:t>
      </w:r>
    </w:p>
    <w:p w:rsidR="00250D3E" w:rsidRPr="00373DA8" w:rsidRDefault="00250D3E" w:rsidP="00373DA8">
      <w:pPr>
        <w:pStyle w:val="Style36"/>
        <w:widowControl/>
        <w:ind w:firstLine="567"/>
        <w:jc w:val="center"/>
        <w:rPr>
          <w:rStyle w:val="FontStyle103"/>
          <w:rFonts w:ascii="Times New Roman" w:hAnsi="Times New Roman" w:cs="Times New Roman"/>
          <w:sz w:val="24"/>
          <w:szCs w:val="24"/>
          <w:lang w:eastAsia="en-US"/>
        </w:rPr>
      </w:pPr>
    </w:p>
    <w:p w:rsidR="00250D3E" w:rsidRPr="00373DA8" w:rsidRDefault="00250D3E" w:rsidP="00373DA8">
      <w:pPr>
        <w:pStyle w:val="Style36"/>
        <w:widowControl/>
        <w:ind w:firstLine="567"/>
        <w:jc w:val="center"/>
        <w:rPr>
          <w:rStyle w:val="FontStyle103"/>
          <w:rFonts w:ascii="Times New Roman" w:hAnsi="Times New Roman" w:cs="Times New Roman"/>
          <w:sz w:val="24"/>
          <w:szCs w:val="24"/>
          <w:lang w:eastAsia="en-US"/>
        </w:rPr>
      </w:pPr>
      <w:r w:rsidRPr="00373DA8">
        <w:rPr>
          <w:rStyle w:val="FontStyle103"/>
          <w:rFonts w:ascii="Times New Roman" w:hAnsi="Times New Roman" w:cs="Times New Roman"/>
          <w:noProof/>
          <w:sz w:val="24"/>
          <w:szCs w:val="24"/>
        </w:rPr>
        <w:lastRenderedPageBreak/>
        <w:drawing>
          <wp:inline distT="0" distB="0" distL="0" distR="0" wp14:anchorId="56E9431F" wp14:editId="4DC0EDA1">
            <wp:extent cx="5734050" cy="3248025"/>
            <wp:effectExtent l="0" t="0" r="0" b="9525"/>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4050" cy="3248025"/>
                    </a:xfrm>
                    <a:prstGeom prst="rect">
                      <a:avLst/>
                    </a:prstGeom>
                    <a:noFill/>
                    <a:ln>
                      <a:noFill/>
                    </a:ln>
                  </pic:spPr>
                </pic:pic>
              </a:graphicData>
            </a:graphic>
          </wp:inline>
        </w:drawing>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ru" w:eastAsia="en-US"/>
        </w:rPr>
      </w:pPr>
      <w:bookmarkStart w:id="63" w:name="bookmark80"/>
      <w:bookmarkStart w:id="64" w:name="bookmark81"/>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val="ru" w:eastAsia="en-US"/>
        </w:rPr>
        <w:t>Рисунок 8 - Обзор процесса расчета при агрегировании PRES</w:t>
      </w:r>
      <w:bookmarkEnd w:id="63"/>
    </w:p>
    <w:p w:rsidR="00250D3E" w:rsidRPr="00373DA8" w:rsidRDefault="00250D3E" w:rsidP="00373DA8">
      <w:pPr>
        <w:pStyle w:val="Style46"/>
        <w:widowControl/>
        <w:ind w:firstLine="567"/>
        <w:jc w:val="center"/>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7</w:t>
      </w:r>
      <w:bookmarkEnd w:id="64"/>
      <w:r w:rsidRPr="00373DA8">
        <w:rPr>
          <w:rStyle w:val="FontStyle148"/>
          <w:rFonts w:ascii="Times New Roman" w:hAnsi="Times New Roman" w:cs="Times New Roman"/>
          <w:b w:val="0"/>
          <w:sz w:val="24"/>
          <w:szCs w:val="24"/>
        </w:rPr>
        <w:t>.2</w:t>
      </w:r>
      <w:r w:rsidRPr="00373DA8">
        <w:rPr>
          <w:rStyle w:val="FontStyle148"/>
          <w:rFonts w:ascii="Times New Roman" w:hAnsi="Times New Roman" w:cs="Times New Roman"/>
          <w:sz w:val="24"/>
          <w:szCs w:val="24"/>
        </w:rPr>
        <w:t xml:space="preserve"> Обеспечение согласованности в агрегации </w:t>
      </w:r>
      <w:proofErr w:type="spellStart"/>
      <w:r w:rsidRPr="00373DA8">
        <w:rPr>
          <w:rStyle w:val="FontStyle148"/>
          <w:rFonts w:ascii="Times New Roman" w:hAnsi="Times New Roman" w:cs="Times New Roman"/>
          <w:sz w:val="24"/>
          <w:szCs w:val="24"/>
          <w:lang w:val="en-US"/>
        </w:rPr>
        <w:t>PrES</w:t>
      </w:r>
      <w:proofErr w:type="spellEnd"/>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65" w:name="bookmark82"/>
      <w:r w:rsidRPr="00373DA8">
        <w:rPr>
          <w:rStyle w:val="FontStyle146"/>
          <w:rFonts w:ascii="Times New Roman" w:hAnsi="Times New Roman" w:cs="Times New Roman"/>
          <w:sz w:val="24"/>
          <w:szCs w:val="24"/>
          <w:lang w:eastAsia="en-US"/>
        </w:rPr>
        <w:t>Согласованность может быть включена с помощью:</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преобразование всех P</w:t>
      </w:r>
      <w:r w:rsidRPr="00373DA8">
        <w:rPr>
          <w:rStyle w:val="FontStyle146"/>
          <w:rFonts w:ascii="Times New Roman" w:hAnsi="Times New Roman" w:cs="Times New Roman"/>
          <w:sz w:val="24"/>
          <w:szCs w:val="24"/>
          <w:lang w:val="en-US" w:eastAsia="en-US"/>
        </w:rPr>
        <w:t>r</w:t>
      </w:r>
      <w:r w:rsidRPr="00373DA8">
        <w:rPr>
          <w:rStyle w:val="FontStyle146"/>
          <w:rFonts w:ascii="Times New Roman" w:hAnsi="Times New Roman" w:cs="Times New Roman"/>
          <w:sz w:val="24"/>
          <w:szCs w:val="24"/>
          <w:lang w:eastAsia="en-US"/>
        </w:rPr>
        <w:t xml:space="preserve">ES  в общую энергетическую единицу (ГДж, </w:t>
      </w:r>
      <w:proofErr w:type="spellStart"/>
      <w:r w:rsidRPr="00373DA8">
        <w:rPr>
          <w:rStyle w:val="FontStyle146"/>
          <w:rFonts w:ascii="Times New Roman" w:hAnsi="Times New Roman" w:cs="Times New Roman"/>
          <w:sz w:val="24"/>
          <w:szCs w:val="24"/>
          <w:lang w:eastAsia="en-US"/>
        </w:rPr>
        <w:t>тос</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eastAsia="en-US"/>
        </w:rPr>
        <w:t>кВтч</w:t>
      </w:r>
      <w:proofErr w:type="spellEnd"/>
      <w:r w:rsidRPr="00373DA8">
        <w:rPr>
          <w:rStyle w:val="FontStyle146"/>
          <w:rFonts w:ascii="Times New Roman" w:hAnsi="Times New Roman" w:cs="Times New Roman"/>
          <w:sz w:val="24"/>
          <w:szCs w:val="24"/>
          <w:lang w:eastAsia="en-US"/>
        </w:rPr>
        <w:t xml:space="preserve"> и т. Д.);</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используя ту же основу (первичная энергия или конечная / поставленная энергия, как определено в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w:t>
      </w:r>
      <w:r w:rsidRPr="00373DA8">
        <w:rPr>
          <w:rStyle w:val="FontStyle146"/>
          <w:rFonts w:ascii="Times New Roman" w:hAnsi="Times New Roman" w:cs="Times New Roman"/>
          <w:sz w:val="24"/>
          <w:szCs w:val="24"/>
          <w:lang w:val="en-US" w:eastAsia="en-US"/>
        </w:rPr>
        <w:t>IEC</w:t>
      </w:r>
      <w:r w:rsidRPr="00373DA8">
        <w:rPr>
          <w:rStyle w:val="FontStyle146"/>
          <w:rFonts w:ascii="Times New Roman" w:hAnsi="Times New Roman" w:cs="Times New Roman"/>
          <w:sz w:val="24"/>
          <w:szCs w:val="24"/>
          <w:lang w:eastAsia="en-US"/>
        </w:rPr>
        <w:t xml:space="preserve"> 13273-1);</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проверка того, что все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рассчитаны для одного и того же типа продолжительности (например, один год в течение срока действия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объяснение того, как была обеспечена согласованность при определении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при выборе предположений для расчета </w:t>
      </w:r>
      <w:proofErr w:type="gramStart"/>
      <w:r w:rsidRPr="00373DA8">
        <w:rPr>
          <w:rStyle w:val="FontStyle146"/>
          <w:rFonts w:ascii="Times New Roman" w:hAnsi="Times New Roman" w:cs="Times New Roman"/>
          <w:sz w:val="24"/>
          <w:szCs w:val="24"/>
          <w:lang w:eastAsia="en-US"/>
        </w:rPr>
        <w:t>для</w:t>
      </w:r>
      <w:proofErr w:type="gramEnd"/>
      <w:r w:rsidRPr="00373DA8">
        <w:rPr>
          <w:rStyle w:val="FontStyle146"/>
          <w:rFonts w:ascii="Times New Roman" w:hAnsi="Times New Roman" w:cs="Times New Roman"/>
          <w:sz w:val="24"/>
          <w:szCs w:val="24"/>
          <w:lang w:eastAsia="en-US"/>
        </w:rPr>
        <w:t xml:space="preserve"> различных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Когда для преобразования всех результатов в общую единицу энергии необходимы коэффициенты, следует проверять согласованность значений, используемых для коэффициентов преобразования. Примеры коэффициентов пересчета можно найти в ссылке [14].</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 рассмотрении вопроса об использовании топлива его следует задокументировать, если его </w:t>
      </w:r>
      <w:proofErr w:type="spellStart"/>
      <w:r w:rsidRPr="00373DA8">
        <w:rPr>
          <w:rStyle w:val="FontStyle146"/>
          <w:rFonts w:ascii="Times New Roman" w:hAnsi="Times New Roman" w:cs="Times New Roman"/>
          <w:sz w:val="24"/>
          <w:szCs w:val="24"/>
          <w:lang w:eastAsia="en-US"/>
        </w:rPr>
        <w:t>энергосодержание</w:t>
      </w:r>
      <w:proofErr w:type="spellEnd"/>
      <w:r w:rsidRPr="00373DA8">
        <w:rPr>
          <w:rStyle w:val="FontStyle146"/>
          <w:rFonts w:ascii="Times New Roman" w:hAnsi="Times New Roman" w:cs="Times New Roman"/>
          <w:sz w:val="24"/>
          <w:szCs w:val="24"/>
          <w:lang w:eastAsia="en-US"/>
        </w:rPr>
        <w:t xml:space="preserve"> выражено в единицах чистой теплотворной способности (</w:t>
      </w:r>
      <w:r w:rsidRPr="00373DA8">
        <w:rPr>
          <w:rStyle w:val="FontStyle146"/>
          <w:rFonts w:ascii="Times New Roman" w:hAnsi="Times New Roman" w:cs="Times New Roman"/>
          <w:sz w:val="24"/>
          <w:szCs w:val="24"/>
          <w:lang w:val="en-US" w:eastAsia="en-US"/>
        </w:rPr>
        <w:t>NCV</w:t>
      </w:r>
      <w:r w:rsidRPr="00373DA8">
        <w:rPr>
          <w:rStyle w:val="FontStyle146"/>
          <w:rFonts w:ascii="Times New Roman" w:hAnsi="Times New Roman" w:cs="Times New Roman"/>
          <w:sz w:val="24"/>
          <w:szCs w:val="24"/>
          <w:lang w:eastAsia="en-US"/>
        </w:rPr>
        <w:t>) или валовой теплотворной способности (</w:t>
      </w:r>
      <w:r w:rsidRPr="00373DA8">
        <w:rPr>
          <w:rStyle w:val="FontStyle146"/>
          <w:rFonts w:ascii="Times New Roman" w:hAnsi="Times New Roman" w:cs="Times New Roman"/>
          <w:sz w:val="24"/>
          <w:szCs w:val="24"/>
          <w:lang w:val="en-US" w:eastAsia="en-US"/>
        </w:rPr>
        <w:t>GCV</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7</w:t>
      </w:r>
      <w:bookmarkEnd w:id="65"/>
      <w:r w:rsidRPr="00373DA8">
        <w:rPr>
          <w:rStyle w:val="FontStyle148"/>
          <w:rFonts w:ascii="Times New Roman" w:hAnsi="Times New Roman" w:cs="Times New Roman"/>
          <w:b w:val="0"/>
          <w:sz w:val="24"/>
          <w:szCs w:val="24"/>
        </w:rPr>
        <w:t>.3</w:t>
      </w:r>
      <w:r w:rsidRPr="00373DA8">
        <w:rPr>
          <w:rStyle w:val="FontStyle148"/>
          <w:rFonts w:ascii="Times New Roman" w:hAnsi="Times New Roman" w:cs="Times New Roman"/>
          <w:sz w:val="24"/>
          <w:szCs w:val="24"/>
        </w:rPr>
        <w:t xml:space="preserve"> Агрегация </w:t>
      </w:r>
      <w:proofErr w:type="spellStart"/>
      <w:r w:rsidRPr="00373DA8">
        <w:rPr>
          <w:rStyle w:val="FontStyle148"/>
          <w:rFonts w:ascii="Times New Roman" w:hAnsi="Times New Roman" w:cs="Times New Roman"/>
          <w:sz w:val="24"/>
          <w:szCs w:val="24"/>
          <w:lang w:val="en-US"/>
        </w:rPr>
        <w:t>PrES</w:t>
      </w:r>
      <w:proofErr w:type="spellEnd"/>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Агрегация может быть выполнена либо суммированием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каждого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либо сначала суммированием количества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для каждого типа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(имеющего одинаковые унитарные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а затем суммированием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по различным типам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[см. Соответственно, Формулы (5) и (6)] (см.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17742).</w:t>
      </w:r>
    </w:p>
    <w:p w:rsidR="00F40DFA"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w:t>
      </w:r>
    </w:p>
    <w:p w:rsidR="00F40DFA" w:rsidRDefault="00F40DFA" w:rsidP="00373DA8">
      <w:pPr>
        <w:pStyle w:val="Style13"/>
        <w:widowControl/>
        <w:ind w:firstLine="567"/>
        <w:jc w:val="both"/>
        <w:rPr>
          <w:rStyle w:val="FontStyle146"/>
          <w:rFonts w:ascii="Times New Roman" w:hAnsi="Times New Roman" w:cs="Times New Roman"/>
          <w:sz w:val="24"/>
          <w:szCs w:val="24"/>
          <w:lang w:eastAsia="en-US"/>
        </w:rPr>
      </w:pPr>
    </w:p>
    <w:p w:rsidR="00250D3E" w:rsidRPr="00373DA8" w:rsidRDefault="00F40DFA" w:rsidP="00F40DFA">
      <w:pPr>
        <w:pStyle w:val="Style13"/>
        <w:widowControl/>
        <w:ind w:firstLine="567"/>
        <w:jc w:val="right"/>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7494CF5E" wp14:editId="0BE42F94">
            <wp:extent cx="2009775" cy="476250"/>
            <wp:effectExtent l="0" t="0" r="952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9775" cy="476250"/>
                    </a:xfrm>
                    <a:prstGeom prst="rect">
                      <a:avLst/>
                    </a:prstGeom>
                    <a:noFill/>
                    <a:ln>
                      <a:noFill/>
                    </a:ln>
                  </pic:spPr>
                </pic:pic>
              </a:graphicData>
            </a:graphic>
          </wp:inline>
        </w:drawing>
      </w:r>
      <w:r>
        <w:rPr>
          <w:rStyle w:val="FontStyle146"/>
          <w:rFonts w:ascii="Times New Roman" w:hAnsi="Times New Roman" w:cs="Times New Roman"/>
          <w:sz w:val="24"/>
          <w:szCs w:val="24"/>
          <w:lang w:eastAsia="en-US"/>
        </w:rPr>
        <w:t xml:space="preserve">                                                         </w:t>
      </w:r>
      <w:r w:rsidR="00250D3E" w:rsidRPr="00373DA8">
        <w:rPr>
          <w:rStyle w:val="FontStyle146"/>
          <w:rFonts w:ascii="Times New Roman" w:hAnsi="Times New Roman" w:cs="Times New Roman"/>
          <w:sz w:val="24"/>
          <w:szCs w:val="24"/>
          <w:lang w:eastAsia="en-US"/>
        </w:rPr>
        <w:t>(5)</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где</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i/>
          <w:sz w:val="24"/>
          <w:szCs w:val="24"/>
          <w:lang w:val="en-US" w:eastAsia="en-US"/>
        </w:rPr>
        <w:t>i</w:t>
      </w:r>
      <w:proofErr w:type="gramEnd"/>
      <w:r w:rsidRPr="00373DA8">
        <w:rPr>
          <w:rStyle w:val="FontStyle146"/>
          <w:rFonts w:ascii="Times New Roman" w:hAnsi="Times New Roman" w:cs="Times New Roman"/>
          <w:sz w:val="24"/>
          <w:szCs w:val="24"/>
          <w:lang w:eastAsia="en-US"/>
        </w:rPr>
        <w:t xml:space="preserve"> индекс для одной EPIA;</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i/>
          <w:sz w:val="24"/>
          <w:szCs w:val="24"/>
          <w:lang w:eastAsia="en-US"/>
        </w:rPr>
        <w:t>n</w:t>
      </w:r>
      <w:r w:rsidRPr="00373DA8">
        <w:rPr>
          <w:rStyle w:val="FontStyle146"/>
          <w:rFonts w:ascii="Times New Roman" w:hAnsi="Times New Roman" w:cs="Times New Roman"/>
          <w:sz w:val="24"/>
          <w:szCs w:val="24"/>
          <w:lang w:eastAsia="en-US"/>
        </w:rPr>
        <w:t xml:space="preserve"> - количество </w:t>
      </w:r>
      <w:proofErr w:type="gramStart"/>
      <w:r w:rsidRPr="00373DA8">
        <w:rPr>
          <w:rStyle w:val="FontStyle146"/>
          <w:rFonts w:ascii="Times New Roman" w:hAnsi="Times New Roman" w:cs="Times New Roman"/>
          <w:sz w:val="24"/>
          <w:szCs w:val="24"/>
          <w:lang w:eastAsia="en-US"/>
        </w:rPr>
        <w:t>включенных</w:t>
      </w:r>
      <w:proofErr w:type="gramEnd"/>
      <w:r w:rsidRPr="00373DA8">
        <w:rPr>
          <w:rStyle w:val="FontStyle146"/>
          <w:rFonts w:ascii="Times New Roman" w:hAnsi="Times New Roman" w:cs="Times New Roman"/>
          <w:sz w:val="24"/>
          <w:szCs w:val="24"/>
          <w:lang w:eastAsia="en-US"/>
        </w:rPr>
        <w:t xml:space="preserve"> EPIA</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или</w:t>
      </w:r>
    </w:p>
    <w:p w:rsidR="00250D3E" w:rsidRPr="00373DA8" w:rsidRDefault="00250D3E" w:rsidP="00F40DFA">
      <w:pPr>
        <w:pStyle w:val="Style13"/>
        <w:widowControl/>
        <w:ind w:firstLine="567"/>
        <w:jc w:val="right"/>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3D3E19DA" wp14:editId="127299AA">
            <wp:extent cx="3038475" cy="457200"/>
            <wp:effectExtent l="0" t="0" r="952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8475" cy="457200"/>
                    </a:xfrm>
                    <a:prstGeom prst="rect">
                      <a:avLst/>
                    </a:prstGeom>
                    <a:noFill/>
                    <a:ln>
                      <a:noFill/>
                    </a:ln>
                  </pic:spPr>
                </pic:pic>
              </a:graphicData>
            </a:graphic>
          </wp:inline>
        </w:drawing>
      </w:r>
      <w:r w:rsidRPr="00373DA8">
        <w:rPr>
          <w:rStyle w:val="FontStyle146"/>
          <w:rFonts w:ascii="Times New Roman" w:hAnsi="Times New Roman" w:cs="Times New Roman"/>
          <w:sz w:val="24"/>
          <w:szCs w:val="24"/>
          <w:lang w:eastAsia="en-US"/>
        </w:rPr>
        <w:t xml:space="preserve">                                             (6)</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где</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i/>
          <w:sz w:val="24"/>
          <w:szCs w:val="24"/>
          <w:lang w:val="en-US" w:eastAsia="en-US"/>
        </w:rPr>
        <w:t>j</w:t>
      </w:r>
      <w:r w:rsidRPr="00373DA8">
        <w:rPr>
          <w:rStyle w:val="FontStyle146"/>
          <w:rFonts w:ascii="Times New Roman" w:hAnsi="Times New Roman" w:cs="Times New Roman"/>
          <w:sz w:val="24"/>
          <w:szCs w:val="24"/>
          <w:lang w:eastAsia="en-US"/>
        </w:rPr>
        <w:t xml:space="preserve"> - </w:t>
      </w:r>
      <w:proofErr w:type="gramStart"/>
      <w:r w:rsidRPr="00373DA8">
        <w:rPr>
          <w:rStyle w:val="FontStyle146"/>
          <w:rFonts w:ascii="Times New Roman" w:hAnsi="Times New Roman" w:cs="Times New Roman"/>
          <w:sz w:val="24"/>
          <w:szCs w:val="24"/>
          <w:lang w:eastAsia="en-US"/>
        </w:rPr>
        <w:t>индекс</w:t>
      </w:r>
      <w:proofErr w:type="gramEnd"/>
      <w:r w:rsidRPr="00373DA8">
        <w:rPr>
          <w:rStyle w:val="FontStyle146"/>
          <w:rFonts w:ascii="Times New Roman" w:hAnsi="Times New Roman" w:cs="Times New Roman"/>
          <w:sz w:val="24"/>
          <w:szCs w:val="24"/>
          <w:lang w:eastAsia="en-US"/>
        </w:rPr>
        <w:t xml:space="preserve"> для типа </w:t>
      </w:r>
      <w:r w:rsidRPr="00373DA8">
        <w:rPr>
          <w:rStyle w:val="FontStyle146"/>
          <w:rFonts w:ascii="Times New Roman" w:hAnsi="Times New Roman" w:cs="Times New Roman"/>
          <w:sz w:val="24"/>
          <w:szCs w:val="24"/>
          <w:lang w:val="en-US" w:eastAsia="en-US"/>
        </w:rPr>
        <w:t>j</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i/>
          <w:sz w:val="24"/>
          <w:szCs w:val="24"/>
          <w:lang w:val="en-US" w:eastAsia="en-US"/>
        </w:rPr>
        <w:t>m</w:t>
      </w:r>
      <w:r w:rsidRPr="00373DA8">
        <w:rPr>
          <w:rStyle w:val="FontStyle146"/>
          <w:rFonts w:ascii="Times New Roman" w:hAnsi="Times New Roman" w:cs="Times New Roman"/>
          <w:sz w:val="24"/>
          <w:szCs w:val="24"/>
          <w:lang w:eastAsia="en-US"/>
        </w:rPr>
        <w:t xml:space="preserve"> - </w:t>
      </w:r>
      <w:proofErr w:type="gramStart"/>
      <w:r w:rsidRPr="00373DA8">
        <w:rPr>
          <w:rStyle w:val="FontStyle146"/>
          <w:rFonts w:ascii="Times New Roman" w:hAnsi="Times New Roman" w:cs="Times New Roman"/>
          <w:sz w:val="24"/>
          <w:szCs w:val="24"/>
          <w:lang w:eastAsia="en-US"/>
        </w:rPr>
        <w:t>количество</w:t>
      </w:r>
      <w:proofErr w:type="gramEnd"/>
      <w:r w:rsidRPr="00373DA8">
        <w:rPr>
          <w:rStyle w:val="FontStyle146"/>
          <w:rFonts w:ascii="Times New Roman" w:hAnsi="Times New Roman" w:cs="Times New Roman"/>
          <w:sz w:val="24"/>
          <w:szCs w:val="24"/>
          <w:lang w:eastAsia="en-US"/>
        </w:rPr>
        <w:t xml:space="preserve"> различных типов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Формула (5) предпочтительна, когда для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используются специфические для контекста данные (например, 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плана действий компании на основе энергетического аудита).</w:t>
      </w:r>
    </w:p>
    <w:p w:rsidR="00250D3E"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Формула (6) предпочтительна, когда справочные данные используются для расчета экономии энергии (например, для вычисления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схемы обязательств по </w:t>
      </w:r>
      <w:proofErr w:type="spellStart"/>
      <w:r w:rsidRPr="00373DA8">
        <w:rPr>
          <w:rStyle w:val="FontStyle146"/>
          <w:rFonts w:ascii="Times New Roman" w:hAnsi="Times New Roman" w:cs="Times New Roman"/>
          <w:sz w:val="24"/>
          <w:szCs w:val="24"/>
          <w:lang w:eastAsia="en-US"/>
        </w:rPr>
        <w:t>энергоэффективности</w:t>
      </w:r>
      <w:proofErr w:type="spellEnd"/>
      <w:r w:rsidRPr="00373DA8">
        <w:rPr>
          <w:rStyle w:val="FontStyle146"/>
          <w:rFonts w:ascii="Times New Roman" w:hAnsi="Times New Roman" w:cs="Times New Roman"/>
          <w:sz w:val="24"/>
          <w:szCs w:val="24"/>
          <w:lang w:eastAsia="en-US"/>
        </w:rPr>
        <w:t>).</w:t>
      </w:r>
    </w:p>
    <w:p w:rsidR="00F40DFA" w:rsidRPr="00373DA8" w:rsidRDefault="00F40DFA" w:rsidP="00373DA8">
      <w:pPr>
        <w:pStyle w:val="Style13"/>
        <w:widowControl/>
        <w:ind w:firstLine="567"/>
        <w:jc w:val="both"/>
        <w:rPr>
          <w:rStyle w:val="FontStyle146"/>
          <w:rFonts w:ascii="Times New Roman" w:hAnsi="Times New Roman" w:cs="Times New Roman"/>
          <w:sz w:val="24"/>
          <w:szCs w:val="24"/>
          <w:lang w:eastAsia="en-US"/>
        </w:rPr>
      </w:pPr>
    </w:p>
    <w:p w:rsidR="00250D3E" w:rsidRDefault="00114480" w:rsidP="00373DA8">
      <w:pPr>
        <w:pStyle w:val="Style13"/>
        <w:widowControl/>
        <w:numPr>
          <w:ilvl w:val="0"/>
          <w:numId w:val="21"/>
        </w:numPr>
        <w:ind w:left="0" w:firstLine="567"/>
        <w:jc w:val="both"/>
        <w:rPr>
          <w:rStyle w:val="FontStyle146"/>
          <w:rFonts w:ascii="Times New Roman" w:hAnsi="Times New Roman" w:cs="Times New Roman"/>
          <w:sz w:val="20"/>
          <w:szCs w:val="20"/>
          <w:lang w:eastAsia="en-US"/>
        </w:rPr>
      </w:pPr>
      <w:r w:rsidRPr="00F40DFA">
        <w:rPr>
          <w:rStyle w:val="FontStyle146"/>
          <w:rFonts w:ascii="Times New Roman" w:hAnsi="Times New Roman" w:cs="Times New Roman"/>
          <w:sz w:val="20"/>
          <w:szCs w:val="20"/>
          <w:lang w:eastAsia="en-US"/>
        </w:rPr>
        <w:t xml:space="preserve">Примечание - </w:t>
      </w:r>
      <w:r w:rsidR="00250D3E" w:rsidRPr="00F40DFA">
        <w:rPr>
          <w:rStyle w:val="FontStyle146"/>
          <w:rFonts w:ascii="Times New Roman" w:hAnsi="Times New Roman" w:cs="Times New Roman"/>
          <w:sz w:val="20"/>
          <w:szCs w:val="20"/>
          <w:lang w:eastAsia="en-US"/>
        </w:rPr>
        <w:t xml:space="preserve">Планы действий могут выполняться в течение нескольких периодов времени. Поэтому в формулах (5) и (6) может потребоваться учитывать периоды времени, в которые были установлены </w:t>
      </w:r>
      <w:r w:rsidR="00250D3E" w:rsidRPr="00F40DFA">
        <w:rPr>
          <w:rStyle w:val="FontStyle146"/>
          <w:rFonts w:ascii="Times New Roman" w:hAnsi="Times New Roman" w:cs="Times New Roman"/>
          <w:sz w:val="20"/>
          <w:szCs w:val="20"/>
          <w:lang w:val="en-US" w:eastAsia="en-US"/>
        </w:rPr>
        <w:t>EPIA</w:t>
      </w:r>
      <w:r w:rsidR="00250D3E" w:rsidRPr="00F40DFA">
        <w:rPr>
          <w:rStyle w:val="FontStyle146"/>
          <w:rFonts w:ascii="Times New Roman" w:hAnsi="Times New Roman" w:cs="Times New Roman"/>
          <w:sz w:val="20"/>
          <w:szCs w:val="20"/>
          <w:lang w:eastAsia="en-US"/>
        </w:rPr>
        <w:t xml:space="preserve">. Это может быть сделано путем индексации количества </w:t>
      </w:r>
      <w:r w:rsidR="00250D3E" w:rsidRPr="00F40DFA">
        <w:rPr>
          <w:rStyle w:val="FontStyle146"/>
          <w:rFonts w:ascii="Times New Roman" w:hAnsi="Times New Roman" w:cs="Times New Roman"/>
          <w:sz w:val="20"/>
          <w:szCs w:val="20"/>
          <w:lang w:val="en-US" w:eastAsia="en-US"/>
        </w:rPr>
        <w:t>EPIA</w:t>
      </w:r>
      <w:r w:rsidR="00250D3E" w:rsidRPr="00F40DFA">
        <w:rPr>
          <w:rStyle w:val="FontStyle146"/>
          <w:rFonts w:ascii="Times New Roman" w:hAnsi="Times New Roman" w:cs="Times New Roman"/>
          <w:sz w:val="20"/>
          <w:szCs w:val="20"/>
          <w:lang w:eastAsia="en-US"/>
        </w:rPr>
        <w:t xml:space="preserve">, </w:t>
      </w:r>
      <w:proofErr w:type="gramStart"/>
      <w:r w:rsidR="00250D3E" w:rsidRPr="00F40DFA">
        <w:rPr>
          <w:rStyle w:val="FontStyle146"/>
          <w:rFonts w:ascii="Times New Roman" w:hAnsi="Times New Roman" w:cs="Times New Roman"/>
          <w:sz w:val="20"/>
          <w:szCs w:val="20"/>
          <w:lang w:eastAsia="en-US"/>
        </w:rPr>
        <w:t>установленных</w:t>
      </w:r>
      <w:proofErr w:type="gramEnd"/>
      <w:r w:rsidR="00250D3E" w:rsidRPr="00F40DFA">
        <w:rPr>
          <w:rStyle w:val="FontStyle146"/>
          <w:rFonts w:ascii="Times New Roman" w:hAnsi="Times New Roman" w:cs="Times New Roman"/>
          <w:sz w:val="20"/>
          <w:szCs w:val="20"/>
          <w:lang w:eastAsia="en-US"/>
        </w:rPr>
        <w:t xml:space="preserve"> за каждый период времени, и включая дополнительное суммирование за период установки.</w:t>
      </w:r>
    </w:p>
    <w:p w:rsidR="00F40DFA" w:rsidRPr="00F40DFA" w:rsidRDefault="00F40DFA" w:rsidP="00F40DFA">
      <w:pPr>
        <w:pStyle w:val="Style13"/>
        <w:widowControl/>
        <w:ind w:left="567"/>
        <w:jc w:val="both"/>
        <w:rPr>
          <w:rStyle w:val="FontStyle146"/>
          <w:rFonts w:ascii="Times New Roman" w:hAnsi="Times New Roman" w:cs="Times New Roman"/>
          <w:sz w:val="20"/>
          <w:szCs w:val="20"/>
          <w:lang w:eastAsia="en-US"/>
        </w:rPr>
      </w:pP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Оценка количества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которые будут внедрены, может основываться на допущениях, представленных в таблице 5, в соответствии с целями расчета.</w:t>
      </w:r>
    </w:p>
    <w:p w:rsidR="00250D3E" w:rsidRPr="00373DA8" w:rsidRDefault="00250D3E" w:rsidP="00373DA8">
      <w:pPr>
        <w:pStyle w:val="Style13"/>
        <w:widowControl/>
        <w:ind w:firstLine="567"/>
        <w:jc w:val="center"/>
        <w:rPr>
          <w:rStyle w:val="FontStyle146"/>
          <w:rFonts w:ascii="Times New Roman" w:hAnsi="Times New Roman" w:cs="Times New Roman"/>
          <w:b/>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b w:val="0"/>
          <w:sz w:val="24"/>
          <w:szCs w:val="24"/>
          <w:lang w:eastAsia="en-US"/>
        </w:rPr>
      </w:pPr>
      <w:r w:rsidRPr="00373DA8">
        <w:rPr>
          <w:rStyle w:val="FontStyle146"/>
          <w:rFonts w:ascii="Times New Roman" w:hAnsi="Times New Roman" w:cs="Times New Roman"/>
          <w:b/>
          <w:sz w:val="24"/>
          <w:szCs w:val="24"/>
          <w:lang w:eastAsia="en-US"/>
        </w:rPr>
        <w:t xml:space="preserve">Таблица 5 - Оценка количества </w:t>
      </w:r>
      <w:r w:rsidRPr="00373DA8">
        <w:rPr>
          <w:rStyle w:val="FontStyle146"/>
          <w:rFonts w:ascii="Times New Roman" w:hAnsi="Times New Roman" w:cs="Times New Roman"/>
          <w:b/>
          <w:sz w:val="24"/>
          <w:szCs w:val="24"/>
          <w:lang w:val="en-US" w:eastAsia="en-US"/>
        </w:rPr>
        <w:t>EPIA</w:t>
      </w:r>
      <w:r w:rsidRPr="00373DA8">
        <w:rPr>
          <w:rStyle w:val="FontStyle146"/>
          <w:rFonts w:ascii="Times New Roman" w:hAnsi="Times New Roman" w:cs="Times New Roman"/>
          <w:b/>
          <w:sz w:val="24"/>
          <w:szCs w:val="24"/>
          <w:lang w:eastAsia="en-US"/>
        </w:rPr>
        <w:t xml:space="preserve"> в соответствии с различными целями расчета</w:t>
      </w:r>
    </w:p>
    <w:tbl>
      <w:tblPr>
        <w:tblW w:w="9351" w:type="dxa"/>
        <w:jc w:val="center"/>
        <w:tblLayout w:type="fixed"/>
        <w:tblCellMar>
          <w:left w:w="40" w:type="dxa"/>
          <w:right w:w="40" w:type="dxa"/>
        </w:tblCellMar>
        <w:tblLook w:val="0000" w:firstRow="0" w:lastRow="0" w:firstColumn="0" w:lastColumn="0" w:noHBand="0" w:noVBand="0"/>
      </w:tblPr>
      <w:tblGrid>
        <w:gridCol w:w="2122"/>
        <w:gridCol w:w="7229"/>
      </w:tblGrid>
      <w:tr w:rsidR="00250D3E" w:rsidRPr="00373DA8" w:rsidTr="00114480">
        <w:trPr>
          <w:trHeight w:val="312"/>
          <w:jc w:val="center"/>
        </w:trPr>
        <w:tc>
          <w:tcPr>
            <w:tcW w:w="2122" w:type="dxa"/>
            <w:tcBorders>
              <w:top w:val="single" w:sz="4" w:space="0" w:color="auto"/>
              <w:left w:val="single" w:sz="4" w:space="0" w:color="auto"/>
              <w:bottom w:val="single" w:sz="4" w:space="0" w:color="auto"/>
              <w:right w:val="single" w:sz="4" w:space="0" w:color="auto"/>
            </w:tcBorders>
          </w:tcPr>
          <w:p w:rsidR="00250D3E" w:rsidRPr="00373DA8" w:rsidRDefault="00250D3E" w:rsidP="00373DA8">
            <w:pPr>
              <w:pStyle w:val="Style96"/>
              <w:widowControl/>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Предположение</w:t>
            </w:r>
          </w:p>
        </w:tc>
        <w:tc>
          <w:tcPr>
            <w:tcW w:w="7229" w:type="dxa"/>
            <w:tcBorders>
              <w:top w:val="single" w:sz="4" w:space="0" w:color="auto"/>
              <w:left w:val="single" w:sz="4" w:space="0" w:color="auto"/>
              <w:bottom w:val="single" w:sz="4" w:space="0" w:color="auto"/>
              <w:right w:val="single" w:sz="4" w:space="0" w:color="auto"/>
            </w:tcBorders>
          </w:tcPr>
          <w:p w:rsidR="00250D3E" w:rsidRPr="00373DA8" w:rsidRDefault="00250D3E" w:rsidP="00373DA8">
            <w:pPr>
              <w:pStyle w:val="Style96"/>
              <w:widowControl/>
              <w:ind w:firstLine="567"/>
              <w:jc w:val="center"/>
              <w:rPr>
                <w:rStyle w:val="FontStyle140"/>
                <w:rFonts w:ascii="Times New Roman" w:hAnsi="Times New Roman" w:cs="Times New Roman"/>
                <w:sz w:val="24"/>
                <w:szCs w:val="24"/>
                <w:lang w:val="en-US" w:eastAsia="en-US"/>
              </w:rPr>
            </w:pPr>
            <w:r w:rsidRPr="00373DA8">
              <w:rPr>
                <w:rStyle w:val="FontStyle140"/>
                <w:rFonts w:ascii="Times New Roman" w:hAnsi="Times New Roman" w:cs="Times New Roman"/>
                <w:sz w:val="24"/>
                <w:szCs w:val="24"/>
                <w:lang w:val="ru" w:eastAsia="en-US"/>
              </w:rPr>
              <w:t>Цели расчета</w:t>
            </w:r>
          </w:p>
        </w:tc>
      </w:tr>
      <w:tr w:rsidR="00250D3E" w:rsidRPr="00373DA8" w:rsidTr="00114480">
        <w:trPr>
          <w:trHeight w:val="1075"/>
          <w:jc w:val="center"/>
        </w:trPr>
        <w:tc>
          <w:tcPr>
            <w:tcW w:w="2122" w:type="dxa"/>
            <w:tcBorders>
              <w:top w:val="single" w:sz="4" w:space="0" w:color="auto"/>
              <w:left w:val="single" w:sz="6" w:space="0" w:color="auto"/>
              <w:bottom w:val="single" w:sz="6" w:space="0" w:color="auto"/>
              <w:right w:val="single" w:sz="6" w:space="0" w:color="auto"/>
            </w:tcBorders>
          </w:tcPr>
          <w:p w:rsidR="00250D3E" w:rsidRPr="00373DA8" w:rsidRDefault="00250D3E" w:rsidP="00373DA8">
            <w:pPr>
              <w:pStyle w:val="Style38"/>
              <w:widowControl/>
              <w:jc w:val="both"/>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Запланированное количество</w:t>
            </w:r>
            <w:r w:rsidR="00114480" w:rsidRPr="00373DA8">
              <w:rPr>
                <w:rStyle w:val="FontStyle141"/>
                <w:rFonts w:ascii="Times New Roman" w:hAnsi="Times New Roman" w:cs="Times New Roman"/>
                <w:sz w:val="24"/>
                <w:szCs w:val="24"/>
                <w:lang w:eastAsia="en-US"/>
              </w:rPr>
              <w:t xml:space="preserve"> </w:t>
            </w:r>
            <w:proofErr w:type="spellStart"/>
            <w:r w:rsidRPr="00373DA8">
              <w:rPr>
                <w:rStyle w:val="FontStyle141"/>
                <w:rFonts w:ascii="Times New Roman" w:hAnsi="Times New Roman" w:cs="Times New Roman"/>
                <w:sz w:val="24"/>
                <w:szCs w:val="24"/>
                <w:lang w:val="ru" w:eastAsia="en-US"/>
              </w:rPr>
              <w:t>EPIAs</w:t>
            </w:r>
            <w:proofErr w:type="spellEnd"/>
          </w:p>
        </w:tc>
        <w:tc>
          <w:tcPr>
            <w:tcW w:w="7229" w:type="dxa"/>
            <w:tcBorders>
              <w:top w:val="single" w:sz="4"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 xml:space="preserve">Расчет производится непосредственно для организации (ы) или участника (ы), которые будут платить </w:t>
            </w:r>
            <w:proofErr w:type="gramStart"/>
            <w:r w:rsidRPr="00373DA8">
              <w:rPr>
                <w:rStyle w:val="FontStyle141"/>
                <w:rFonts w:ascii="Times New Roman" w:hAnsi="Times New Roman" w:cs="Times New Roman"/>
                <w:sz w:val="24"/>
                <w:szCs w:val="24"/>
                <w:lang w:val="ru" w:eastAsia="en-US"/>
              </w:rPr>
              <w:t>за</w:t>
            </w:r>
            <w:proofErr w:type="gramEnd"/>
            <w:r w:rsidRPr="00373DA8">
              <w:rPr>
                <w:rStyle w:val="FontStyle141"/>
                <w:rFonts w:ascii="Times New Roman" w:hAnsi="Times New Roman" w:cs="Times New Roman"/>
                <w:sz w:val="24"/>
                <w:szCs w:val="24"/>
                <w:lang w:val="ru" w:eastAsia="en-US"/>
              </w:rPr>
              <w:t xml:space="preserve"> и/или осуществлять EPIA - </w:t>
            </w:r>
            <w:proofErr w:type="gramStart"/>
            <w:r w:rsidRPr="00373DA8">
              <w:rPr>
                <w:rStyle w:val="FontStyle141"/>
                <w:rFonts w:ascii="Times New Roman" w:hAnsi="Times New Roman" w:cs="Times New Roman"/>
                <w:sz w:val="24"/>
                <w:szCs w:val="24"/>
                <w:lang w:val="ru" w:eastAsia="en-US"/>
              </w:rPr>
              <w:t>Оценка</w:t>
            </w:r>
            <w:proofErr w:type="gramEnd"/>
            <w:r w:rsidRPr="00373DA8">
              <w:rPr>
                <w:rStyle w:val="FontStyle141"/>
                <w:rFonts w:ascii="Times New Roman" w:hAnsi="Times New Roman" w:cs="Times New Roman"/>
                <w:sz w:val="24"/>
                <w:szCs w:val="24"/>
                <w:lang w:val="ru" w:eastAsia="en-US"/>
              </w:rPr>
              <w:t xml:space="preserve"> на основе числа </w:t>
            </w:r>
            <w:proofErr w:type="spellStart"/>
            <w:r w:rsidRPr="00373DA8">
              <w:rPr>
                <w:rStyle w:val="FontStyle141"/>
                <w:rFonts w:ascii="Times New Roman" w:hAnsi="Times New Roman" w:cs="Times New Roman"/>
                <w:sz w:val="24"/>
                <w:szCs w:val="24"/>
                <w:lang w:val="ru" w:eastAsia="en-US"/>
              </w:rPr>
              <w:t>EPIAs</w:t>
            </w:r>
            <w:proofErr w:type="spellEnd"/>
            <w:r w:rsidRPr="00373DA8">
              <w:rPr>
                <w:rStyle w:val="FontStyle141"/>
                <w:rFonts w:ascii="Times New Roman" w:hAnsi="Times New Roman" w:cs="Times New Roman"/>
                <w:sz w:val="24"/>
                <w:szCs w:val="24"/>
                <w:lang w:val="ru" w:eastAsia="en-US"/>
              </w:rPr>
              <w:t>, что эти организации или участники планируют реализовать.</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EXAMPLE 1 План действий компании.</w:t>
            </w:r>
          </w:p>
        </w:tc>
      </w:tr>
      <w:tr w:rsidR="00250D3E" w:rsidRPr="00373DA8" w:rsidTr="00114480">
        <w:trPr>
          <w:trHeight w:val="1075"/>
          <w:jc w:val="center"/>
        </w:trPr>
        <w:tc>
          <w:tcPr>
            <w:tcW w:w="212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Цели программы или политики</w:t>
            </w:r>
          </w:p>
        </w:tc>
        <w:tc>
          <w:tcPr>
            <w:tcW w:w="7229"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Расчет, проведенный для оценки потенциального воздействия программы или политики - Оценка на основе количества EPIA, необходимых для достижения целей программы или политики.</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proofErr w:type="spellStart"/>
            <w:r w:rsidRPr="00373DA8">
              <w:rPr>
                <w:rStyle w:val="FontStyle141"/>
                <w:rFonts w:ascii="Times New Roman" w:hAnsi="Times New Roman" w:cs="Times New Roman"/>
                <w:sz w:val="24"/>
                <w:szCs w:val="24"/>
                <w:lang w:val="ru" w:eastAsia="en-US"/>
              </w:rPr>
              <w:t>СЦЕНАРИй</w:t>
            </w:r>
            <w:proofErr w:type="spellEnd"/>
            <w:r w:rsidRPr="00373DA8">
              <w:rPr>
                <w:rStyle w:val="FontStyle141"/>
                <w:rFonts w:ascii="Times New Roman" w:hAnsi="Times New Roman" w:cs="Times New Roman"/>
                <w:sz w:val="24"/>
                <w:szCs w:val="24"/>
                <w:lang w:val="ru" w:eastAsia="en-US"/>
              </w:rPr>
              <w:t xml:space="preserve"> EXAMPLE 2 для достижения </w:t>
            </w:r>
            <w:proofErr w:type="gramStart"/>
            <w:r w:rsidRPr="00373DA8">
              <w:rPr>
                <w:rStyle w:val="FontStyle141"/>
                <w:rFonts w:ascii="Times New Roman" w:hAnsi="Times New Roman" w:cs="Times New Roman"/>
                <w:sz w:val="24"/>
                <w:szCs w:val="24"/>
                <w:lang w:val="ru" w:eastAsia="en-US"/>
              </w:rPr>
              <w:t>целей смягчения последствий изменения климата</w:t>
            </w:r>
            <w:proofErr w:type="gramEnd"/>
            <w:r w:rsidRPr="00373DA8">
              <w:rPr>
                <w:rStyle w:val="FontStyle141"/>
                <w:rFonts w:ascii="Times New Roman" w:hAnsi="Times New Roman" w:cs="Times New Roman"/>
                <w:sz w:val="24"/>
                <w:szCs w:val="24"/>
                <w:lang w:val="ru" w:eastAsia="en-US"/>
              </w:rPr>
              <w:t>.</w:t>
            </w:r>
          </w:p>
        </w:tc>
      </w:tr>
      <w:tr w:rsidR="00250D3E" w:rsidRPr="00373DA8" w:rsidTr="00114480">
        <w:trPr>
          <w:trHeight w:val="65"/>
          <w:jc w:val="center"/>
        </w:trPr>
        <w:tc>
          <w:tcPr>
            <w:tcW w:w="212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val="en-US" w:eastAsia="en-US"/>
              </w:rPr>
            </w:pPr>
            <w:r w:rsidRPr="00373DA8">
              <w:rPr>
                <w:rStyle w:val="FontStyle141"/>
                <w:rFonts w:ascii="Times New Roman" w:hAnsi="Times New Roman" w:cs="Times New Roman"/>
                <w:sz w:val="24"/>
                <w:szCs w:val="24"/>
                <w:lang w:val="ru" w:eastAsia="en-US"/>
              </w:rPr>
              <w:t>Предполагаемое количество EPIA</w:t>
            </w:r>
          </w:p>
        </w:tc>
        <w:tc>
          <w:tcPr>
            <w:tcW w:w="7229"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Расчет, проведенный для оценки потенциального воздействия программы или политики - Оценка на основе прошлого опыта аналогичной программы или политики или на основе моделирования.</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EXAMPLE 3 Моделирование, используемое для оценки воздействия новой политики.</w:t>
            </w:r>
          </w:p>
        </w:tc>
      </w:tr>
    </w:tbl>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66" w:name="bookmark87"/>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программах могут возникать интерактивные эффекты между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между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другим оборудованием, использующим энергию. Это следует учитывать путем тщательного определения границ (см. 5.3.3). Данные и анализ, предпринятые для их учета, должны быть задокументированы.</w:t>
      </w:r>
    </w:p>
    <w:p w:rsidR="00250D3E"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xml:space="preserve">В тех случаях, когда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объединяются по нескольким планам действий, программам или политикам одновременно, может существовать риск двойного учета (то есть подсчета нескольких раз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одной и той же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таких случаях оценка количества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включает объяснения того, как настоящий риск был предотвращен или учтен.</w:t>
      </w:r>
    </w:p>
    <w:p w:rsidR="00F40DFA" w:rsidRPr="00373DA8" w:rsidRDefault="00F40DFA" w:rsidP="00373DA8">
      <w:pPr>
        <w:pStyle w:val="Style46"/>
        <w:widowControl/>
        <w:ind w:firstLine="567"/>
        <w:jc w:val="both"/>
        <w:rPr>
          <w:rStyle w:val="FontStyle146"/>
          <w:rFonts w:ascii="Times New Roman" w:hAnsi="Times New Roman" w:cs="Times New Roman"/>
          <w:sz w:val="24"/>
          <w:szCs w:val="24"/>
          <w:lang w:eastAsia="en-US"/>
        </w:rPr>
      </w:pPr>
    </w:p>
    <w:p w:rsidR="00250D3E" w:rsidRDefault="00F40DFA" w:rsidP="00373DA8">
      <w:pPr>
        <w:pStyle w:val="Style46"/>
        <w:widowControl/>
        <w:ind w:firstLine="567"/>
        <w:jc w:val="both"/>
        <w:rPr>
          <w:rStyle w:val="FontStyle146"/>
          <w:rFonts w:ascii="Times New Roman" w:hAnsi="Times New Roman" w:cs="Times New Roman"/>
          <w:sz w:val="20"/>
          <w:szCs w:val="20"/>
          <w:lang w:eastAsia="en-US"/>
        </w:rPr>
      </w:pPr>
      <w:r w:rsidRPr="00F40DFA">
        <w:rPr>
          <w:rStyle w:val="FontStyle146"/>
          <w:rFonts w:ascii="Times New Roman" w:hAnsi="Times New Roman" w:cs="Times New Roman"/>
          <w:sz w:val="20"/>
          <w:szCs w:val="20"/>
          <w:lang w:eastAsia="en-US"/>
        </w:rPr>
        <w:t>2</w:t>
      </w:r>
      <w:r>
        <w:rPr>
          <w:rStyle w:val="FontStyle146"/>
          <w:rFonts w:ascii="Times New Roman" w:hAnsi="Times New Roman" w:cs="Times New Roman"/>
          <w:sz w:val="24"/>
          <w:szCs w:val="24"/>
          <w:lang w:eastAsia="en-US"/>
        </w:rPr>
        <w:t xml:space="preserve">. </w:t>
      </w:r>
      <w:r w:rsidRPr="00F40DFA">
        <w:rPr>
          <w:rStyle w:val="FontStyle146"/>
          <w:rFonts w:ascii="Times New Roman" w:hAnsi="Times New Roman" w:cs="Times New Roman"/>
          <w:sz w:val="20"/>
          <w:szCs w:val="20"/>
          <w:lang w:eastAsia="en-US"/>
        </w:rPr>
        <w:t>Примечание</w:t>
      </w:r>
      <w:proofErr w:type="gramStart"/>
      <w:r w:rsidRPr="00F40DFA">
        <w:rPr>
          <w:rStyle w:val="FontStyle146"/>
          <w:rFonts w:ascii="Times New Roman" w:hAnsi="Times New Roman" w:cs="Times New Roman"/>
          <w:sz w:val="20"/>
          <w:szCs w:val="20"/>
          <w:lang w:eastAsia="en-US"/>
        </w:rPr>
        <w:t xml:space="preserve"> </w:t>
      </w:r>
      <w:r w:rsidR="00250D3E" w:rsidRPr="00F40DFA">
        <w:rPr>
          <w:rStyle w:val="FontStyle146"/>
          <w:rFonts w:ascii="Times New Roman" w:hAnsi="Times New Roman" w:cs="Times New Roman"/>
          <w:sz w:val="20"/>
          <w:szCs w:val="20"/>
          <w:lang w:eastAsia="en-US"/>
        </w:rPr>
        <w:t>:</w:t>
      </w:r>
      <w:proofErr w:type="gramEnd"/>
      <w:r w:rsidR="00250D3E" w:rsidRPr="00F40DFA">
        <w:rPr>
          <w:rStyle w:val="FontStyle146"/>
          <w:rFonts w:ascii="Times New Roman" w:hAnsi="Times New Roman" w:cs="Times New Roman"/>
          <w:sz w:val="20"/>
          <w:szCs w:val="20"/>
          <w:lang w:eastAsia="en-US"/>
        </w:rPr>
        <w:t xml:space="preserve"> </w:t>
      </w:r>
      <w:proofErr w:type="gramStart"/>
      <w:r w:rsidR="00250D3E" w:rsidRPr="00F40DFA">
        <w:rPr>
          <w:rStyle w:val="FontStyle146"/>
          <w:rFonts w:ascii="Times New Roman" w:hAnsi="Times New Roman" w:cs="Times New Roman"/>
          <w:sz w:val="20"/>
          <w:szCs w:val="20"/>
          <w:lang w:val="en-US" w:eastAsia="en-US"/>
        </w:rPr>
        <w:t>EPIA</w:t>
      </w:r>
      <w:r w:rsidR="00250D3E" w:rsidRPr="00F40DFA">
        <w:rPr>
          <w:rStyle w:val="FontStyle146"/>
          <w:rFonts w:ascii="Times New Roman" w:hAnsi="Times New Roman" w:cs="Times New Roman"/>
          <w:sz w:val="20"/>
          <w:szCs w:val="20"/>
          <w:lang w:eastAsia="en-US"/>
        </w:rPr>
        <w:t xml:space="preserve"> могут быть реализованы в разные годы и суммированы за один и тот же период прогнозирования (в соответствии с продолжительностью плана действий/программы/политики) с учетом года их реализации.</w:t>
      </w:r>
      <w:proofErr w:type="gramEnd"/>
    </w:p>
    <w:p w:rsidR="00F40DFA" w:rsidRPr="00373DA8" w:rsidRDefault="00F40DFA"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План действий/программа/политика могут иметь более длительную продолжительность, чем срок действия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Способ учета продления (или нет)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течение этого периода должен быть задокументирован (см. 6.6).</w:t>
      </w: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b w:val="0"/>
          <w:sz w:val="24"/>
          <w:szCs w:val="24"/>
        </w:rPr>
        <w:t>7</w:t>
      </w:r>
      <w:bookmarkEnd w:id="66"/>
      <w:r w:rsidRPr="00373DA8">
        <w:rPr>
          <w:rStyle w:val="FontStyle148"/>
          <w:rFonts w:ascii="Times New Roman" w:hAnsi="Times New Roman" w:cs="Times New Roman"/>
          <w:b w:val="0"/>
          <w:sz w:val="24"/>
          <w:szCs w:val="24"/>
        </w:rPr>
        <w:t>.4</w:t>
      </w:r>
      <w:r w:rsidRPr="00373DA8">
        <w:rPr>
          <w:rStyle w:val="FontStyle148"/>
          <w:rFonts w:ascii="Times New Roman" w:hAnsi="Times New Roman" w:cs="Times New Roman"/>
          <w:sz w:val="24"/>
          <w:szCs w:val="24"/>
        </w:rPr>
        <w:t xml:space="preserve"> Оценка взаимосвязанности между планированием, программой и политикой </w:t>
      </w:r>
      <w:r w:rsidRPr="00373DA8">
        <w:rPr>
          <w:rStyle w:val="FontStyle148"/>
          <w:rFonts w:ascii="Times New Roman" w:hAnsi="Times New Roman" w:cs="Times New Roman"/>
          <w:sz w:val="24"/>
          <w:szCs w:val="24"/>
          <w:lang w:val="en-US"/>
        </w:rPr>
        <w:t>EPIA</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не обязательно производится непосредственно для организации (организаций) или лица (лиц), оплачивающих и/или реализующих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Расчет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быть сделан для организации (например, государственного агентства или энергетической компании), отвечающей за политику или программу (известную как мера содействия в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17742), которая направлена на инициирование внедрения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другими организациями или человек. В таких случаях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потребоваться оценка причинно-следственной связи между этой упрощающей мерой 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которые необходимо реализовать.</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При оценке причинно-следственной связи может учитывать:</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дополнительность: принимая во внимание масштаб ПРЕС, который произошел бы без реализации плана действий, программы или политики;</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эффекты </w:t>
      </w:r>
      <w:proofErr w:type="spellStart"/>
      <w:r w:rsidRPr="00373DA8">
        <w:rPr>
          <w:rStyle w:val="FontStyle146"/>
          <w:rFonts w:ascii="Times New Roman" w:hAnsi="Times New Roman" w:cs="Times New Roman"/>
          <w:sz w:val="24"/>
          <w:szCs w:val="24"/>
          <w:lang w:eastAsia="en-US"/>
        </w:rPr>
        <w:t>фрирайдера</w:t>
      </w:r>
      <w:proofErr w:type="spellEnd"/>
      <w:r w:rsidRPr="00373DA8">
        <w:rPr>
          <w:rStyle w:val="FontStyle146"/>
          <w:rFonts w:ascii="Times New Roman" w:hAnsi="Times New Roman" w:cs="Times New Roman"/>
          <w:sz w:val="24"/>
          <w:szCs w:val="24"/>
          <w:lang w:eastAsia="en-US"/>
        </w:rPr>
        <w:t xml:space="preserve">: доля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которая будет внедрена (или частично реализована) в отсутствие меры содействия;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мультипликативные эффекты: доля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которые будут внедрены (или частично реализованы) из-за меры содействия, выходящей за рамки меры содействия.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Эти эффекты особенно трудно оценить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поскольку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еще предстоит реализовать. Их оценка может основываться на опыте обратной связи от аналогичных мер содействия и/или моделирования (например, путем сравнения различных сценариев).</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Один из возможных подходов к учету причинно-следственной связи при расчете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заключается в выборе типа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на основе сравнения, связанного с конкретным (без/с) случаем (см. 6.3.2).</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Для того чтобы провести различие между агрегированным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без оценки причинно-следственной связи и результатом оценки причинности, </w:t>
      </w:r>
      <w:proofErr w:type="gramStart"/>
      <w:r w:rsidRPr="00373DA8">
        <w:rPr>
          <w:rStyle w:val="FontStyle146"/>
          <w:rFonts w:ascii="Times New Roman" w:hAnsi="Times New Roman" w:cs="Times New Roman"/>
          <w:sz w:val="24"/>
          <w:szCs w:val="24"/>
          <w:lang w:eastAsia="en-US"/>
        </w:rPr>
        <w:t>агрегированный</w:t>
      </w:r>
      <w:proofErr w:type="gram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 оценкой причинности также называют «общим воздействием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7.5</w:t>
      </w:r>
      <w:r w:rsidRPr="00373DA8">
        <w:rPr>
          <w:rStyle w:val="FontStyle148"/>
          <w:rFonts w:ascii="Times New Roman" w:hAnsi="Times New Roman" w:cs="Times New Roman"/>
          <w:sz w:val="24"/>
          <w:szCs w:val="24"/>
          <w:lang w:eastAsia="en-US"/>
        </w:rPr>
        <w:t xml:space="preserve"> Документация и </w:t>
      </w:r>
      <w:proofErr w:type="spellStart"/>
      <w:r w:rsidRPr="00373DA8">
        <w:rPr>
          <w:rStyle w:val="FontStyle148"/>
          <w:rFonts w:ascii="Times New Roman" w:hAnsi="Times New Roman" w:cs="Times New Roman"/>
          <w:sz w:val="24"/>
          <w:szCs w:val="24"/>
          <w:lang w:eastAsia="en-US"/>
        </w:rPr>
        <w:t>валидность</w:t>
      </w:r>
      <w:proofErr w:type="spell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bookmarkStart w:id="67" w:name="bookmark88"/>
      <w:proofErr w:type="gramStart"/>
      <w:r w:rsidRPr="00373DA8">
        <w:rPr>
          <w:rStyle w:val="FontStyle146"/>
          <w:rFonts w:ascii="Times New Roman" w:hAnsi="Times New Roman" w:cs="Times New Roman"/>
          <w:sz w:val="24"/>
          <w:szCs w:val="24"/>
          <w:lang w:eastAsia="en-US"/>
        </w:rPr>
        <w:t xml:space="preserve">Документация агрегированного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включать в себя:</w:t>
      </w:r>
      <w:proofErr w:type="gram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используемые коэффициенты пересчета (при необходимости);</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ссылки или источники, где можно найти документацию о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типах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включенных в агрегированный результат;</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предположения, сделанные для оценки количества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включенных</w:t>
      </w:r>
      <w:proofErr w:type="gramEnd"/>
      <w:r w:rsidRPr="00373DA8">
        <w:rPr>
          <w:rStyle w:val="FontStyle146"/>
          <w:rFonts w:ascii="Times New Roman" w:hAnsi="Times New Roman" w:cs="Times New Roman"/>
          <w:sz w:val="24"/>
          <w:szCs w:val="24"/>
          <w:lang w:eastAsia="en-US"/>
        </w:rPr>
        <w:t xml:space="preserve"> в агрегированный результат;</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была ли оценена причинно-следственная связь (и, если да, использованные связанные данные, анализ и результаты исследования или сделанные предположения).</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Документирование агрегированного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включать пояснения относительно положений, включенных в разработку меры содействия, чтобы избежать возможных эффектов </w:t>
      </w:r>
      <w:proofErr w:type="spellStart"/>
      <w:r w:rsidRPr="00373DA8">
        <w:rPr>
          <w:rStyle w:val="FontStyle146"/>
          <w:rFonts w:ascii="Times New Roman" w:hAnsi="Times New Roman" w:cs="Times New Roman"/>
          <w:sz w:val="24"/>
          <w:szCs w:val="24"/>
          <w:lang w:eastAsia="en-US"/>
        </w:rPr>
        <w:t>фрирайдера</w:t>
      </w:r>
      <w:proofErr w:type="spellEnd"/>
      <w:r w:rsidRPr="00373DA8">
        <w:rPr>
          <w:rStyle w:val="FontStyle146"/>
          <w:rFonts w:ascii="Times New Roman" w:hAnsi="Times New Roman" w:cs="Times New Roman"/>
          <w:sz w:val="24"/>
          <w:szCs w:val="24"/>
          <w:lang w:eastAsia="en-US"/>
        </w:rPr>
        <w:t xml:space="preserve"> и/или для поддержки или содействия эффектам мультипликатора (в частности, в случаях мер содействия, направленных на рыночные преобразования).</w:t>
      </w:r>
      <w:proofErr w:type="gramStart"/>
      <w:r w:rsidRPr="00373DA8">
        <w:rPr>
          <w:rStyle w:val="FontStyle146"/>
          <w:rFonts w:ascii="Times New Roman" w:hAnsi="Times New Roman" w:cs="Times New Roman"/>
          <w:sz w:val="24"/>
          <w:szCs w:val="24"/>
          <w:lang w:eastAsia="en-US"/>
        </w:rPr>
        <w:t xml:space="preserve"> )</w:t>
      </w:r>
      <w:proofErr w:type="gramEnd"/>
      <w:r w:rsidRPr="00373DA8">
        <w:rPr>
          <w:rStyle w:val="FontStyle146"/>
          <w:rFonts w:ascii="Times New Roman" w:hAnsi="Times New Roman" w:cs="Times New Roman"/>
          <w:sz w:val="24"/>
          <w:szCs w:val="24"/>
          <w:lang w:eastAsia="en-US"/>
        </w:rPr>
        <w:t>.</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roofErr w:type="spellStart"/>
      <w:r w:rsidRPr="00373DA8">
        <w:rPr>
          <w:rStyle w:val="FontStyle146"/>
          <w:rFonts w:ascii="Times New Roman" w:hAnsi="Times New Roman" w:cs="Times New Roman"/>
          <w:sz w:val="24"/>
          <w:szCs w:val="24"/>
          <w:lang w:eastAsia="en-US"/>
        </w:rPr>
        <w:t>Валидация</w:t>
      </w:r>
      <w:proofErr w:type="spell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агрегированного</w:t>
      </w:r>
      <w:proofErr w:type="gram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должна включать соглашение между заинтересованными сторонами. Сюда также может входить проверка путем сравнения различных методов или источников на основе обратной связи с опытом для оценки количества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(где это возможно) и/или причинно-следственной связи, когда это необходимо (где это возможно).</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
    <w:p w:rsidR="0042311C"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8</w:t>
      </w:r>
      <w:bookmarkStart w:id="68" w:name="bookmark89"/>
      <w:bookmarkEnd w:id="67"/>
      <w:r w:rsidRPr="00373DA8">
        <w:rPr>
          <w:rStyle w:val="FontStyle148"/>
          <w:rFonts w:ascii="Times New Roman" w:hAnsi="Times New Roman" w:cs="Times New Roman"/>
          <w:sz w:val="24"/>
          <w:szCs w:val="24"/>
        </w:rPr>
        <w:t xml:space="preserve"> </w:t>
      </w:r>
      <w:bookmarkEnd w:id="68"/>
      <w:r w:rsidRPr="00373DA8">
        <w:rPr>
          <w:rStyle w:val="FontStyle148"/>
          <w:rFonts w:ascii="Times New Roman" w:hAnsi="Times New Roman" w:cs="Times New Roman"/>
          <w:sz w:val="24"/>
          <w:szCs w:val="24"/>
        </w:rPr>
        <w:t>Качество и неопределенность</w:t>
      </w:r>
    </w:p>
    <w:p w:rsidR="00250D3E" w:rsidRPr="00373DA8" w:rsidRDefault="00250D3E" w:rsidP="00373DA8">
      <w:pPr>
        <w:pStyle w:val="Style6"/>
        <w:widowControl/>
        <w:ind w:firstLine="567"/>
        <w:jc w:val="both"/>
        <w:rPr>
          <w:rStyle w:val="FontStyle148"/>
          <w:rFonts w:ascii="Times New Roman" w:hAnsi="Times New Roman" w:cs="Times New Roman"/>
          <w:sz w:val="24"/>
          <w:szCs w:val="24"/>
        </w:rPr>
      </w:pPr>
      <w:r w:rsidRPr="00373DA8">
        <w:rPr>
          <w:rStyle w:val="FontStyle148"/>
          <w:rFonts w:ascii="Times New Roman" w:hAnsi="Times New Roman" w:cs="Times New Roman"/>
          <w:sz w:val="24"/>
          <w:szCs w:val="24"/>
        </w:rPr>
        <w:t xml:space="preserve"> </w:t>
      </w:r>
    </w:p>
    <w:p w:rsidR="00250D3E" w:rsidRPr="00373DA8" w:rsidRDefault="00250D3E" w:rsidP="00373DA8">
      <w:pPr>
        <w:pStyle w:val="Style46"/>
        <w:widowControl/>
        <w:ind w:firstLine="567"/>
        <w:jc w:val="both"/>
        <w:rPr>
          <w:rStyle w:val="FontStyle148"/>
          <w:rFonts w:ascii="Times New Roman" w:hAnsi="Times New Roman" w:cs="Times New Roman"/>
          <w:sz w:val="24"/>
          <w:szCs w:val="24"/>
        </w:rPr>
      </w:pPr>
      <w:bookmarkStart w:id="69" w:name="bookmark90"/>
      <w:r w:rsidRPr="00373DA8">
        <w:rPr>
          <w:rStyle w:val="FontStyle148"/>
          <w:rFonts w:ascii="Times New Roman" w:hAnsi="Times New Roman" w:cs="Times New Roman"/>
          <w:b w:val="0"/>
          <w:sz w:val="24"/>
          <w:szCs w:val="24"/>
        </w:rPr>
        <w:t>8</w:t>
      </w:r>
      <w:bookmarkEnd w:id="69"/>
      <w:r w:rsidRPr="00373DA8">
        <w:rPr>
          <w:rStyle w:val="FontStyle148"/>
          <w:rFonts w:ascii="Times New Roman" w:hAnsi="Times New Roman" w:cs="Times New Roman"/>
          <w:b w:val="0"/>
          <w:sz w:val="24"/>
          <w:szCs w:val="24"/>
        </w:rPr>
        <w:t>.1</w:t>
      </w:r>
      <w:r w:rsidRPr="00373DA8">
        <w:rPr>
          <w:rStyle w:val="FontStyle148"/>
          <w:rFonts w:ascii="Times New Roman" w:hAnsi="Times New Roman" w:cs="Times New Roman"/>
          <w:sz w:val="24"/>
          <w:szCs w:val="24"/>
        </w:rPr>
        <w:t xml:space="preserve"> Общие положения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как рассчитано, не всегда достигается на практике.</w:t>
      </w:r>
      <w:proofErr w:type="gramEnd"/>
      <w:r w:rsidRPr="00373DA8">
        <w:rPr>
          <w:rStyle w:val="FontStyle146"/>
          <w:rFonts w:ascii="Times New Roman" w:hAnsi="Times New Roman" w:cs="Times New Roman"/>
          <w:sz w:val="24"/>
          <w:szCs w:val="24"/>
          <w:lang w:eastAsia="en-US"/>
        </w:rPr>
        <w:t xml:space="preserve"> Точность может быть обеспечена с учетом качества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которое может зависеть от нескольких факторов, в том числе: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качество выполнения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качество расчетов и связанных с ними данных и допущений.</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8.2</w:t>
      </w:r>
      <w:r w:rsidRPr="00373DA8">
        <w:rPr>
          <w:rStyle w:val="FontStyle148"/>
          <w:rFonts w:ascii="Times New Roman" w:hAnsi="Times New Roman" w:cs="Times New Roman"/>
          <w:sz w:val="24"/>
          <w:szCs w:val="24"/>
          <w:lang w:eastAsia="en-US"/>
        </w:rPr>
        <w:t xml:space="preserve"> Критерий качества и реализация для </w:t>
      </w:r>
      <w:r w:rsidRPr="00373DA8">
        <w:rPr>
          <w:rStyle w:val="FontStyle148"/>
          <w:rFonts w:ascii="Times New Roman" w:hAnsi="Times New Roman" w:cs="Times New Roman"/>
          <w:sz w:val="24"/>
          <w:szCs w:val="24"/>
          <w:lang w:val="en-US" w:eastAsia="en-US"/>
        </w:rPr>
        <w:t>EPIA</w:t>
      </w:r>
      <w:r w:rsidRPr="00373DA8">
        <w:rPr>
          <w:rStyle w:val="FontStyle148"/>
          <w:rFonts w:ascii="Times New Roman" w:hAnsi="Times New Roman" w:cs="Times New Roman"/>
          <w:sz w:val="24"/>
          <w:szCs w:val="24"/>
          <w:lang w:eastAsia="en-US"/>
        </w:rPr>
        <w:t xml:space="preserve"> </w:t>
      </w:r>
    </w:p>
    <w:p w:rsidR="00250D3E"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70" w:name="bookmark91"/>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предполагает правильную реализацию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то есть критерии качества для реализации.</w:t>
      </w:r>
      <w:proofErr w:type="gramEnd"/>
      <w:r w:rsidRPr="00373DA8">
        <w:rPr>
          <w:rStyle w:val="FontStyle146"/>
          <w:rFonts w:ascii="Times New Roman" w:hAnsi="Times New Roman" w:cs="Times New Roman"/>
          <w:sz w:val="24"/>
          <w:szCs w:val="24"/>
          <w:lang w:eastAsia="en-US"/>
        </w:rPr>
        <w:t xml:space="preserve"> Качество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 другие критерии и требования относительно их реализации должны быть задокументированы. Это может помочь определить, будут ли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реализованы, как ожидается (например, чтобы избежать дефектов в материалах и качестве изготовления), чтобы обеспечить ожидаемый уровень энергетических характеристик. Эти критерии или требования к качеству важны для сведения к минимуму возможных различий между прогнозируемыми условиями эксплуатации и фактическими условиями эксплуатации после внедрения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F40DFA" w:rsidRPr="00373DA8" w:rsidRDefault="00F40DFA"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F40DFA" w:rsidP="00373DA8">
      <w:pPr>
        <w:pStyle w:val="Style46"/>
        <w:widowControl/>
        <w:ind w:firstLine="567"/>
        <w:jc w:val="both"/>
        <w:rPr>
          <w:rStyle w:val="FontStyle146"/>
          <w:rFonts w:ascii="Times New Roman" w:hAnsi="Times New Roman" w:cs="Times New Roman"/>
          <w:sz w:val="24"/>
          <w:szCs w:val="24"/>
          <w:lang w:eastAsia="en-US"/>
        </w:rPr>
      </w:pPr>
      <w:r w:rsidRPr="00F40DFA">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Требование о квалификации или сертификации специалиста, который установит </w:t>
      </w:r>
      <w:r w:rsidR="00250D3E" w:rsidRPr="00373DA8">
        <w:rPr>
          <w:rStyle w:val="FontStyle146"/>
          <w:rFonts w:ascii="Times New Roman" w:hAnsi="Times New Roman" w:cs="Times New Roman"/>
          <w:sz w:val="24"/>
          <w:szCs w:val="24"/>
          <w:lang w:val="en-US" w:eastAsia="en-US"/>
        </w:rPr>
        <w:t>EPIA</w:t>
      </w:r>
      <w:r w:rsidR="00250D3E" w:rsidRPr="00373DA8">
        <w:rPr>
          <w:rStyle w:val="FontStyle146"/>
          <w:rFonts w:ascii="Times New Roman" w:hAnsi="Times New Roman" w:cs="Times New Roman"/>
          <w:sz w:val="24"/>
          <w:szCs w:val="24"/>
          <w:lang w:eastAsia="en-US"/>
        </w:rPr>
        <w:t>, может помочь снизить риск плохого качества изготовления.</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8</w:t>
      </w:r>
      <w:bookmarkEnd w:id="70"/>
      <w:r w:rsidRPr="00373DA8">
        <w:rPr>
          <w:rStyle w:val="FontStyle148"/>
          <w:rFonts w:ascii="Times New Roman" w:hAnsi="Times New Roman" w:cs="Times New Roman"/>
          <w:b w:val="0"/>
          <w:sz w:val="24"/>
          <w:szCs w:val="24"/>
          <w:lang w:eastAsia="en-US"/>
        </w:rPr>
        <w:t>.3</w:t>
      </w:r>
      <w:r w:rsidRPr="00373DA8">
        <w:rPr>
          <w:rStyle w:val="FontStyle148"/>
          <w:rFonts w:ascii="Times New Roman" w:hAnsi="Times New Roman" w:cs="Times New Roman"/>
          <w:sz w:val="24"/>
          <w:szCs w:val="24"/>
          <w:lang w:eastAsia="en-US"/>
        </w:rPr>
        <w:t xml:space="preserve"> Критерий качества для расчетных методов</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bookmarkStart w:id="71" w:name="bookmark92"/>
      <w:r w:rsidRPr="00373DA8">
        <w:rPr>
          <w:rStyle w:val="FontStyle146"/>
          <w:rFonts w:ascii="Times New Roman" w:hAnsi="Times New Roman" w:cs="Times New Roman"/>
          <w:sz w:val="24"/>
          <w:szCs w:val="24"/>
          <w:lang w:eastAsia="en-US"/>
        </w:rPr>
        <w:t xml:space="preserve">Надежность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зависеть от нескольких критериев, в том числе:</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уместность метода расчета (и связанных с ним методологических выборов);</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Качество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навыки, опыт и знания оценщиков или других лиц, обрабатывающих данные, определяющих и применяющих метод расчета.</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Документирование метода расчета должно позволить рассмотреть эти элементы и, в частности, источники данных. Это включает в себя обоснование качества данных и источников, в частности основных используемых данных.</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Критерии качества или руководящие указания по обеспечению качества могут быть указаны для метода расчета и его реализации, чтобы гарантировать, что упомянутые выше элементы приняты во внимание. Примеры можно найти в ссылке [11].</w:t>
      </w:r>
    </w:p>
    <w:p w:rsidR="00250D3E" w:rsidRPr="00373DA8" w:rsidRDefault="00250D3E" w:rsidP="00373DA8">
      <w:pPr>
        <w:pStyle w:val="Style4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4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b w:val="0"/>
          <w:sz w:val="24"/>
          <w:szCs w:val="24"/>
          <w:lang w:eastAsia="en-US"/>
        </w:rPr>
        <w:t>8</w:t>
      </w:r>
      <w:bookmarkEnd w:id="71"/>
      <w:r w:rsidRPr="00373DA8">
        <w:rPr>
          <w:rStyle w:val="FontStyle148"/>
          <w:rFonts w:ascii="Times New Roman" w:hAnsi="Times New Roman" w:cs="Times New Roman"/>
          <w:b w:val="0"/>
          <w:sz w:val="24"/>
          <w:szCs w:val="24"/>
          <w:lang w:eastAsia="en-US"/>
        </w:rPr>
        <w:t>.4</w:t>
      </w:r>
      <w:r w:rsidRPr="00373DA8">
        <w:rPr>
          <w:rStyle w:val="FontStyle148"/>
          <w:rFonts w:ascii="Times New Roman" w:hAnsi="Times New Roman" w:cs="Times New Roman"/>
          <w:sz w:val="24"/>
          <w:szCs w:val="24"/>
          <w:lang w:eastAsia="en-US"/>
        </w:rPr>
        <w:t xml:space="preserve"> Анализ качества и/или оценка неопределенности </w:t>
      </w:r>
      <w:proofErr w:type="spellStart"/>
      <w:r w:rsidRPr="00373DA8">
        <w:rPr>
          <w:rStyle w:val="FontStyle148"/>
          <w:rFonts w:ascii="Times New Roman" w:hAnsi="Times New Roman" w:cs="Times New Roman"/>
          <w:sz w:val="24"/>
          <w:szCs w:val="24"/>
          <w:lang w:val="en-US" w:eastAsia="en-US"/>
        </w:rPr>
        <w:t>PrES</w:t>
      </w:r>
      <w:proofErr w:type="spell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 выполнении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анализ качества и / или неопределенностей должен учитывать:</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lastRenderedPageBreak/>
        <w:t>- критерии качества и/или неопределенности собранных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критерии качества и/или неопределенности данных, оцененных для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неопределенности из-за измерений и/или связанных критериев качества;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неопределенности из-за отсутствия переменных и/или критериев качества для установления порогов для принятия, чтобы игнорировать вторичные переменные;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неопределенности, связанные с моделями расчета и/или соответствующими критериями качества;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неопределенности, связанные с поведением человека и/или соответствующими критериями качества;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неопределенности, вызванные интерактивными эффектами между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(см. 5.3.3);</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неопределенность из-за возможного обратного эффекта (см. 6.5.1).</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дополнение к этим критериям качества и/или источникам неопределенностей в документации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(см. Приложение </w:t>
      </w: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 xml:space="preserve">) должны быть объяснены ключевые методологические варианты (определение границ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предположения о количестве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Эти выборы сами по себе не создают неопределенности, но всегда важно помнить, что экономия энергии всегда связана с этими вариантами.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Согласно имеющейся информации и целям расчета, общая точность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может быть оценена на качественной или количественной основе. Количественная оценка неопределенности должна быть предпочтительнее качественной оценки. Любой подход должен быть полностью задокументирован.</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Качественные оценки могут быть выполнены путем проверки критериев качества [11], сравнения с другими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с использованием экспертных оценок.</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Количественные оценки подразумевают, что анализ неопределенности может быть выполнен с использованием статистических методов, анализа чувствительности или экспертных оценок.</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Приемлемая точность (оцениваемая качественно или количественно) должна быть установлена в соответствии с целями расчета (см. 5.4) и согласована заинтересованными сторонами.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Примеры методов устранения неопределенностей можно найти в ссылках [10], [11] и [12]. Более подробную информацию о руководящих принципах измерения и проверки при оценке неопределенности значения, основанного на прошлом опыте, можно найти в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50047 и </w:t>
      </w:r>
      <w:r w:rsidRPr="00373DA8">
        <w:rPr>
          <w:rStyle w:val="FontStyle146"/>
          <w:rFonts w:ascii="Times New Roman" w:hAnsi="Times New Roman" w:cs="Times New Roman"/>
          <w:sz w:val="24"/>
          <w:szCs w:val="24"/>
          <w:lang w:val="en-US" w:eastAsia="en-US"/>
        </w:rPr>
        <w:t>ISO</w:t>
      </w:r>
      <w:r w:rsidRPr="00373DA8">
        <w:rPr>
          <w:rStyle w:val="FontStyle146"/>
          <w:rFonts w:ascii="Times New Roman" w:hAnsi="Times New Roman" w:cs="Times New Roman"/>
          <w:sz w:val="24"/>
          <w:szCs w:val="24"/>
          <w:lang w:eastAsia="en-US"/>
        </w:rPr>
        <w:t xml:space="preserve"> 50015.</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A</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Обзор основных критериев, необходимых при использовании настоящего документа</w:t>
      </w: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4"/>
          <w:rFonts w:ascii="Times New Roman" w:hAnsi="Times New Roman" w:cs="Times New Roman"/>
          <w:b w:val="0"/>
          <w:bCs w:val="0"/>
          <w:sz w:val="24"/>
          <w:szCs w:val="24"/>
          <w:lang w:eastAsia="en-US"/>
        </w:rPr>
      </w:pPr>
      <w:r w:rsidRPr="00373DA8">
        <w:rPr>
          <w:rStyle w:val="FontStyle144"/>
          <w:rFonts w:ascii="Times New Roman" w:hAnsi="Times New Roman" w:cs="Times New Roman"/>
          <w:b w:val="0"/>
          <w:bCs w:val="0"/>
          <w:sz w:val="24"/>
          <w:szCs w:val="24"/>
          <w:lang w:eastAsia="en-US"/>
        </w:rPr>
        <w:t xml:space="preserve">Область применения настоящего документа охватывает широкий спектр ситуаций. В этом приложении содержится руководство по анализу содержания и целей расчета </w:t>
      </w:r>
      <w:proofErr w:type="spellStart"/>
      <w:r w:rsidRPr="00373DA8">
        <w:rPr>
          <w:rStyle w:val="FontStyle144"/>
          <w:rFonts w:ascii="Times New Roman" w:hAnsi="Times New Roman" w:cs="Times New Roman"/>
          <w:b w:val="0"/>
          <w:bCs w:val="0"/>
          <w:sz w:val="24"/>
          <w:szCs w:val="24"/>
          <w:lang w:eastAsia="en-US"/>
        </w:rPr>
        <w:t>PrES</w:t>
      </w:r>
      <w:proofErr w:type="spellEnd"/>
      <w:r w:rsidRPr="00373DA8">
        <w:rPr>
          <w:rStyle w:val="FontStyle144"/>
          <w:rFonts w:ascii="Times New Roman" w:hAnsi="Times New Roman" w:cs="Times New Roman"/>
          <w:b w:val="0"/>
          <w:bCs w:val="0"/>
          <w:sz w:val="24"/>
          <w:szCs w:val="24"/>
          <w:lang w:eastAsia="en-US"/>
        </w:rPr>
        <w:t xml:space="preserve"> (см. </w:t>
      </w:r>
      <w:r w:rsidRPr="00373DA8">
        <w:rPr>
          <w:rStyle w:val="FontStyle146"/>
          <w:rFonts w:ascii="Times New Roman" w:hAnsi="Times New Roman" w:cs="Times New Roman"/>
          <w:color w:val="053CF5"/>
          <w:sz w:val="24"/>
          <w:szCs w:val="24"/>
          <w:lang w:eastAsia="en-US"/>
        </w:rPr>
        <w:t>4.1</w:t>
      </w:r>
      <w:r w:rsidRPr="00373DA8">
        <w:rPr>
          <w:rStyle w:val="FontStyle144"/>
          <w:rFonts w:ascii="Times New Roman" w:hAnsi="Times New Roman" w:cs="Times New Roman"/>
          <w:b w:val="0"/>
          <w:bCs w:val="0"/>
          <w:sz w:val="24"/>
          <w:szCs w:val="24"/>
          <w:lang w:eastAsia="en-US"/>
        </w:rPr>
        <w:t xml:space="preserve"> и </w:t>
      </w:r>
      <w:r w:rsidRPr="00373DA8">
        <w:rPr>
          <w:rStyle w:val="FontStyle146"/>
          <w:rFonts w:ascii="Times New Roman" w:hAnsi="Times New Roman" w:cs="Times New Roman"/>
          <w:color w:val="053CF5"/>
          <w:sz w:val="24"/>
          <w:szCs w:val="24"/>
          <w:lang w:eastAsia="en-US"/>
        </w:rPr>
        <w:t>4.2</w:t>
      </w:r>
      <w:r w:rsidRPr="00373DA8">
        <w:rPr>
          <w:rStyle w:val="FontStyle144"/>
          <w:rFonts w:ascii="Times New Roman" w:hAnsi="Times New Roman" w:cs="Times New Roman"/>
          <w:b w:val="0"/>
          <w:bCs w:val="0"/>
          <w:sz w:val="24"/>
          <w:szCs w:val="24"/>
          <w:lang w:eastAsia="en-US"/>
        </w:rPr>
        <w:t xml:space="preserve"> для более подробной информации) при выборе метода расчета. Приложение представляет обзор основных аспектов, которые необходимо учитывать, и о том, где можно найти более подробную информацию о них в этом документе.</w:t>
      </w:r>
    </w:p>
    <w:p w:rsidR="00250D3E" w:rsidRPr="00373DA8" w:rsidRDefault="00250D3E" w:rsidP="00373DA8">
      <w:pPr>
        <w:pStyle w:val="Style24"/>
        <w:widowControl/>
        <w:ind w:firstLine="567"/>
        <w:jc w:val="both"/>
        <w:rPr>
          <w:rStyle w:val="FontStyle144"/>
          <w:rFonts w:ascii="Times New Roman" w:hAnsi="Times New Roman" w:cs="Times New Roman"/>
          <w:b w:val="0"/>
          <w:bCs w:val="0"/>
          <w:sz w:val="24"/>
          <w:szCs w:val="24"/>
          <w:lang w:eastAsia="en-US"/>
        </w:rPr>
      </w:pPr>
      <w:r w:rsidRPr="00373DA8">
        <w:rPr>
          <w:rStyle w:val="FontStyle144"/>
          <w:rFonts w:ascii="Times New Roman" w:hAnsi="Times New Roman" w:cs="Times New Roman"/>
          <w:b w:val="0"/>
          <w:bCs w:val="0"/>
          <w:sz w:val="24"/>
          <w:szCs w:val="24"/>
          <w:lang w:eastAsia="en-US"/>
        </w:rPr>
        <w:t xml:space="preserve">При использовании настоящего документа первым аспектом, который необходимо учитывать, является масштаб, который необходимо учитывать (см. </w:t>
      </w:r>
      <w:r w:rsidRPr="00373DA8">
        <w:rPr>
          <w:rStyle w:val="FontStyle146"/>
          <w:rFonts w:ascii="Times New Roman" w:hAnsi="Times New Roman" w:cs="Times New Roman"/>
          <w:color w:val="053CF5"/>
          <w:sz w:val="24"/>
          <w:szCs w:val="24"/>
          <w:lang w:eastAsia="en-US"/>
        </w:rPr>
        <w:t xml:space="preserve">Рисунок </w:t>
      </w:r>
      <w:r w:rsidRPr="00373DA8">
        <w:rPr>
          <w:rStyle w:val="FontStyle146"/>
          <w:rFonts w:ascii="Times New Roman" w:hAnsi="Times New Roman" w:cs="Times New Roman"/>
          <w:color w:val="053CF5"/>
          <w:sz w:val="24"/>
          <w:szCs w:val="24"/>
          <w:lang w:val="en-US" w:eastAsia="en-US"/>
        </w:rPr>
        <w:t>A</w:t>
      </w:r>
      <w:r w:rsidRPr="00373DA8">
        <w:rPr>
          <w:rStyle w:val="FontStyle146"/>
          <w:rFonts w:ascii="Times New Roman" w:hAnsi="Times New Roman" w:cs="Times New Roman"/>
          <w:color w:val="053CF5"/>
          <w:sz w:val="24"/>
          <w:szCs w:val="24"/>
          <w:lang w:eastAsia="en-US"/>
        </w:rPr>
        <w:t>.1</w:t>
      </w:r>
      <w:r w:rsidRPr="00373DA8">
        <w:rPr>
          <w:rStyle w:val="FontStyle144"/>
          <w:rFonts w:ascii="Times New Roman" w:hAnsi="Times New Roman" w:cs="Times New Roman"/>
          <w:b w:val="0"/>
          <w:bCs w:val="0"/>
          <w:sz w:val="24"/>
          <w:szCs w:val="24"/>
          <w:lang w:eastAsia="en-US"/>
        </w:rPr>
        <w:t xml:space="preserve">). Это указывает, нужно ли агрегировать </w:t>
      </w:r>
      <w:proofErr w:type="spellStart"/>
      <w:r w:rsidRPr="00373DA8">
        <w:rPr>
          <w:rStyle w:val="FontStyle144"/>
          <w:rFonts w:ascii="Times New Roman" w:hAnsi="Times New Roman" w:cs="Times New Roman"/>
          <w:b w:val="0"/>
          <w:bCs w:val="0"/>
          <w:sz w:val="24"/>
          <w:szCs w:val="24"/>
          <w:lang w:eastAsia="en-US"/>
        </w:rPr>
        <w:t>PrES</w:t>
      </w:r>
      <w:proofErr w:type="spellEnd"/>
      <w:r w:rsidRPr="00373DA8">
        <w:rPr>
          <w:rStyle w:val="FontStyle144"/>
          <w:rFonts w:ascii="Times New Roman" w:hAnsi="Times New Roman" w:cs="Times New Roman"/>
          <w:b w:val="0"/>
          <w:bCs w:val="0"/>
          <w:sz w:val="24"/>
          <w:szCs w:val="24"/>
          <w:lang w:eastAsia="en-US"/>
        </w:rPr>
        <w:t xml:space="preserve">. В случаях, когда агрегация </w:t>
      </w:r>
      <w:proofErr w:type="spellStart"/>
      <w:r w:rsidRPr="00373DA8">
        <w:rPr>
          <w:rStyle w:val="FontStyle144"/>
          <w:rFonts w:ascii="Times New Roman" w:hAnsi="Times New Roman" w:cs="Times New Roman"/>
          <w:b w:val="0"/>
          <w:bCs w:val="0"/>
          <w:sz w:val="24"/>
          <w:szCs w:val="24"/>
          <w:lang w:eastAsia="en-US"/>
        </w:rPr>
        <w:t>PrES</w:t>
      </w:r>
      <w:proofErr w:type="spellEnd"/>
      <w:r w:rsidRPr="00373DA8">
        <w:rPr>
          <w:rStyle w:val="FontStyle144"/>
          <w:rFonts w:ascii="Times New Roman" w:hAnsi="Times New Roman" w:cs="Times New Roman"/>
          <w:b w:val="0"/>
          <w:bCs w:val="0"/>
          <w:sz w:val="24"/>
          <w:szCs w:val="24"/>
          <w:lang w:eastAsia="en-US"/>
        </w:rPr>
        <w:t xml:space="preserve"> не требуется (общий случай для проектов), </w:t>
      </w:r>
      <w:r w:rsidRPr="00373DA8">
        <w:rPr>
          <w:rStyle w:val="FontStyle146"/>
          <w:rFonts w:ascii="Times New Roman" w:hAnsi="Times New Roman" w:cs="Times New Roman"/>
          <w:color w:val="053CF5"/>
          <w:sz w:val="24"/>
          <w:szCs w:val="24"/>
          <w:lang w:eastAsia="en-US"/>
        </w:rPr>
        <w:t>Пункт 7</w:t>
      </w:r>
      <w:r w:rsidRPr="00373DA8">
        <w:rPr>
          <w:rStyle w:val="FontStyle144"/>
          <w:rFonts w:ascii="Times New Roman" w:hAnsi="Times New Roman" w:cs="Times New Roman"/>
          <w:b w:val="0"/>
          <w:bCs w:val="0"/>
          <w:sz w:val="24"/>
          <w:szCs w:val="24"/>
          <w:lang w:eastAsia="en-US"/>
        </w:rPr>
        <w:t xml:space="preserve"> не применяется.</w:t>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noProof/>
          <w:sz w:val="24"/>
          <w:szCs w:val="24"/>
        </w:rPr>
        <w:drawing>
          <wp:inline distT="0" distB="0" distL="0" distR="0" wp14:anchorId="517DBD96" wp14:editId="5FDF117C">
            <wp:extent cx="5724525" cy="1028700"/>
            <wp:effectExtent l="0" t="0" r="9525"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4525" cy="1028700"/>
                    </a:xfrm>
                    <a:prstGeom prst="rect">
                      <a:avLst/>
                    </a:prstGeom>
                    <a:noFill/>
                    <a:ln>
                      <a:noFill/>
                    </a:ln>
                  </pic:spPr>
                </pic:pic>
              </a:graphicData>
            </a:graphic>
          </wp:inline>
        </w:drawing>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4"/>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Рисунок </w:t>
      </w:r>
      <w:r w:rsidRPr="00373DA8">
        <w:rPr>
          <w:rStyle w:val="FontStyle142"/>
          <w:rFonts w:ascii="Times New Roman" w:hAnsi="Times New Roman" w:cs="Times New Roman"/>
          <w:sz w:val="24"/>
          <w:szCs w:val="24"/>
          <w:lang w:val="en-US" w:eastAsia="en-US"/>
        </w:rPr>
        <w:t>A</w:t>
      </w:r>
      <w:r w:rsidRPr="00373DA8">
        <w:rPr>
          <w:rStyle w:val="FontStyle142"/>
          <w:rFonts w:ascii="Times New Roman" w:hAnsi="Times New Roman" w:cs="Times New Roman"/>
          <w:sz w:val="24"/>
          <w:szCs w:val="24"/>
          <w:lang w:eastAsia="en-US"/>
        </w:rPr>
        <w:t xml:space="preserve">.1 — Виды масштаба и потребности агрегировать </w:t>
      </w:r>
      <w:proofErr w:type="spellStart"/>
      <w:r w:rsidRPr="00373DA8">
        <w:rPr>
          <w:rStyle w:val="FontStyle144"/>
          <w:rFonts w:ascii="Times New Roman" w:hAnsi="Times New Roman" w:cs="Times New Roman"/>
          <w:sz w:val="24"/>
          <w:szCs w:val="24"/>
          <w:lang w:eastAsia="en-US"/>
        </w:rPr>
        <w:t>PrES</w:t>
      </w:r>
      <w:proofErr w:type="spellEnd"/>
    </w:p>
    <w:p w:rsidR="00250D3E" w:rsidRPr="00373DA8" w:rsidRDefault="00250D3E" w:rsidP="00373DA8">
      <w:pPr>
        <w:pStyle w:val="Style13"/>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2"/>
          <w:rFonts w:ascii="Times New Roman" w:hAnsi="Times New Roman" w:cs="Times New Roman"/>
          <w:b w:val="0"/>
          <w:bCs w:val="0"/>
          <w:sz w:val="24"/>
          <w:szCs w:val="24"/>
          <w:lang w:eastAsia="en-US"/>
        </w:rPr>
      </w:pPr>
      <w:r w:rsidRPr="00373DA8">
        <w:rPr>
          <w:rStyle w:val="FontStyle142"/>
          <w:rFonts w:ascii="Times New Roman" w:hAnsi="Times New Roman" w:cs="Times New Roman"/>
          <w:b w:val="0"/>
          <w:bCs w:val="0"/>
          <w:sz w:val="24"/>
          <w:szCs w:val="24"/>
          <w:lang w:eastAsia="en-US"/>
        </w:rPr>
        <w:t>Второй набор аспектов, которые следует принимать во внимание, — это общие типы EPIA (см.</w:t>
      </w:r>
      <w:r w:rsidRPr="00373DA8">
        <w:rPr>
          <w:rStyle w:val="FontStyle146"/>
          <w:rFonts w:ascii="Times New Roman" w:hAnsi="Times New Roman" w:cs="Times New Roman"/>
          <w:color w:val="053CF5"/>
          <w:sz w:val="24"/>
          <w:szCs w:val="24"/>
          <w:u w:val="single"/>
          <w:lang w:eastAsia="en-US"/>
        </w:rPr>
        <w:t xml:space="preserve"> 5.3</w:t>
      </w:r>
      <w:r w:rsidRPr="00373DA8">
        <w:rPr>
          <w:rStyle w:val="FontStyle142"/>
          <w:rFonts w:ascii="Times New Roman" w:hAnsi="Times New Roman" w:cs="Times New Roman"/>
          <w:b w:val="0"/>
          <w:bCs w:val="0"/>
          <w:sz w:val="24"/>
          <w:szCs w:val="24"/>
          <w:lang w:eastAsia="en-US"/>
        </w:rPr>
        <w:t xml:space="preserve">) и используемые типы данных. Эти аспекты связаны между собой. </w:t>
      </w:r>
      <w:proofErr w:type="gramStart"/>
      <w:r w:rsidRPr="00373DA8">
        <w:rPr>
          <w:rStyle w:val="FontStyle142"/>
          <w:rFonts w:ascii="Times New Roman" w:hAnsi="Times New Roman" w:cs="Times New Roman"/>
          <w:b w:val="0"/>
          <w:bCs w:val="0"/>
          <w:sz w:val="24"/>
          <w:szCs w:val="24"/>
          <w:lang w:eastAsia="en-US"/>
        </w:rPr>
        <w:t>Данные, используемые в случаях предварительно определенных EPIA, обычно являются справочными данными, в то время как данные, используемые для адаптированных EPIA, обычно являются данными, специфичными для контекста.</w:t>
      </w:r>
      <w:proofErr w:type="gramEnd"/>
      <w:r w:rsidRPr="00373DA8">
        <w:rPr>
          <w:rStyle w:val="FontStyle142"/>
          <w:rFonts w:ascii="Times New Roman" w:hAnsi="Times New Roman" w:cs="Times New Roman"/>
          <w:b w:val="0"/>
          <w:bCs w:val="0"/>
          <w:sz w:val="24"/>
          <w:szCs w:val="24"/>
          <w:lang w:eastAsia="en-US"/>
        </w:rPr>
        <w:t xml:space="preserve"> Более подробная информация о том, как выбрать между справочными данными и контекстно-зависимыми данными, представлена на </w:t>
      </w:r>
      <w:r w:rsidR="00314A5F">
        <w:rPr>
          <w:rStyle w:val="FontStyle146"/>
          <w:rFonts w:ascii="Times New Roman" w:hAnsi="Times New Roman" w:cs="Times New Roman"/>
          <w:color w:val="053CF5"/>
          <w:sz w:val="24"/>
          <w:szCs w:val="24"/>
          <w:u w:val="single"/>
          <w:lang w:eastAsia="en-US"/>
        </w:rPr>
        <w:t>Рисунок</w:t>
      </w:r>
      <w:r w:rsidRPr="00373DA8">
        <w:rPr>
          <w:rStyle w:val="FontStyle146"/>
          <w:rFonts w:ascii="Times New Roman" w:hAnsi="Times New Roman" w:cs="Times New Roman"/>
          <w:color w:val="053CF5"/>
          <w:sz w:val="24"/>
          <w:szCs w:val="24"/>
          <w:u w:val="single"/>
          <w:lang w:eastAsia="en-US"/>
        </w:rPr>
        <w:t xml:space="preserve"> 2</w:t>
      </w:r>
      <w:r w:rsidRPr="00373DA8">
        <w:rPr>
          <w:rStyle w:val="FontStyle142"/>
          <w:rFonts w:ascii="Times New Roman" w:hAnsi="Times New Roman" w:cs="Times New Roman"/>
          <w:b w:val="0"/>
          <w:bCs w:val="0"/>
          <w:sz w:val="24"/>
          <w:szCs w:val="24"/>
          <w:lang w:eastAsia="en-US"/>
        </w:rPr>
        <w:t xml:space="preserve"> (в </w:t>
      </w:r>
      <w:r w:rsidRPr="00373DA8">
        <w:rPr>
          <w:rStyle w:val="FontStyle146"/>
          <w:rFonts w:ascii="Times New Roman" w:hAnsi="Times New Roman" w:cs="Times New Roman"/>
          <w:color w:val="053CF5"/>
          <w:sz w:val="24"/>
          <w:szCs w:val="24"/>
          <w:u w:val="single"/>
          <w:lang w:eastAsia="en-US"/>
        </w:rPr>
        <w:t>4.2</w:t>
      </w:r>
      <w:r w:rsidRPr="00373DA8">
        <w:rPr>
          <w:rStyle w:val="FontStyle142"/>
          <w:rFonts w:ascii="Times New Roman" w:hAnsi="Times New Roman" w:cs="Times New Roman"/>
          <w:b w:val="0"/>
          <w:bCs w:val="0"/>
          <w:sz w:val="24"/>
          <w:szCs w:val="24"/>
          <w:lang w:eastAsia="en-US"/>
        </w:rPr>
        <w:t>).</w:t>
      </w:r>
    </w:p>
    <w:p w:rsidR="00250D3E" w:rsidRPr="00373DA8" w:rsidRDefault="00250D3E" w:rsidP="00373DA8">
      <w:pPr>
        <w:pStyle w:val="Style13"/>
        <w:widowControl/>
        <w:ind w:firstLine="567"/>
        <w:jc w:val="both"/>
        <w:rPr>
          <w:rStyle w:val="FontStyle142"/>
          <w:rFonts w:ascii="Times New Roman" w:hAnsi="Times New Roman" w:cs="Times New Roman"/>
          <w:b w:val="0"/>
          <w:bCs w:val="0"/>
          <w:sz w:val="24"/>
          <w:szCs w:val="24"/>
          <w:lang w:eastAsia="en-US"/>
        </w:rPr>
      </w:pPr>
      <w:r w:rsidRPr="00373DA8">
        <w:rPr>
          <w:rStyle w:val="FontStyle142"/>
          <w:rFonts w:ascii="Times New Roman" w:hAnsi="Times New Roman" w:cs="Times New Roman"/>
          <w:b w:val="0"/>
          <w:bCs w:val="0"/>
          <w:sz w:val="24"/>
          <w:szCs w:val="24"/>
          <w:lang w:eastAsia="en-US"/>
        </w:rPr>
        <w:t xml:space="preserve">Третий набор аспектов, которые следует принимать во внимание, включает тип расчета в </w:t>
      </w:r>
      <w:r w:rsidRPr="00373DA8">
        <w:rPr>
          <w:rStyle w:val="FontStyle146"/>
          <w:rFonts w:ascii="Times New Roman" w:hAnsi="Times New Roman" w:cs="Times New Roman"/>
          <w:color w:val="053CF5"/>
          <w:sz w:val="24"/>
          <w:szCs w:val="24"/>
          <w:u w:val="single"/>
          <w:lang w:eastAsia="en-US"/>
        </w:rPr>
        <w:t>5.6.4</w:t>
      </w:r>
      <w:r w:rsidRPr="00373DA8">
        <w:rPr>
          <w:rStyle w:val="FontStyle142"/>
          <w:rFonts w:ascii="Times New Roman" w:hAnsi="Times New Roman" w:cs="Times New Roman"/>
          <w:b w:val="0"/>
          <w:bCs w:val="0"/>
          <w:sz w:val="24"/>
          <w:szCs w:val="24"/>
          <w:lang w:eastAsia="en-US"/>
        </w:rPr>
        <w:t xml:space="preserve"> (связанный с имеющимися данными) для определения </w:t>
      </w:r>
      <w:proofErr w:type="spellStart"/>
      <w:r w:rsidRPr="00373DA8">
        <w:rPr>
          <w:rStyle w:val="FontStyle142"/>
          <w:rFonts w:ascii="Times New Roman" w:hAnsi="Times New Roman" w:cs="Times New Roman"/>
          <w:b w:val="0"/>
          <w:bCs w:val="0"/>
          <w:sz w:val="24"/>
          <w:szCs w:val="24"/>
          <w:lang w:eastAsia="en-US"/>
        </w:rPr>
        <w:t>EnB</w:t>
      </w:r>
      <w:proofErr w:type="spellEnd"/>
      <w:r w:rsidRPr="00373DA8">
        <w:rPr>
          <w:rStyle w:val="FontStyle142"/>
          <w:rFonts w:ascii="Times New Roman" w:hAnsi="Times New Roman" w:cs="Times New Roman"/>
          <w:b w:val="0"/>
          <w:bCs w:val="0"/>
          <w:sz w:val="24"/>
          <w:szCs w:val="24"/>
          <w:lang w:eastAsia="en-US"/>
        </w:rPr>
        <w:t xml:space="preserve"> и прогнозируемого потребления энергии. Расчеты типа I обычно осуществляются с использованием эмпирической оценки. Тип II обычно реализуется с помощью статистического или физического моделирования и может объединять разные источники данных.</w:t>
      </w:r>
    </w:p>
    <w:p w:rsidR="00250D3E" w:rsidRDefault="00250D3E" w:rsidP="00373DA8">
      <w:pPr>
        <w:pStyle w:val="Style13"/>
        <w:widowControl/>
        <w:ind w:firstLine="567"/>
        <w:jc w:val="both"/>
        <w:rPr>
          <w:rStyle w:val="FontStyle142"/>
          <w:rFonts w:ascii="Times New Roman" w:hAnsi="Times New Roman" w:cs="Times New Roman"/>
          <w:b w:val="0"/>
          <w:bCs w:val="0"/>
          <w:sz w:val="24"/>
          <w:szCs w:val="24"/>
          <w:lang w:eastAsia="en-US"/>
        </w:rPr>
      </w:pPr>
      <w:proofErr w:type="gramStart"/>
      <w:r w:rsidRPr="00373DA8">
        <w:rPr>
          <w:rStyle w:val="FontStyle142"/>
          <w:rFonts w:ascii="Times New Roman" w:hAnsi="Times New Roman" w:cs="Times New Roman"/>
          <w:b w:val="0"/>
          <w:bCs w:val="0"/>
          <w:sz w:val="24"/>
          <w:szCs w:val="24"/>
          <w:lang w:eastAsia="en-US"/>
        </w:rPr>
        <w:t>В</w:t>
      </w:r>
      <w:proofErr w:type="gramEnd"/>
      <w:r w:rsidRPr="00373DA8">
        <w:rPr>
          <w:rStyle w:val="FontStyle142"/>
          <w:rFonts w:ascii="Times New Roman" w:hAnsi="Times New Roman" w:cs="Times New Roman"/>
          <w:b w:val="0"/>
          <w:bCs w:val="0"/>
          <w:sz w:val="24"/>
          <w:szCs w:val="24"/>
          <w:lang w:eastAsia="en-US"/>
        </w:rPr>
        <w:t xml:space="preserve"> </w:t>
      </w:r>
      <w:proofErr w:type="gramStart"/>
      <w:r w:rsidR="00314A5F">
        <w:rPr>
          <w:rStyle w:val="FontStyle146"/>
          <w:rFonts w:ascii="Times New Roman" w:hAnsi="Times New Roman" w:cs="Times New Roman"/>
          <w:color w:val="053CF5"/>
          <w:sz w:val="24"/>
          <w:szCs w:val="24"/>
          <w:u w:val="single"/>
          <w:lang w:eastAsia="en-US"/>
        </w:rPr>
        <w:t>таблица</w:t>
      </w:r>
      <w:proofErr w:type="gramEnd"/>
      <w:r w:rsidRPr="00373DA8">
        <w:rPr>
          <w:rStyle w:val="FontStyle146"/>
          <w:rFonts w:ascii="Times New Roman" w:hAnsi="Times New Roman" w:cs="Times New Roman"/>
          <w:color w:val="053CF5"/>
          <w:sz w:val="24"/>
          <w:szCs w:val="24"/>
          <w:u w:val="single"/>
          <w:lang w:eastAsia="en-US"/>
        </w:rPr>
        <w:t xml:space="preserve"> </w:t>
      </w:r>
      <w:r w:rsidRPr="00373DA8">
        <w:rPr>
          <w:rStyle w:val="FontStyle146"/>
          <w:rFonts w:ascii="Times New Roman" w:hAnsi="Times New Roman" w:cs="Times New Roman"/>
          <w:color w:val="053CF5"/>
          <w:sz w:val="24"/>
          <w:szCs w:val="24"/>
          <w:u w:val="single"/>
          <w:lang w:val="en-US" w:eastAsia="en-US"/>
        </w:rPr>
        <w:t>A</w:t>
      </w:r>
      <w:r w:rsidRPr="00373DA8">
        <w:rPr>
          <w:rStyle w:val="FontStyle146"/>
          <w:rFonts w:ascii="Times New Roman" w:hAnsi="Times New Roman" w:cs="Times New Roman"/>
          <w:color w:val="053CF5"/>
          <w:sz w:val="24"/>
          <w:szCs w:val="24"/>
          <w:u w:val="single"/>
          <w:lang w:eastAsia="en-US"/>
        </w:rPr>
        <w:t>.1</w:t>
      </w:r>
      <w:r w:rsidRPr="00373DA8">
        <w:rPr>
          <w:rStyle w:val="FontStyle142"/>
          <w:rFonts w:ascii="Times New Roman" w:hAnsi="Times New Roman" w:cs="Times New Roman"/>
          <w:b w:val="0"/>
          <w:bCs w:val="0"/>
          <w:sz w:val="24"/>
          <w:szCs w:val="24"/>
          <w:lang w:eastAsia="en-US"/>
        </w:rPr>
        <w:t xml:space="preserve"> приведены примеры ситуаций и соответствующие возможные варианты выбора метода расчета. Примеры схем обязательств по </w:t>
      </w:r>
      <w:proofErr w:type="spellStart"/>
      <w:r w:rsidRPr="00373DA8">
        <w:rPr>
          <w:rStyle w:val="FontStyle142"/>
          <w:rFonts w:ascii="Times New Roman" w:hAnsi="Times New Roman" w:cs="Times New Roman"/>
          <w:b w:val="0"/>
          <w:bCs w:val="0"/>
          <w:sz w:val="24"/>
          <w:szCs w:val="24"/>
          <w:lang w:eastAsia="en-US"/>
        </w:rPr>
        <w:t>энергоэффективности</w:t>
      </w:r>
      <w:proofErr w:type="spellEnd"/>
      <w:r w:rsidRPr="00373DA8">
        <w:rPr>
          <w:rStyle w:val="FontStyle142"/>
          <w:rFonts w:ascii="Times New Roman" w:hAnsi="Times New Roman" w:cs="Times New Roman"/>
          <w:b w:val="0"/>
          <w:bCs w:val="0"/>
          <w:sz w:val="24"/>
          <w:szCs w:val="24"/>
          <w:lang w:eastAsia="en-US"/>
        </w:rPr>
        <w:t xml:space="preserve"> и оптимизации промышленного процесса более подробно описаны, соответственно, в </w:t>
      </w:r>
      <w:r w:rsidRPr="00373DA8">
        <w:rPr>
          <w:rStyle w:val="FontStyle146"/>
          <w:rFonts w:ascii="Times New Roman" w:hAnsi="Times New Roman" w:cs="Times New Roman"/>
          <w:color w:val="053CF5"/>
          <w:sz w:val="24"/>
          <w:szCs w:val="24"/>
          <w:u w:val="single"/>
          <w:lang w:eastAsia="en-US"/>
        </w:rPr>
        <w:t xml:space="preserve">Приложениях </w:t>
      </w:r>
      <w:r w:rsidRPr="00373DA8">
        <w:rPr>
          <w:rStyle w:val="FontStyle146"/>
          <w:rFonts w:ascii="Times New Roman" w:hAnsi="Times New Roman" w:cs="Times New Roman"/>
          <w:color w:val="053CF5"/>
          <w:sz w:val="24"/>
          <w:szCs w:val="24"/>
          <w:u w:val="single"/>
          <w:lang w:val="en-US" w:eastAsia="en-US"/>
        </w:rPr>
        <w:t>D</w:t>
      </w:r>
      <w:r w:rsidRPr="00373DA8">
        <w:rPr>
          <w:rStyle w:val="FontStyle142"/>
          <w:rFonts w:ascii="Times New Roman" w:hAnsi="Times New Roman" w:cs="Times New Roman"/>
          <w:b w:val="0"/>
          <w:bCs w:val="0"/>
          <w:sz w:val="24"/>
          <w:szCs w:val="24"/>
          <w:lang w:eastAsia="en-US"/>
        </w:rPr>
        <w:t xml:space="preserve"> и </w:t>
      </w:r>
      <w:r w:rsidRPr="00373DA8">
        <w:rPr>
          <w:rStyle w:val="FontStyle146"/>
          <w:rFonts w:ascii="Times New Roman" w:hAnsi="Times New Roman" w:cs="Times New Roman"/>
          <w:color w:val="053CF5"/>
          <w:sz w:val="24"/>
          <w:szCs w:val="24"/>
          <w:u w:val="single"/>
          <w:lang w:val="en-US" w:eastAsia="en-US"/>
        </w:rPr>
        <w:t>E</w:t>
      </w:r>
      <w:r w:rsidRPr="00373DA8">
        <w:rPr>
          <w:rStyle w:val="FontStyle142"/>
          <w:rFonts w:ascii="Times New Roman" w:hAnsi="Times New Roman" w:cs="Times New Roman"/>
          <w:b w:val="0"/>
          <w:bCs w:val="0"/>
          <w:sz w:val="24"/>
          <w:szCs w:val="24"/>
          <w:lang w:eastAsia="en-US"/>
        </w:rPr>
        <w:t>.</w:t>
      </w:r>
    </w:p>
    <w:p w:rsidR="008E7C8A"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8E7C8A"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8E7C8A"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8E7C8A"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8E7C8A"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8E7C8A" w:rsidRPr="00373DA8" w:rsidRDefault="008E7C8A" w:rsidP="00373DA8">
      <w:pPr>
        <w:pStyle w:val="Style13"/>
        <w:widowControl/>
        <w:ind w:firstLine="567"/>
        <w:jc w:val="both"/>
        <w:rPr>
          <w:rStyle w:val="FontStyle142"/>
          <w:rFonts w:ascii="Times New Roman" w:hAnsi="Times New Roman" w:cs="Times New Roman"/>
          <w:b w:val="0"/>
          <w:bCs w:val="0"/>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b w:val="0"/>
          <w:bCs w:val="0"/>
          <w:sz w:val="24"/>
          <w:szCs w:val="24"/>
          <w:lang w:eastAsia="en-US"/>
        </w:rPr>
      </w:pPr>
    </w:p>
    <w:p w:rsidR="00250D3E"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lastRenderedPageBreak/>
        <w:t xml:space="preserve">Таблица </w:t>
      </w:r>
      <w:r w:rsidRPr="00373DA8">
        <w:rPr>
          <w:rStyle w:val="FontStyle142"/>
          <w:rFonts w:ascii="Times New Roman" w:hAnsi="Times New Roman" w:cs="Times New Roman"/>
          <w:sz w:val="24"/>
          <w:szCs w:val="24"/>
          <w:lang w:val="en-US" w:eastAsia="en-US"/>
        </w:rPr>
        <w:t>A</w:t>
      </w:r>
      <w:r w:rsidRPr="00373DA8">
        <w:rPr>
          <w:rStyle w:val="FontStyle142"/>
          <w:rFonts w:ascii="Times New Roman" w:hAnsi="Times New Roman" w:cs="Times New Roman"/>
          <w:sz w:val="24"/>
          <w:szCs w:val="24"/>
          <w:lang w:eastAsia="en-US"/>
        </w:rPr>
        <w:t>.1 - Примеры ситуаций и соответствующие возможные варианты выбора метода расчета</w:t>
      </w:r>
    </w:p>
    <w:p w:rsidR="008E7C8A" w:rsidRPr="00373DA8" w:rsidRDefault="008E7C8A" w:rsidP="00373DA8">
      <w:pPr>
        <w:pStyle w:val="Style13"/>
        <w:widowControl/>
        <w:ind w:firstLine="567"/>
        <w:jc w:val="center"/>
        <w:rPr>
          <w:rStyle w:val="FontStyle142"/>
          <w:rFonts w:ascii="Times New Roman" w:hAnsi="Times New Roman" w:cs="Times New Roman"/>
          <w:sz w:val="24"/>
          <w:szCs w:val="24"/>
          <w:lang w:eastAsia="en-US"/>
        </w:rPr>
      </w:pPr>
    </w:p>
    <w:tbl>
      <w:tblPr>
        <w:tblW w:w="9560" w:type="dxa"/>
        <w:jc w:val="center"/>
        <w:tblLayout w:type="fixed"/>
        <w:tblCellMar>
          <w:left w:w="40" w:type="dxa"/>
          <w:right w:w="40" w:type="dxa"/>
        </w:tblCellMar>
        <w:tblLook w:val="0000" w:firstRow="0" w:lastRow="0" w:firstColumn="0" w:lastColumn="0" w:noHBand="0" w:noVBand="0"/>
      </w:tblPr>
      <w:tblGrid>
        <w:gridCol w:w="1197"/>
        <w:gridCol w:w="1032"/>
        <w:gridCol w:w="850"/>
        <w:gridCol w:w="1134"/>
        <w:gridCol w:w="1276"/>
        <w:gridCol w:w="1417"/>
        <w:gridCol w:w="851"/>
        <w:gridCol w:w="1803"/>
      </w:tblGrid>
      <w:tr w:rsidR="008E7C8A" w:rsidRPr="00373DA8" w:rsidTr="008E7C8A">
        <w:trPr>
          <w:trHeight w:val="754"/>
          <w:jc w:val="center"/>
        </w:trPr>
        <w:tc>
          <w:tcPr>
            <w:tcW w:w="1197"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eastAsia="en-US"/>
              </w:rPr>
            </w:pPr>
            <w:r w:rsidRPr="008E7C8A">
              <w:rPr>
                <w:rStyle w:val="FontStyle140"/>
                <w:rFonts w:ascii="Times New Roman" w:hAnsi="Times New Roman" w:cs="Times New Roman"/>
                <w:sz w:val="20"/>
                <w:szCs w:val="20"/>
                <w:lang w:eastAsia="en-US"/>
              </w:rPr>
              <w:t>Пример</w:t>
            </w:r>
          </w:p>
        </w:tc>
        <w:tc>
          <w:tcPr>
            <w:tcW w:w="1032"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eastAsia="en-US"/>
              </w:rPr>
            </w:pPr>
            <w:r w:rsidRPr="008E7C8A">
              <w:rPr>
                <w:rStyle w:val="FontStyle140"/>
                <w:rFonts w:ascii="Times New Roman" w:hAnsi="Times New Roman" w:cs="Times New Roman"/>
                <w:sz w:val="20"/>
                <w:szCs w:val="20"/>
                <w:lang w:eastAsia="en-US"/>
              </w:rPr>
              <w:t>Масштаб</w:t>
            </w:r>
          </w:p>
        </w:tc>
        <w:tc>
          <w:tcPr>
            <w:tcW w:w="850"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val="en-US" w:eastAsia="en-US"/>
              </w:rPr>
            </w:pPr>
            <w:r w:rsidRPr="008E7C8A">
              <w:rPr>
                <w:rStyle w:val="FontStyle140"/>
                <w:rFonts w:ascii="Times New Roman" w:hAnsi="Times New Roman" w:cs="Times New Roman"/>
                <w:sz w:val="20"/>
                <w:szCs w:val="20"/>
                <w:lang w:eastAsia="en-US"/>
              </w:rPr>
              <w:t xml:space="preserve">Агрегация </w:t>
            </w:r>
            <w:proofErr w:type="spellStart"/>
            <w:r w:rsidRPr="008E7C8A">
              <w:rPr>
                <w:rStyle w:val="FontStyle140"/>
                <w:rFonts w:ascii="Times New Roman" w:hAnsi="Times New Roman" w:cs="Times New Roman"/>
                <w:sz w:val="20"/>
                <w:szCs w:val="20"/>
                <w:lang w:val="en-US" w:eastAsia="en-US"/>
              </w:rPr>
              <w:t>PrES</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val="en-US" w:eastAsia="en-US"/>
              </w:rPr>
            </w:pPr>
            <w:r w:rsidRPr="008E7C8A">
              <w:rPr>
                <w:rStyle w:val="FontStyle140"/>
                <w:rFonts w:ascii="Times New Roman" w:hAnsi="Times New Roman" w:cs="Times New Roman"/>
                <w:sz w:val="20"/>
                <w:szCs w:val="20"/>
                <w:lang w:eastAsia="en-US"/>
              </w:rPr>
              <w:t>Вид</w:t>
            </w:r>
            <w:r w:rsidRPr="008E7C8A">
              <w:rPr>
                <w:rStyle w:val="FontStyle140"/>
                <w:rFonts w:ascii="Times New Roman" w:hAnsi="Times New Roman" w:cs="Times New Roman"/>
                <w:sz w:val="20"/>
                <w:szCs w:val="20"/>
                <w:lang w:val="en-US" w:eastAsia="en-US"/>
              </w:rPr>
              <w:t xml:space="preserve"> EPIA</w:t>
            </w:r>
          </w:p>
        </w:tc>
        <w:tc>
          <w:tcPr>
            <w:tcW w:w="1276"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val="en-US" w:eastAsia="en-US"/>
              </w:rPr>
            </w:pPr>
            <w:r w:rsidRPr="008E7C8A">
              <w:rPr>
                <w:rStyle w:val="FontStyle140"/>
                <w:rFonts w:ascii="Times New Roman" w:hAnsi="Times New Roman" w:cs="Times New Roman"/>
                <w:sz w:val="20"/>
                <w:szCs w:val="20"/>
                <w:lang w:eastAsia="en-US"/>
              </w:rPr>
              <w:t xml:space="preserve">Вид </w:t>
            </w:r>
            <w:proofErr w:type="spellStart"/>
            <w:r w:rsidRPr="008E7C8A">
              <w:rPr>
                <w:rStyle w:val="FontStyle140"/>
                <w:rFonts w:ascii="Times New Roman" w:hAnsi="Times New Roman" w:cs="Times New Roman"/>
                <w:sz w:val="20"/>
                <w:szCs w:val="20"/>
                <w:lang w:val="en-US" w:eastAsia="en-US"/>
              </w:rPr>
              <w:t>используемых</w:t>
            </w:r>
            <w:proofErr w:type="spellEnd"/>
            <w:r w:rsidRPr="008E7C8A">
              <w:rPr>
                <w:rStyle w:val="FontStyle140"/>
                <w:rFonts w:ascii="Times New Roman" w:hAnsi="Times New Roman" w:cs="Times New Roman"/>
                <w:sz w:val="20"/>
                <w:szCs w:val="20"/>
                <w:lang w:val="en-US" w:eastAsia="en-US"/>
              </w:rPr>
              <w:t xml:space="preserve"> </w:t>
            </w:r>
            <w:proofErr w:type="spellStart"/>
            <w:r w:rsidRPr="008E7C8A">
              <w:rPr>
                <w:rStyle w:val="FontStyle140"/>
                <w:rFonts w:ascii="Times New Roman" w:hAnsi="Times New Roman" w:cs="Times New Roman"/>
                <w:sz w:val="20"/>
                <w:szCs w:val="20"/>
                <w:lang w:val="en-US" w:eastAsia="en-US"/>
              </w:rPr>
              <w:t>данных</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eastAsia="en-US"/>
              </w:rPr>
            </w:pPr>
            <w:r w:rsidRPr="008E7C8A">
              <w:rPr>
                <w:rStyle w:val="FontStyle140"/>
                <w:rFonts w:ascii="Times New Roman" w:hAnsi="Times New Roman" w:cs="Times New Roman"/>
                <w:sz w:val="20"/>
                <w:szCs w:val="20"/>
                <w:lang w:eastAsia="en-US"/>
              </w:rPr>
              <w:t>Исходные данные</w:t>
            </w:r>
          </w:p>
        </w:tc>
        <w:tc>
          <w:tcPr>
            <w:tcW w:w="851"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eastAsia="en-US"/>
              </w:rPr>
            </w:pPr>
            <w:r w:rsidRPr="008E7C8A">
              <w:rPr>
                <w:rStyle w:val="FontStyle140"/>
                <w:rFonts w:ascii="Times New Roman" w:hAnsi="Times New Roman" w:cs="Times New Roman"/>
                <w:sz w:val="20"/>
                <w:szCs w:val="20"/>
                <w:lang w:eastAsia="en-US"/>
              </w:rPr>
              <w:t>Метод расчета</w:t>
            </w:r>
          </w:p>
        </w:tc>
        <w:tc>
          <w:tcPr>
            <w:tcW w:w="1803" w:type="dxa"/>
            <w:tcBorders>
              <w:top w:val="single" w:sz="6" w:space="0" w:color="auto"/>
              <w:left w:val="single" w:sz="6" w:space="0" w:color="auto"/>
              <w:bottom w:val="single" w:sz="6" w:space="0" w:color="auto"/>
              <w:right w:val="single" w:sz="6" w:space="0" w:color="auto"/>
            </w:tcBorders>
            <w:vAlign w:val="center"/>
          </w:tcPr>
          <w:p w:rsidR="00250D3E" w:rsidRPr="008E7C8A" w:rsidRDefault="00250D3E" w:rsidP="008E7C8A">
            <w:pPr>
              <w:pStyle w:val="Style91"/>
              <w:widowControl/>
              <w:jc w:val="center"/>
              <w:rPr>
                <w:rStyle w:val="FontStyle140"/>
                <w:rFonts w:ascii="Times New Roman" w:hAnsi="Times New Roman" w:cs="Times New Roman"/>
                <w:sz w:val="20"/>
                <w:szCs w:val="20"/>
                <w:lang w:eastAsia="en-US"/>
              </w:rPr>
            </w:pPr>
            <w:r w:rsidRPr="008E7C8A">
              <w:rPr>
                <w:rStyle w:val="FontStyle140"/>
                <w:rFonts w:ascii="Times New Roman" w:hAnsi="Times New Roman" w:cs="Times New Roman"/>
                <w:sz w:val="20"/>
                <w:szCs w:val="20"/>
                <w:lang w:eastAsia="en-US"/>
              </w:rPr>
              <w:t>Вид анализа данных</w:t>
            </w:r>
          </w:p>
        </w:tc>
      </w:tr>
      <w:tr w:rsidR="008E7C8A" w:rsidRPr="00373DA8" w:rsidTr="008E7C8A">
        <w:trPr>
          <w:trHeight w:val="749"/>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Замена парового котла в компании</w:t>
            </w:r>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Проект</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Нет</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highlight w:val="yellow"/>
                <w:lang w:eastAsia="en-US"/>
              </w:rPr>
            </w:pPr>
            <w:r w:rsidRPr="008E7C8A">
              <w:rPr>
                <w:rStyle w:val="FontStyle141"/>
                <w:rFonts w:ascii="Times New Roman" w:hAnsi="Times New Roman" w:cs="Times New Roman"/>
                <w:sz w:val="20"/>
                <w:szCs w:val="20"/>
                <w:lang w:eastAsia="en-US"/>
              </w:rPr>
              <w:t>заказной</w:t>
            </w:r>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Контекстн</w:t>
            </w:r>
            <w:proofErr w:type="spellEnd"/>
            <w:r w:rsidRPr="008E7C8A">
              <w:rPr>
                <w:rStyle w:val="FontStyle141"/>
                <w:rFonts w:ascii="Times New Roman" w:hAnsi="Times New Roman" w:cs="Times New Roman"/>
                <w:sz w:val="20"/>
                <w:szCs w:val="20"/>
                <w:lang w:eastAsia="en-US"/>
              </w:rPr>
              <w:t>ы</w:t>
            </w:r>
            <w:r w:rsidRPr="008E7C8A">
              <w:rPr>
                <w:rStyle w:val="FontStyle141"/>
                <w:rFonts w:ascii="Times New Roman" w:hAnsi="Times New Roman" w:cs="Times New Roman"/>
                <w:sz w:val="20"/>
                <w:szCs w:val="20"/>
                <w:lang w:val="en-US" w:eastAsia="en-US"/>
              </w:rPr>
              <w:t xml:space="preserve">е </w:t>
            </w:r>
            <w:proofErr w:type="spellStart"/>
            <w:r w:rsidRPr="008E7C8A">
              <w:rPr>
                <w:rStyle w:val="FontStyle141"/>
                <w:rFonts w:ascii="Times New Roman" w:hAnsi="Times New Roman" w:cs="Times New Roman"/>
                <w:sz w:val="20"/>
                <w:szCs w:val="20"/>
                <w:lang w:val="en-US" w:eastAsia="en-US"/>
              </w:rPr>
              <w:t>данные</w:t>
            </w:r>
            <w:proofErr w:type="spellEnd"/>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Годовое энергопотребление</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Эмпирическ</w:t>
            </w:r>
            <w:r w:rsidR="008E7C8A">
              <w:rPr>
                <w:rStyle w:val="FontStyle141"/>
                <w:rFonts w:ascii="Times New Roman" w:hAnsi="Times New Roman" w:cs="Times New Roman"/>
                <w:sz w:val="20"/>
                <w:szCs w:val="20"/>
                <w:lang w:eastAsia="en-US"/>
              </w:rPr>
              <w:t>ие</w:t>
            </w:r>
          </w:p>
        </w:tc>
      </w:tr>
      <w:tr w:rsidR="008E7C8A" w:rsidRPr="00373DA8" w:rsidTr="008E7C8A">
        <w:trPr>
          <w:trHeight w:val="965"/>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 xml:space="preserve">Гранты на </w:t>
            </w:r>
            <w:proofErr w:type="spellStart"/>
            <w:r w:rsidRPr="008E7C8A">
              <w:rPr>
                <w:rStyle w:val="FontStyle141"/>
                <w:rFonts w:ascii="Times New Roman" w:hAnsi="Times New Roman" w:cs="Times New Roman"/>
                <w:sz w:val="20"/>
                <w:szCs w:val="20"/>
                <w:lang w:eastAsia="en-US"/>
              </w:rPr>
              <w:t>энергоэффективные</w:t>
            </w:r>
            <w:proofErr w:type="spellEnd"/>
            <w:r w:rsidRPr="008E7C8A">
              <w:rPr>
                <w:rStyle w:val="FontStyle141"/>
                <w:rFonts w:ascii="Times New Roman" w:hAnsi="Times New Roman" w:cs="Times New Roman"/>
                <w:sz w:val="20"/>
                <w:szCs w:val="20"/>
                <w:lang w:eastAsia="en-US"/>
              </w:rPr>
              <w:t xml:space="preserve"> транспортные средства</w:t>
            </w:r>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Регион</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Предварительно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заданный</w:t>
            </w:r>
            <w:proofErr w:type="spellEnd"/>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Справочные данные</w:t>
            </w:r>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Годовое энергопотребление</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 xml:space="preserve">Тип </w:t>
            </w:r>
            <w:r w:rsidRPr="008E7C8A">
              <w:rPr>
                <w:rStyle w:val="FontStyle141"/>
                <w:rFonts w:ascii="Times New Roman" w:hAnsi="Times New Roman" w:cs="Times New Roman"/>
                <w:sz w:val="20"/>
                <w:szCs w:val="20"/>
                <w:lang w:val="en-US" w:eastAsia="en-US"/>
              </w:rPr>
              <w:t>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Статистические</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расчеты</w:t>
            </w:r>
            <w:proofErr w:type="spellEnd"/>
          </w:p>
        </w:tc>
      </w:tr>
      <w:tr w:rsidR="008E7C8A" w:rsidRPr="00373DA8" w:rsidTr="008E7C8A">
        <w:trPr>
          <w:trHeight w:val="744"/>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План по уличному освещению</w:t>
            </w:r>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Город</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highlight w:val="yellow"/>
                <w:lang w:val="en-US" w:eastAsia="en-US"/>
              </w:rPr>
            </w:pPr>
            <w:r w:rsidRPr="008E7C8A">
              <w:rPr>
                <w:rStyle w:val="FontStyle141"/>
                <w:rFonts w:ascii="Times New Roman" w:hAnsi="Times New Roman" w:cs="Times New Roman"/>
                <w:sz w:val="20"/>
                <w:szCs w:val="20"/>
                <w:lang w:eastAsia="en-US"/>
              </w:rPr>
              <w:t>заказной</w:t>
            </w:r>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Контекстные</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данные</w:t>
            </w:r>
            <w:proofErr w:type="spellEnd"/>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Мощность и количество часов освещения</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Физические</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расчеты</w:t>
            </w:r>
            <w:proofErr w:type="spellEnd"/>
          </w:p>
        </w:tc>
      </w:tr>
      <w:tr w:rsidR="008E7C8A" w:rsidRPr="00373DA8" w:rsidTr="008E7C8A">
        <w:trPr>
          <w:trHeight w:val="744"/>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План</w:t>
            </w:r>
            <w:proofErr w:type="spellEnd"/>
            <w:r w:rsidRPr="008E7C8A">
              <w:rPr>
                <w:rStyle w:val="FontStyle141"/>
                <w:rFonts w:ascii="Times New Roman" w:hAnsi="Times New Roman" w:cs="Times New Roman"/>
                <w:sz w:val="20"/>
                <w:szCs w:val="20"/>
                <w:lang w:eastAsia="en-US"/>
              </w:rPr>
              <w:t xml:space="preserve"> </w:t>
            </w:r>
            <w:proofErr w:type="spellStart"/>
            <w:r w:rsidRPr="008E7C8A">
              <w:rPr>
                <w:rStyle w:val="FontStyle141"/>
                <w:rFonts w:ascii="Times New Roman" w:hAnsi="Times New Roman" w:cs="Times New Roman"/>
                <w:sz w:val="20"/>
                <w:szCs w:val="20"/>
                <w:lang w:val="en-US" w:eastAsia="en-US"/>
              </w:rPr>
              <w:t>по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освещению</w:t>
            </w:r>
            <w:proofErr w:type="spellEnd"/>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Организация</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Предварительно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заданный</w:t>
            </w:r>
            <w:proofErr w:type="spellEnd"/>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Справочные данные</w:t>
            </w:r>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Мощность и количество часов освещения</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Физические</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расчеты</w:t>
            </w:r>
            <w:proofErr w:type="spellEnd"/>
          </w:p>
        </w:tc>
      </w:tr>
      <w:tr w:rsidR="008E7C8A" w:rsidRPr="00373DA8" w:rsidTr="008E7C8A">
        <w:trPr>
          <w:trHeight w:val="960"/>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Программа замены котла в жилых домах</w:t>
            </w:r>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Страна</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Предварительно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заданный</w:t>
            </w:r>
            <w:proofErr w:type="spellEnd"/>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Справочные данные</w:t>
            </w:r>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Данные о жилом фонде и др.</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 xml:space="preserve">Комбинированные </w:t>
            </w:r>
            <w:proofErr w:type="gramStart"/>
            <w:r w:rsidRPr="008E7C8A">
              <w:rPr>
                <w:rStyle w:val="FontStyle141"/>
                <w:rFonts w:ascii="Times New Roman" w:hAnsi="Times New Roman" w:cs="Times New Roman"/>
                <w:sz w:val="20"/>
                <w:szCs w:val="20"/>
                <w:lang w:eastAsia="en-US"/>
              </w:rPr>
              <w:t>расчеты</w:t>
            </w:r>
            <w:proofErr w:type="gramEnd"/>
            <w:r w:rsidRPr="008E7C8A">
              <w:rPr>
                <w:rStyle w:val="FontStyle141"/>
                <w:rFonts w:ascii="Times New Roman" w:hAnsi="Times New Roman" w:cs="Times New Roman"/>
                <w:sz w:val="20"/>
                <w:szCs w:val="20"/>
                <w:lang w:eastAsia="en-US"/>
              </w:rPr>
              <w:t xml:space="preserve"> включающие все методы</w:t>
            </w:r>
          </w:p>
        </w:tc>
      </w:tr>
      <w:tr w:rsidR="008E7C8A" w:rsidRPr="00373DA8" w:rsidTr="008E7C8A">
        <w:trPr>
          <w:trHeight w:val="1406"/>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Оптимизация</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производственного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процесса</w:t>
            </w:r>
            <w:proofErr w:type="spellEnd"/>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Проект</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Нет</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заказной</w:t>
            </w:r>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Контекстные</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данные</w:t>
            </w:r>
            <w:proofErr w:type="spellEnd"/>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Данные</w:t>
            </w:r>
            <w:proofErr w:type="spellEnd"/>
            <w:r w:rsidRPr="008E7C8A">
              <w:rPr>
                <w:rStyle w:val="FontStyle141"/>
                <w:rFonts w:ascii="Times New Roman" w:hAnsi="Times New Roman" w:cs="Times New Roman"/>
                <w:sz w:val="20"/>
                <w:szCs w:val="20"/>
                <w:lang w:val="en-US" w:eastAsia="en-US"/>
              </w:rPr>
              <w:t xml:space="preserve"> о </w:t>
            </w:r>
            <w:proofErr w:type="spellStart"/>
            <w:r w:rsidRPr="008E7C8A">
              <w:rPr>
                <w:rStyle w:val="FontStyle141"/>
                <w:rFonts w:ascii="Times New Roman" w:hAnsi="Times New Roman" w:cs="Times New Roman"/>
                <w:sz w:val="20"/>
                <w:szCs w:val="20"/>
                <w:lang w:val="en-US" w:eastAsia="en-US"/>
              </w:rPr>
              <w:t>производственном</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процессе</w:t>
            </w:r>
            <w:proofErr w:type="spellEnd"/>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Сочетания статистического и физического моделирования</w:t>
            </w:r>
          </w:p>
        </w:tc>
      </w:tr>
      <w:tr w:rsidR="008E7C8A" w:rsidRPr="00373DA8" w:rsidTr="008E7C8A">
        <w:trPr>
          <w:trHeight w:val="979"/>
          <w:jc w:val="center"/>
        </w:trPr>
        <w:tc>
          <w:tcPr>
            <w:tcW w:w="119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Схема</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обязательств</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по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энергоэффективности</w:t>
            </w:r>
            <w:proofErr w:type="spellEnd"/>
          </w:p>
        </w:tc>
        <w:tc>
          <w:tcPr>
            <w:tcW w:w="1032"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Страна</w:t>
            </w:r>
          </w:p>
        </w:tc>
        <w:tc>
          <w:tcPr>
            <w:tcW w:w="850"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Да</w:t>
            </w:r>
          </w:p>
        </w:tc>
        <w:tc>
          <w:tcPr>
            <w:tcW w:w="1134"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proofErr w:type="spellStart"/>
            <w:r w:rsidRPr="008E7C8A">
              <w:rPr>
                <w:rStyle w:val="FontStyle141"/>
                <w:rFonts w:ascii="Times New Roman" w:hAnsi="Times New Roman" w:cs="Times New Roman"/>
                <w:sz w:val="20"/>
                <w:szCs w:val="20"/>
                <w:lang w:val="en-US" w:eastAsia="en-US"/>
              </w:rPr>
              <w:t>Предварительно</w:t>
            </w:r>
            <w:proofErr w:type="spellEnd"/>
            <w:r w:rsidRPr="008E7C8A">
              <w:rPr>
                <w:rStyle w:val="FontStyle141"/>
                <w:rFonts w:ascii="Times New Roman" w:hAnsi="Times New Roman" w:cs="Times New Roman"/>
                <w:sz w:val="20"/>
                <w:szCs w:val="20"/>
                <w:lang w:val="en-US" w:eastAsia="en-US"/>
              </w:rPr>
              <w:t xml:space="preserve"> </w:t>
            </w:r>
            <w:proofErr w:type="spellStart"/>
            <w:r w:rsidRPr="008E7C8A">
              <w:rPr>
                <w:rStyle w:val="FontStyle141"/>
                <w:rFonts w:ascii="Times New Roman" w:hAnsi="Times New Roman" w:cs="Times New Roman"/>
                <w:sz w:val="20"/>
                <w:szCs w:val="20"/>
                <w:lang w:val="en-US" w:eastAsia="en-US"/>
              </w:rPr>
              <w:t>заданный</w:t>
            </w:r>
            <w:proofErr w:type="spellEnd"/>
          </w:p>
        </w:tc>
        <w:tc>
          <w:tcPr>
            <w:tcW w:w="1276"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Справочные данные</w:t>
            </w:r>
          </w:p>
        </w:tc>
        <w:tc>
          <w:tcPr>
            <w:tcW w:w="1417"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Различные</w:t>
            </w:r>
          </w:p>
        </w:tc>
        <w:tc>
          <w:tcPr>
            <w:tcW w:w="851"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8"/>
              <w:widowControl/>
              <w:jc w:val="center"/>
              <w:rPr>
                <w:rStyle w:val="FontStyle141"/>
                <w:rFonts w:ascii="Times New Roman" w:hAnsi="Times New Roman" w:cs="Times New Roman"/>
                <w:sz w:val="20"/>
                <w:szCs w:val="20"/>
                <w:lang w:val="en-US" w:eastAsia="en-US"/>
              </w:rPr>
            </w:pPr>
            <w:r w:rsidRPr="008E7C8A">
              <w:rPr>
                <w:rStyle w:val="FontStyle141"/>
                <w:rFonts w:ascii="Times New Roman" w:hAnsi="Times New Roman" w:cs="Times New Roman"/>
                <w:sz w:val="20"/>
                <w:szCs w:val="20"/>
                <w:lang w:eastAsia="en-US"/>
              </w:rPr>
              <w:t>Тип</w:t>
            </w:r>
            <w:r w:rsidRPr="008E7C8A">
              <w:rPr>
                <w:rStyle w:val="FontStyle141"/>
                <w:rFonts w:ascii="Times New Roman" w:hAnsi="Times New Roman" w:cs="Times New Roman"/>
                <w:sz w:val="20"/>
                <w:szCs w:val="20"/>
                <w:lang w:val="en-US" w:eastAsia="en-US"/>
              </w:rPr>
              <w:t xml:space="preserve"> II</w:t>
            </w:r>
          </w:p>
        </w:tc>
        <w:tc>
          <w:tcPr>
            <w:tcW w:w="1803" w:type="dxa"/>
            <w:tcBorders>
              <w:top w:val="single" w:sz="6" w:space="0" w:color="auto"/>
              <w:left w:val="single" w:sz="6" w:space="0" w:color="auto"/>
              <w:bottom w:val="single" w:sz="6" w:space="0" w:color="auto"/>
              <w:right w:val="single" w:sz="6" w:space="0" w:color="auto"/>
            </w:tcBorders>
          </w:tcPr>
          <w:p w:rsidR="00250D3E" w:rsidRPr="008E7C8A" w:rsidRDefault="00250D3E" w:rsidP="008E7C8A">
            <w:pPr>
              <w:pStyle w:val="Style34"/>
              <w:widowControl/>
              <w:jc w:val="center"/>
              <w:rPr>
                <w:rStyle w:val="FontStyle141"/>
                <w:rFonts w:ascii="Times New Roman" w:hAnsi="Times New Roman" w:cs="Times New Roman"/>
                <w:sz w:val="20"/>
                <w:szCs w:val="20"/>
                <w:lang w:eastAsia="en-US"/>
              </w:rPr>
            </w:pPr>
            <w:r w:rsidRPr="008E7C8A">
              <w:rPr>
                <w:rStyle w:val="FontStyle141"/>
                <w:rFonts w:ascii="Times New Roman" w:hAnsi="Times New Roman" w:cs="Times New Roman"/>
                <w:sz w:val="20"/>
                <w:szCs w:val="20"/>
                <w:lang w:eastAsia="en-US"/>
              </w:rPr>
              <w:t xml:space="preserve">Комбинированные </w:t>
            </w:r>
            <w:proofErr w:type="gramStart"/>
            <w:r w:rsidRPr="008E7C8A">
              <w:rPr>
                <w:rStyle w:val="FontStyle141"/>
                <w:rFonts w:ascii="Times New Roman" w:hAnsi="Times New Roman" w:cs="Times New Roman"/>
                <w:sz w:val="20"/>
                <w:szCs w:val="20"/>
                <w:lang w:eastAsia="en-US"/>
              </w:rPr>
              <w:t>расчеты</w:t>
            </w:r>
            <w:proofErr w:type="gramEnd"/>
            <w:r w:rsidRPr="008E7C8A">
              <w:rPr>
                <w:rStyle w:val="FontStyle141"/>
                <w:rFonts w:ascii="Times New Roman" w:hAnsi="Times New Roman" w:cs="Times New Roman"/>
                <w:sz w:val="20"/>
                <w:szCs w:val="20"/>
                <w:lang w:eastAsia="en-US"/>
              </w:rPr>
              <w:t xml:space="preserve"> включающие все методы</w:t>
            </w:r>
          </w:p>
        </w:tc>
      </w:tr>
    </w:tbl>
    <w:p w:rsidR="00250D3E" w:rsidRPr="00373DA8" w:rsidRDefault="00250D3E" w:rsidP="00373DA8">
      <w:pPr>
        <w:spacing w:line="240" w:lineRule="auto"/>
        <w:ind w:firstLine="567"/>
        <w:jc w:val="both"/>
        <w:rPr>
          <w:rStyle w:val="FontStyle141"/>
          <w:rFonts w:ascii="Times New Roman" w:hAnsi="Times New Roman" w:cs="Times New Roman"/>
          <w:sz w:val="24"/>
          <w:szCs w:val="24"/>
        </w:rPr>
      </w:pPr>
    </w:p>
    <w:p w:rsidR="00250D3E" w:rsidRPr="00373DA8" w:rsidRDefault="00250D3E" w:rsidP="00373DA8">
      <w:pPr>
        <w:spacing w:line="240" w:lineRule="auto"/>
        <w:ind w:firstLine="567"/>
        <w:jc w:val="both"/>
        <w:rPr>
          <w:rStyle w:val="FontStyle141"/>
          <w:rFonts w:ascii="Times New Roman" w:hAnsi="Times New Roman" w:cs="Times New Roman"/>
          <w:sz w:val="24"/>
          <w:szCs w:val="24"/>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B</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Обзор основных вопросов, подлежащих проверке и/или документации</w:t>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Таблица </w:t>
      </w:r>
      <w:r w:rsidRPr="00373DA8">
        <w:rPr>
          <w:rStyle w:val="FontStyle142"/>
          <w:rFonts w:ascii="Times New Roman" w:hAnsi="Times New Roman" w:cs="Times New Roman"/>
          <w:sz w:val="24"/>
          <w:szCs w:val="24"/>
          <w:lang w:val="en-US" w:eastAsia="en-US"/>
        </w:rPr>
        <w:t>B</w:t>
      </w:r>
      <w:r w:rsidRPr="00373DA8">
        <w:rPr>
          <w:rStyle w:val="FontStyle142"/>
          <w:rFonts w:ascii="Times New Roman" w:hAnsi="Times New Roman" w:cs="Times New Roman"/>
          <w:sz w:val="24"/>
          <w:szCs w:val="24"/>
          <w:lang w:eastAsia="en-US"/>
        </w:rPr>
        <w:t>.1 - Обзор основных вопросов, подлежащих проверке и/или документации</w:t>
      </w:r>
    </w:p>
    <w:tbl>
      <w:tblPr>
        <w:tblW w:w="8306" w:type="dxa"/>
        <w:tblLayout w:type="fixed"/>
        <w:tblCellMar>
          <w:left w:w="40" w:type="dxa"/>
          <w:right w:w="40" w:type="dxa"/>
        </w:tblCellMar>
        <w:tblLook w:val="0000" w:firstRow="0" w:lastRow="0" w:firstColumn="0" w:lastColumn="0" w:noHBand="0" w:noVBand="0"/>
      </w:tblPr>
      <w:tblGrid>
        <w:gridCol w:w="2464"/>
        <w:gridCol w:w="5842"/>
      </w:tblGrid>
      <w:tr w:rsidR="00250D3E" w:rsidRPr="00373DA8" w:rsidTr="00A9209E">
        <w:trPr>
          <w:trHeight w:val="538"/>
        </w:trPr>
        <w:tc>
          <w:tcPr>
            <w:tcW w:w="2464"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373DA8">
            <w:pPr>
              <w:pStyle w:val="Style84"/>
              <w:widowControl/>
              <w:ind w:firstLine="14"/>
              <w:jc w:val="center"/>
              <w:rPr>
                <w:rStyle w:val="FontStyle140"/>
                <w:rFonts w:ascii="Times New Roman" w:hAnsi="Times New Roman" w:cs="Times New Roman"/>
                <w:sz w:val="24"/>
                <w:szCs w:val="24"/>
                <w:lang w:eastAsia="en-US"/>
              </w:rPr>
            </w:pPr>
            <w:r w:rsidRPr="00373DA8">
              <w:rPr>
                <w:rStyle w:val="FontStyle140"/>
                <w:rFonts w:ascii="Times New Roman" w:hAnsi="Times New Roman" w:cs="Times New Roman"/>
                <w:sz w:val="24"/>
                <w:szCs w:val="24"/>
                <w:lang w:eastAsia="en-US"/>
              </w:rPr>
              <w:t>Этапы процесса вычислений</w:t>
            </w:r>
          </w:p>
        </w:tc>
        <w:tc>
          <w:tcPr>
            <w:tcW w:w="5842"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373DA8">
            <w:pPr>
              <w:pStyle w:val="Style84"/>
              <w:widowControl/>
              <w:ind w:firstLine="567"/>
              <w:jc w:val="center"/>
              <w:rPr>
                <w:rStyle w:val="FontStyle140"/>
                <w:rFonts w:ascii="Times New Roman" w:hAnsi="Times New Roman" w:cs="Times New Roman"/>
                <w:sz w:val="24"/>
                <w:szCs w:val="24"/>
                <w:lang w:eastAsia="en-US"/>
              </w:rPr>
            </w:pPr>
            <w:r w:rsidRPr="00373DA8">
              <w:rPr>
                <w:rStyle w:val="FontStyle140"/>
                <w:rFonts w:ascii="Times New Roman" w:hAnsi="Times New Roman" w:cs="Times New Roman"/>
                <w:sz w:val="24"/>
                <w:szCs w:val="24"/>
                <w:lang w:eastAsia="en-US"/>
              </w:rPr>
              <w:t>Вопросы, подлежащие проверке и/или документации</w:t>
            </w:r>
          </w:p>
        </w:tc>
      </w:tr>
      <w:tr w:rsidR="00250D3E" w:rsidRPr="00373DA8" w:rsidTr="00A9209E">
        <w:trPr>
          <w:trHeight w:val="523"/>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73DA8">
            <w:pPr>
              <w:pStyle w:val="Style38"/>
              <w:widowControl/>
              <w:ind w:firstLine="14"/>
              <w:jc w:val="center"/>
              <w:rPr>
                <w:rStyle w:val="FontStyle141"/>
                <w:rFonts w:ascii="Times New Roman" w:hAnsi="Times New Roman" w:cs="Times New Roman"/>
                <w:sz w:val="24"/>
                <w:szCs w:val="24"/>
              </w:rPr>
            </w:pPr>
            <w:hyperlink w:anchor="bookmark31" w:history="1">
              <w:r w:rsidR="00250D3E" w:rsidRPr="00373DA8">
                <w:rPr>
                  <w:rStyle w:val="FontStyle141"/>
                  <w:rFonts w:ascii="Times New Roman" w:hAnsi="Times New Roman" w:cs="Times New Roman"/>
                  <w:color w:val="053CF5"/>
                  <w:sz w:val="24"/>
                  <w:szCs w:val="24"/>
                </w:rPr>
                <w:t>5.1</w:t>
              </w:r>
            </w:hyperlink>
            <w:r w:rsidR="00B70908" w:rsidRPr="00373DA8">
              <w:rPr>
                <w:rStyle w:val="FontStyle141"/>
                <w:rFonts w:ascii="Times New Roman" w:hAnsi="Times New Roman" w:cs="Times New Roman"/>
                <w:color w:val="053CF5"/>
                <w:sz w:val="24"/>
                <w:szCs w:val="24"/>
              </w:rPr>
              <w:t xml:space="preserve"> </w:t>
            </w:r>
            <w:r w:rsidR="00250D3E" w:rsidRPr="00373DA8">
              <w:rPr>
                <w:rStyle w:val="FontStyle141"/>
                <w:rFonts w:ascii="Times New Roman" w:hAnsi="Times New Roman" w:cs="Times New Roman"/>
                <w:sz w:val="24"/>
                <w:szCs w:val="24"/>
              </w:rPr>
              <w:t>Общие положения</w:t>
            </w:r>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о планировании процесса расчета (в частности, когда необходимы проверки).</w:t>
            </w:r>
          </w:p>
        </w:tc>
      </w:tr>
      <w:tr w:rsidR="00250D3E" w:rsidRPr="00373DA8" w:rsidTr="00A9209E">
        <w:trPr>
          <w:trHeight w:val="523"/>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rPr>
            </w:pPr>
            <w:hyperlink w:anchor="bookmark35" w:history="1">
              <w:r w:rsidR="00250D3E" w:rsidRPr="00373DA8">
                <w:rPr>
                  <w:rStyle w:val="FontStyle141"/>
                  <w:rFonts w:ascii="Times New Roman" w:hAnsi="Times New Roman" w:cs="Times New Roman"/>
                  <w:color w:val="053CF5"/>
                  <w:sz w:val="24"/>
                  <w:szCs w:val="24"/>
                </w:rPr>
                <w:t>5.2</w:t>
              </w:r>
            </w:hyperlink>
            <w:r w:rsidR="00B70908" w:rsidRPr="00373DA8">
              <w:rPr>
                <w:rStyle w:val="FontStyle141"/>
                <w:rFonts w:ascii="Times New Roman" w:hAnsi="Times New Roman" w:cs="Times New Roman"/>
                <w:color w:val="053CF5"/>
                <w:sz w:val="24"/>
                <w:szCs w:val="24"/>
              </w:rPr>
              <w:t xml:space="preserve"> </w:t>
            </w:r>
            <w:r w:rsidR="00250D3E" w:rsidRPr="00373DA8">
              <w:rPr>
                <w:rStyle w:val="FontStyle141"/>
                <w:rFonts w:ascii="Times New Roman" w:hAnsi="Times New Roman" w:cs="Times New Roman"/>
                <w:sz w:val="24"/>
                <w:szCs w:val="24"/>
              </w:rPr>
              <w:t>Определение заинтересованных сторон</w:t>
            </w:r>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 xml:space="preserve">Согласование и документирование ролей каждого участника (в частности, для сбора данных и </w:t>
            </w:r>
            <w:proofErr w:type="spellStart"/>
            <w:r w:rsidRPr="00373DA8">
              <w:rPr>
                <w:rStyle w:val="FontStyle141"/>
                <w:rFonts w:ascii="Times New Roman" w:hAnsi="Times New Roman" w:cs="Times New Roman"/>
                <w:sz w:val="24"/>
                <w:szCs w:val="24"/>
                <w:lang w:eastAsia="en-US"/>
              </w:rPr>
              <w:t>валидации</w:t>
            </w:r>
            <w:proofErr w:type="spellEnd"/>
            <w:r w:rsidRPr="00373DA8">
              <w:rPr>
                <w:rStyle w:val="FontStyle141"/>
                <w:rFonts w:ascii="Times New Roman" w:hAnsi="Times New Roman" w:cs="Times New Roman"/>
                <w:sz w:val="24"/>
                <w:szCs w:val="24"/>
                <w:lang w:eastAsia="en-US"/>
              </w:rPr>
              <w:t>).</w:t>
            </w:r>
          </w:p>
        </w:tc>
      </w:tr>
      <w:tr w:rsidR="00250D3E" w:rsidRPr="00373DA8" w:rsidTr="00A9209E">
        <w:trPr>
          <w:trHeight w:val="427"/>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lang w:val="en-US"/>
              </w:rPr>
            </w:pPr>
            <w:hyperlink w:anchor="bookmark37" w:history="1">
              <w:r w:rsidR="00250D3E" w:rsidRPr="00373DA8">
                <w:rPr>
                  <w:rStyle w:val="FontStyle141"/>
                  <w:rFonts w:ascii="Times New Roman" w:hAnsi="Times New Roman" w:cs="Times New Roman"/>
                  <w:color w:val="053CF5"/>
                  <w:sz w:val="24"/>
                  <w:szCs w:val="24"/>
                </w:rPr>
                <w:t>5.3</w:t>
              </w:r>
            </w:hyperlink>
            <w:r w:rsidR="00250D3E" w:rsidRPr="00373DA8">
              <w:rPr>
                <w:rStyle w:val="FontStyle141"/>
                <w:rFonts w:ascii="Times New Roman" w:hAnsi="Times New Roman" w:cs="Times New Roman"/>
                <w:color w:val="053CF5"/>
                <w:sz w:val="24"/>
                <w:szCs w:val="24"/>
                <w:lang w:val="en-US"/>
              </w:rPr>
              <w:t xml:space="preserve"> </w:t>
            </w:r>
            <w:r w:rsidR="00250D3E" w:rsidRPr="00373DA8">
              <w:rPr>
                <w:rStyle w:val="FontStyle141"/>
                <w:rFonts w:ascii="Times New Roman" w:hAnsi="Times New Roman" w:cs="Times New Roman"/>
                <w:sz w:val="24"/>
                <w:szCs w:val="24"/>
              </w:rPr>
              <w:t>Описание</w:t>
            </w:r>
            <w:r w:rsidR="00250D3E" w:rsidRPr="00373DA8">
              <w:rPr>
                <w:rStyle w:val="FontStyle141"/>
                <w:rFonts w:ascii="Times New Roman" w:hAnsi="Times New Roman" w:cs="Times New Roman"/>
                <w:sz w:val="24"/>
                <w:szCs w:val="24"/>
                <w:lang w:val="en-US"/>
              </w:rPr>
              <w:t xml:space="preserve"> EPIA</w:t>
            </w:r>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документация:</w:t>
            </w:r>
          </w:p>
          <w:p w:rsidR="00250D3E" w:rsidRPr="00373DA8" w:rsidRDefault="00250D3E" w:rsidP="00373DA8">
            <w:pPr>
              <w:pStyle w:val="Style92"/>
              <w:widowControl/>
              <w:ind w:firstLine="567"/>
              <w:jc w:val="both"/>
              <w:rPr>
                <w:rStyle w:val="FontStyle141"/>
                <w:rFonts w:ascii="Times New Roman" w:hAnsi="Times New Roman" w:cs="Times New Roman"/>
                <w:sz w:val="24"/>
                <w:szCs w:val="24"/>
                <w:lang w:eastAsia="tr-TR"/>
              </w:rPr>
            </w:pPr>
            <w:r w:rsidRPr="00373DA8">
              <w:rPr>
                <w:rStyle w:val="FontStyle141"/>
                <w:rFonts w:ascii="Times New Roman" w:hAnsi="Times New Roman" w:cs="Times New Roman"/>
                <w:noProof/>
                <w:sz w:val="24"/>
                <w:szCs w:val="24"/>
              </w:rPr>
              <w:drawing>
                <wp:inline distT="0" distB="0" distL="0" distR="0" wp14:anchorId="0BAEB4C4" wp14:editId="48597A33">
                  <wp:extent cx="142875" cy="142875"/>
                  <wp:effectExtent l="0" t="0" r="9525"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технические характеристики </w:t>
            </w:r>
            <w:r w:rsidRPr="00373DA8">
              <w:rPr>
                <w:rStyle w:val="FontStyle141"/>
                <w:rFonts w:ascii="Times New Roman" w:hAnsi="Times New Roman" w:cs="Times New Roman"/>
                <w:sz w:val="24"/>
                <w:szCs w:val="24"/>
                <w:lang w:val="en-US" w:eastAsia="en-US"/>
              </w:rPr>
              <w:t>EPIA</w:t>
            </w:r>
            <w:r w:rsidRPr="00373DA8">
              <w:rPr>
                <w:rStyle w:val="FontStyle141"/>
                <w:rFonts w:ascii="Times New Roman" w:hAnsi="Times New Roman" w:cs="Times New Roman"/>
                <w:sz w:val="24"/>
                <w:szCs w:val="24"/>
                <w:lang w:eastAsia="en-US"/>
              </w:rPr>
              <w:t xml:space="preserve"> и выбранные переменные; </w:t>
            </w:r>
            <w:r w:rsidRPr="00373DA8">
              <w:rPr>
                <w:rStyle w:val="FontStyle141"/>
                <w:rFonts w:ascii="Times New Roman" w:hAnsi="Times New Roman" w:cs="Times New Roman"/>
                <w:sz w:val="24"/>
                <w:szCs w:val="24"/>
                <w:lang w:val="en-US" w:eastAsia="en-US"/>
              </w:rPr>
              <w:t>V</w:t>
            </w:r>
            <w:r w:rsidRPr="00373DA8">
              <w:rPr>
                <w:rStyle w:val="FontStyle141"/>
                <w:rFonts w:ascii="Times New Roman" w:hAnsi="Times New Roman" w:cs="Times New Roman"/>
                <w:sz w:val="24"/>
                <w:szCs w:val="24"/>
                <w:lang w:eastAsia="en-US"/>
              </w:rPr>
              <w:t xml:space="preserve"> </w:t>
            </w:r>
            <w:proofErr w:type="gramStart"/>
            <w:r w:rsidRPr="00373DA8">
              <w:rPr>
                <w:rStyle w:val="FontStyle141"/>
                <w:rFonts w:ascii="Times New Roman" w:hAnsi="Times New Roman" w:cs="Times New Roman"/>
                <w:sz w:val="24"/>
                <w:szCs w:val="24"/>
                <w:lang w:eastAsia="en-US"/>
              </w:rPr>
              <w:t>линиях</w:t>
            </w:r>
            <w:proofErr w:type="gramEnd"/>
            <w:r w:rsidRPr="00373DA8">
              <w:rPr>
                <w:rStyle w:val="FontStyle141"/>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w:t>
            </w:r>
            <w:proofErr w:type="spellEnd"/>
            <w:r w:rsidRPr="00373DA8">
              <w:rPr>
                <w:rStyle w:val="FontStyle141"/>
                <w:rFonts w:ascii="Times New Roman" w:hAnsi="Times New Roman" w:cs="Times New Roman"/>
                <w:sz w:val="24"/>
                <w:szCs w:val="24"/>
                <w:lang w:eastAsia="en-US"/>
              </w:rPr>
              <w:t>.</w:t>
            </w:r>
          </w:p>
        </w:tc>
      </w:tr>
      <w:tr w:rsidR="00250D3E" w:rsidRPr="00373DA8" w:rsidTr="00A9209E">
        <w:trPr>
          <w:trHeight w:val="638"/>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rPr>
            </w:pPr>
            <w:hyperlink w:anchor="bookmark41" w:history="1">
              <w:r w:rsidR="00250D3E" w:rsidRPr="00373DA8">
                <w:rPr>
                  <w:rStyle w:val="FontStyle141"/>
                  <w:rFonts w:ascii="Times New Roman" w:hAnsi="Times New Roman" w:cs="Times New Roman"/>
                  <w:color w:val="053CF5"/>
                  <w:sz w:val="24"/>
                  <w:szCs w:val="24"/>
                </w:rPr>
                <w:t>5.4</w:t>
              </w:r>
            </w:hyperlink>
            <w:r w:rsidR="00250D3E" w:rsidRPr="00373DA8">
              <w:rPr>
                <w:rStyle w:val="FontStyle141"/>
                <w:rFonts w:ascii="Times New Roman" w:hAnsi="Times New Roman" w:cs="Times New Roman"/>
                <w:color w:val="053CF5"/>
                <w:sz w:val="24"/>
                <w:szCs w:val="24"/>
              </w:rPr>
              <w:t xml:space="preserve"> </w:t>
            </w:r>
            <w:r w:rsidR="00250D3E" w:rsidRPr="00373DA8">
              <w:rPr>
                <w:rStyle w:val="FontStyle141"/>
                <w:rFonts w:ascii="Times New Roman" w:hAnsi="Times New Roman" w:cs="Times New Roman"/>
                <w:sz w:val="24"/>
                <w:szCs w:val="24"/>
              </w:rPr>
              <w:t>Цели расчета и требования к точности</w:t>
            </w:r>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2BB1DCCE" wp14:editId="6170A25A">
                  <wp:extent cx="142875" cy="142875"/>
                  <wp:effectExtent l="0" t="0" r="9525" b="9525"/>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Соглашение и документация по расчетным целям. </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39113688" wp14:editId="6465BF18">
                  <wp:extent cx="142875" cy="142875"/>
                  <wp:effectExtent l="0" t="0" r="9525" b="9525"/>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Соглашение о ресурсах, выделенных для процесса расчета.</w:t>
            </w:r>
          </w:p>
        </w:tc>
      </w:tr>
      <w:tr w:rsidR="00250D3E" w:rsidRPr="00373DA8" w:rsidTr="00A9209E">
        <w:trPr>
          <w:trHeight w:val="970"/>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lang w:val="en-US"/>
              </w:rPr>
            </w:pPr>
            <w:hyperlink w:anchor="bookmark43" w:history="1">
              <w:r w:rsidR="00250D3E" w:rsidRPr="00373DA8">
                <w:rPr>
                  <w:rStyle w:val="FontStyle141"/>
                  <w:rFonts w:ascii="Times New Roman" w:hAnsi="Times New Roman" w:cs="Times New Roman"/>
                  <w:color w:val="053CF5"/>
                  <w:sz w:val="24"/>
                  <w:szCs w:val="24"/>
                </w:rPr>
                <w:t>5.5</w:t>
              </w:r>
            </w:hyperlink>
            <w:r w:rsidR="00250D3E" w:rsidRPr="00373DA8">
              <w:rPr>
                <w:rStyle w:val="FontStyle141"/>
                <w:rFonts w:ascii="Times New Roman" w:hAnsi="Times New Roman" w:cs="Times New Roman"/>
                <w:color w:val="053CF5"/>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Доступность</w:t>
            </w:r>
            <w:proofErr w:type="spellEnd"/>
            <w:r w:rsidR="00250D3E" w:rsidRPr="00373DA8">
              <w:rPr>
                <w:rStyle w:val="FontStyle141"/>
                <w:rFonts w:ascii="Times New Roman" w:hAnsi="Times New Roman" w:cs="Times New Roman"/>
                <w:sz w:val="24"/>
                <w:szCs w:val="24"/>
                <w:lang w:val="en-US"/>
              </w:rPr>
              <w:t xml:space="preserve"> и </w:t>
            </w:r>
            <w:proofErr w:type="spellStart"/>
            <w:r w:rsidR="00250D3E" w:rsidRPr="00373DA8">
              <w:rPr>
                <w:rStyle w:val="FontStyle141"/>
                <w:rFonts w:ascii="Times New Roman" w:hAnsi="Times New Roman" w:cs="Times New Roman"/>
                <w:sz w:val="24"/>
                <w:szCs w:val="24"/>
                <w:lang w:val="en-US"/>
              </w:rPr>
              <w:t>качество</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данных</w:t>
            </w:r>
            <w:proofErr w:type="spellEnd"/>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о:</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2E60E4B2" wp14:editId="5632467F">
                  <wp:extent cx="142875" cy="142875"/>
                  <wp:effectExtent l="0" t="0" r="9525" b="9525"/>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анализ качества данных;</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61C75B10" wp14:editId="37FD685A">
                  <wp:extent cx="142875" cy="142875"/>
                  <wp:effectExtent l="0" t="0" r="9525" b="9525"/>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решение о дополнительном сборе данных.</w:t>
            </w:r>
          </w:p>
        </w:tc>
      </w:tr>
      <w:tr w:rsidR="00250D3E" w:rsidRPr="00373DA8" w:rsidTr="00A9209E">
        <w:trPr>
          <w:trHeight w:val="1637"/>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lang w:val="en-US"/>
              </w:rPr>
            </w:pPr>
            <w:hyperlink w:anchor="bookmark44" w:history="1">
              <w:r w:rsidR="00250D3E" w:rsidRPr="00373DA8">
                <w:rPr>
                  <w:rStyle w:val="FontStyle141"/>
                  <w:rFonts w:ascii="Times New Roman" w:hAnsi="Times New Roman" w:cs="Times New Roman"/>
                  <w:color w:val="053CF5"/>
                  <w:sz w:val="24"/>
                  <w:szCs w:val="24"/>
                  <w:lang w:val="en-US"/>
                </w:rPr>
                <w:t>5.6</w:t>
              </w:r>
            </w:hyperlink>
            <w:r w:rsidR="00250D3E" w:rsidRPr="00373DA8">
              <w:rPr>
                <w:rStyle w:val="FontStyle141"/>
                <w:rFonts w:ascii="Times New Roman" w:hAnsi="Times New Roman" w:cs="Times New Roman"/>
                <w:color w:val="053CF5"/>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Выбор</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метода</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расчета</w:t>
            </w:r>
            <w:proofErr w:type="spellEnd"/>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документация:</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0F9921FC" wp14:editId="00B9797F">
                  <wp:extent cx="142875" cy="142875"/>
                  <wp:effectExtent l="0" t="0" r="9525"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выбранный ти</w:t>
            </w:r>
            <w:proofErr w:type="gramStart"/>
            <w:r w:rsidRPr="00373DA8">
              <w:rPr>
                <w:rStyle w:val="FontStyle141"/>
                <w:rFonts w:ascii="Times New Roman" w:hAnsi="Times New Roman" w:cs="Times New Roman"/>
                <w:sz w:val="24"/>
                <w:szCs w:val="24"/>
                <w:lang w:eastAsia="en-US"/>
              </w:rPr>
              <w:t>п(</w:t>
            </w:r>
            <w:proofErr w:type="gramEnd"/>
            <w:r w:rsidRPr="00373DA8">
              <w:rPr>
                <w:rStyle w:val="FontStyle141"/>
                <w:rFonts w:ascii="Times New Roman" w:hAnsi="Times New Roman" w:cs="Times New Roman"/>
                <w:sz w:val="24"/>
                <w:szCs w:val="24"/>
                <w:lang w:eastAsia="en-US"/>
              </w:rPr>
              <w:t>ы) анализа данных;</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6676B269" wp14:editId="72A7459A">
                  <wp:extent cx="142875" cy="142875"/>
                  <wp:effectExtent l="0" t="0" r="9525" b="9525"/>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методы и источники сбора данных (и предположения об отсутствующих данных);</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162619FC" wp14:editId="4EBFA7BF">
                  <wp:extent cx="142875" cy="142875"/>
                  <wp:effectExtent l="0" t="0" r="9525" b="9525"/>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выбранные переменные и формула расчета;</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29932401" wp14:editId="0CD8F722">
                  <wp:extent cx="142875" cy="142875"/>
                  <wp:effectExtent l="0" t="0" r="9525" b="9525"/>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процесс проверки (например, калибровка модели, сравнительный анализ).</w:t>
            </w:r>
          </w:p>
        </w:tc>
      </w:tr>
      <w:tr w:rsidR="00250D3E" w:rsidRPr="00373DA8" w:rsidTr="00A9209E">
        <w:trPr>
          <w:trHeight w:val="970"/>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73DA8">
            <w:pPr>
              <w:pStyle w:val="Style38"/>
              <w:widowControl/>
              <w:ind w:firstLine="14"/>
              <w:jc w:val="center"/>
              <w:rPr>
                <w:rStyle w:val="FontStyle141"/>
                <w:rFonts w:ascii="Times New Roman" w:hAnsi="Times New Roman" w:cs="Times New Roman"/>
                <w:sz w:val="24"/>
                <w:szCs w:val="24"/>
                <w:lang w:val="en-US"/>
              </w:rPr>
            </w:pPr>
            <w:hyperlink w:anchor="bookmark61" w:history="1">
              <w:r w:rsidR="00250D3E" w:rsidRPr="00373DA8">
                <w:rPr>
                  <w:rStyle w:val="FontStyle141"/>
                  <w:rFonts w:ascii="Times New Roman" w:hAnsi="Times New Roman" w:cs="Times New Roman"/>
                  <w:color w:val="053CF5"/>
                  <w:sz w:val="24"/>
                  <w:szCs w:val="24"/>
                </w:rPr>
                <w:t>6.3</w:t>
              </w:r>
            </w:hyperlink>
            <w:r w:rsidR="00250D3E" w:rsidRPr="00373DA8">
              <w:rPr>
                <w:rStyle w:val="FontStyle141"/>
                <w:rFonts w:ascii="Times New Roman" w:hAnsi="Times New Roman" w:cs="Times New Roman"/>
                <w:color w:val="053CF5"/>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Определение</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EnB</w:t>
            </w:r>
            <w:proofErr w:type="spellEnd"/>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документация:</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7A8D92BD" wp14:editId="24435020">
                  <wp:extent cx="142875" cy="142875"/>
                  <wp:effectExtent l="0" t="0" r="9525" b="9525"/>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выбор типа </w:t>
            </w:r>
            <w:proofErr w:type="spellStart"/>
            <w:r w:rsidRPr="00373DA8">
              <w:rPr>
                <w:rStyle w:val="FontStyle141"/>
                <w:rFonts w:ascii="Times New Roman" w:hAnsi="Times New Roman" w:cs="Times New Roman"/>
                <w:sz w:val="24"/>
                <w:szCs w:val="24"/>
                <w:lang w:val="en-US" w:eastAsia="en-US"/>
              </w:rPr>
              <w:t>EnB</w:t>
            </w:r>
            <w:proofErr w:type="spellEnd"/>
            <w:r w:rsidRPr="00373DA8">
              <w:rPr>
                <w:rStyle w:val="FontStyle141"/>
                <w:rFonts w:ascii="Times New Roman" w:hAnsi="Times New Roman" w:cs="Times New Roman"/>
                <w:sz w:val="24"/>
                <w:szCs w:val="24"/>
                <w:lang w:eastAsia="en-US"/>
              </w:rPr>
              <w:t>;</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4565B204" wp14:editId="696B2DD9">
                  <wp:extent cx="142875" cy="142875"/>
                  <wp:effectExtent l="0" t="0" r="9525" b="9525"/>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используемые значения (для потребления энергии и/или для выбранных переменных).</w:t>
            </w:r>
          </w:p>
        </w:tc>
      </w:tr>
      <w:tr w:rsidR="00250D3E" w:rsidRPr="00373DA8" w:rsidTr="00A9209E">
        <w:trPr>
          <w:trHeight w:val="744"/>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lang w:val="en-US"/>
              </w:rPr>
            </w:pPr>
            <w:hyperlink w:anchor="bookmark69" w:history="1">
              <w:r w:rsidR="00250D3E" w:rsidRPr="00373DA8">
                <w:rPr>
                  <w:rStyle w:val="FontStyle141"/>
                  <w:rFonts w:ascii="Times New Roman" w:hAnsi="Times New Roman" w:cs="Times New Roman"/>
                  <w:color w:val="053CF5"/>
                  <w:sz w:val="24"/>
                  <w:szCs w:val="24"/>
                  <w:lang w:val="en-US"/>
                </w:rPr>
                <w:t>6.4</w:t>
              </w:r>
            </w:hyperlink>
            <w:r w:rsidR="00250D3E" w:rsidRPr="00373DA8">
              <w:rPr>
                <w:rStyle w:val="FontStyle141"/>
                <w:rFonts w:ascii="Times New Roman" w:hAnsi="Times New Roman" w:cs="Times New Roman"/>
                <w:color w:val="053CF5"/>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Определение</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прогнозируемого</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энергопотребления</w:t>
            </w:r>
            <w:proofErr w:type="spellEnd"/>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документирование определенного снижения энергопотребления или улучшения энергетических характеристик энергопотребляющей системы.</w:t>
            </w:r>
          </w:p>
        </w:tc>
      </w:tr>
      <w:tr w:rsidR="00250D3E" w:rsidRPr="00373DA8" w:rsidTr="00A9209E">
        <w:trPr>
          <w:trHeight w:val="528"/>
        </w:trPr>
        <w:tc>
          <w:tcPr>
            <w:tcW w:w="2464" w:type="dxa"/>
            <w:tcBorders>
              <w:top w:val="single" w:sz="6" w:space="0" w:color="auto"/>
              <w:left w:val="single" w:sz="6" w:space="0" w:color="auto"/>
              <w:bottom w:val="single" w:sz="6" w:space="0" w:color="auto"/>
              <w:right w:val="single" w:sz="6" w:space="0" w:color="auto"/>
            </w:tcBorders>
          </w:tcPr>
          <w:p w:rsidR="00250D3E" w:rsidRPr="00373DA8" w:rsidRDefault="00442628" w:rsidP="00314A5F">
            <w:pPr>
              <w:pStyle w:val="Style38"/>
              <w:widowControl/>
              <w:ind w:firstLine="14"/>
              <w:rPr>
                <w:rStyle w:val="FontStyle141"/>
                <w:rFonts w:ascii="Times New Roman" w:hAnsi="Times New Roman" w:cs="Times New Roman"/>
                <w:sz w:val="24"/>
                <w:szCs w:val="24"/>
              </w:rPr>
            </w:pPr>
            <w:hyperlink w:anchor="bookmark72" w:history="1">
              <w:r w:rsidR="00250D3E" w:rsidRPr="00373DA8">
                <w:rPr>
                  <w:rStyle w:val="FontStyle141"/>
                  <w:rFonts w:ascii="Times New Roman" w:hAnsi="Times New Roman" w:cs="Times New Roman"/>
                  <w:color w:val="053CF5"/>
                  <w:sz w:val="24"/>
                  <w:szCs w:val="24"/>
                </w:rPr>
                <w:t>6.5</w:t>
              </w:r>
            </w:hyperlink>
            <w:r w:rsidR="00250D3E" w:rsidRPr="00373DA8">
              <w:rPr>
                <w:rStyle w:val="FontStyle141"/>
                <w:rFonts w:ascii="Times New Roman" w:hAnsi="Times New Roman" w:cs="Times New Roman"/>
                <w:color w:val="053CF5"/>
                <w:sz w:val="24"/>
                <w:szCs w:val="24"/>
                <w:lang w:val="en-US"/>
              </w:rPr>
              <w:t xml:space="preserve"> </w:t>
            </w:r>
            <w:proofErr w:type="spellStart"/>
            <w:r w:rsidR="00250D3E" w:rsidRPr="00373DA8">
              <w:rPr>
                <w:rStyle w:val="FontStyle141"/>
                <w:rFonts w:ascii="Times New Roman" w:hAnsi="Times New Roman" w:cs="Times New Roman"/>
                <w:sz w:val="24"/>
                <w:szCs w:val="24"/>
                <w:lang w:val="en-US"/>
              </w:rPr>
              <w:t>Расчет</w:t>
            </w:r>
            <w:proofErr w:type="spellEnd"/>
            <w:r w:rsidR="00250D3E" w:rsidRPr="00373DA8">
              <w:rPr>
                <w:rStyle w:val="FontStyle141"/>
                <w:rFonts w:ascii="Times New Roman" w:hAnsi="Times New Roman" w:cs="Times New Roman"/>
                <w:sz w:val="24"/>
                <w:szCs w:val="24"/>
                <w:lang w:val="en-US"/>
              </w:rPr>
              <w:t xml:space="preserve"> </w:t>
            </w:r>
            <w:proofErr w:type="spellStart"/>
            <w:r w:rsidR="00250D3E" w:rsidRPr="00373DA8">
              <w:rPr>
                <w:rStyle w:val="FontStyle141"/>
                <w:rFonts w:ascii="Times New Roman" w:hAnsi="Times New Roman" w:cs="Times New Roman"/>
                <w:sz w:val="24"/>
                <w:szCs w:val="24"/>
                <w:lang w:val="en-US"/>
              </w:rPr>
              <w:t>PrES</w:t>
            </w:r>
            <w:proofErr w:type="spellEnd"/>
          </w:p>
        </w:tc>
        <w:tc>
          <w:tcPr>
            <w:tcW w:w="584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Согласование и документирование расчетных допущений.</w:t>
            </w:r>
          </w:p>
        </w:tc>
      </w:tr>
      <w:tr w:rsidR="00250D3E" w:rsidRPr="00373DA8" w:rsidTr="00A9209E">
        <w:trPr>
          <w:trHeight w:val="269"/>
        </w:trPr>
        <w:tc>
          <w:tcPr>
            <w:tcW w:w="8306" w:type="dxa"/>
            <w:gridSpan w:val="2"/>
            <w:tcBorders>
              <w:top w:val="single" w:sz="6" w:space="0" w:color="auto"/>
              <w:left w:val="single" w:sz="6" w:space="0" w:color="auto"/>
              <w:bottom w:val="single" w:sz="6" w:space="0" w:color="auto"/>
              <w:right w:val="single" w:sz="6" w:space="0" w:color="auto"/>
            </w:tcBorders>
          </w:tcPr>
          <w:p w:rsidR="00250D3E" w:rsidRPr="00314A5F" w:rsidRDefault="00314A5F" w:rsidP="00314A5F">
            <w:pPr>
              <w:pStyle w:val="Style38"/>
              <w:widowControl/>
              <w:ind w:firstLine="284"/>
              <w:jc w:val="both"/>
              <w:rPr>
                <w:rStyle w:val="FontStyle141"/>
                <w:rFonts w:ascii="Times New Roman" w:hAnsi="Times New Roman" w:cs="Times New Roman"/>
                <w:sz w:val="20"/>
                <w:szCs w:val="20"/>
                <w:lang w:eastAsia="en-US"/>
              </w:rPr>
            </w:pPr>
            <w:r>
              <w:rPr>
                <w:rStyle w:val="FontStyle141"/>
                <w:rFonts w:ascii="Times New Roman" w:hAnsi="Times New Roman" w:cs="Times New Roman"/>
                <w:sz w:val="20"/>
                <w:szCs w:val="20"/>
                <w:lang w:eastAsia="en-US"/>
              </w:rPr>
              <w:t xml:space="preserve">1. </w:t>
            </w:r>
            <w:r w:rsidRPr="00314A5F">
              <w:rPr>
                <w:rStyle w:val="FontStyle141"/>
                <w:rFonts w:ascii="Times New Roman" w:hAnsi="Times New Roman" w:cs="Times New Roman"/>
                <w:sz w:val="20"/>
                <w:szCs w:val="20"/>
                <w:lang w:eastAsia="en-US"/>
              </w:rPr>
              <w:t>Примечание</w:t>
            </w:r>
            <w:r w:rsidR="00250D3E" w:rsidRPr="00314A5F">
              <w:rPr>
                <w:rStyle w:val="FontStyle141"/>
                <w:rFonts w:ascii="Times New Roman" w:hAnsi="Times New Roman" w:cs="Times New Roman"/>
                <w:sz w:val="20"/>
                <w:szCs w:val="20"/>
                <w:lang w:eastAsia="en-US"/>
              </w:rPr>
              <w:t>: «Соглашение» здесь означает соглашение между заинтересованными сторонами.</w:t>
            </w:r>
          </w:p>
          <w:p w:rsidR="00250D3E" w:rsidRPr="00373DA8" w:rsidRDefault="00314A5F" w:rsidP="00314A5F">
            <w:pPr>
              <w:pStyle w:val="Style38"/>
              <w:widowControl/>
              <w:ind w:firstLine="284"/>
              <w:jc w:val="both"/>
              <w:rPr>
                <w:rStyle w:val="FontStyle141"/>
                <w:rFonts w:ascii="Times New Roman" w:hAnsi="Times New Roman" w:cs="Times New Roman"/>
                <w:sz w:val="24"/>
                <w:szCs w:val="24"/>
                <w:lang w:eastAsia="en-US"/>
              </w:rPr>
            </w:pPr>
            <w:r>
              <w:rPr>
                <w:rStyle w:val="FontStyle141"/>
                <w:rFonts w:ascii="Times New Roman" w:hAnsi="Times New Roman" w:cs="Times New Roman"/>
                <w:sz w:val="20"/>
                <w:szCs w:val="20"/>
                <w:lang w:eastAsia="en-US"/>
              </w:rPr>
              <w:t xml:space="preserve">1. </w:t>
            </w:r>
            <w:r w:rsidRPr="00314A5F">
              <w:rPr>
                <w:rStyle w:val="FontStyle141"/>
                <w:rFonts w:ascii="Times New Roman" w:hAnsi="Times New Roman" w:cs="Times New Roman"/>
                <w:sz w:val="20"/>
                <w:szCs w:val="20"/>
                <w:lang w:eastAsia="en-US"/>
              </w:rPr>
              <w:t>Примечание</w:t>
            </w:r>
            <w:r w:rsidR="00250D3E" w:rsidRPr="00314A5F">
              <w:rPr>
                <w:rStyle w:val="FontStyle141"/>
                <w:rFonts w:ascii="Times New Roman" w:hAnsi="Times New Roman" w:cs="Times New Roman"/>
                <w:sz w:val="20"/>
                <w:szCs w:val="20"/>
                <w:lang w:eastAsia="en-US"/>
              </w:rPr>
              <w:t>: По возможности рекомендуется выполнять проверку для каждого из перечисленных выше этапов путем сравнения с данными, найденными в литературе для аналогичных ситуаций или полученными для той же ситуации, с другим методом расчета.</w:t>
            </w:r>
          </w:p>
        </w:tc>
      </w:tr>
    </w:tbl>
    <w:p w:rsidR="00250D3E" w:rsidRPr="00373DA8" w:rsidRDefault="00250D3E" w:rsidP="00373DA8">
      <w:pPr>
        <w:spacing w:line="240" w:lineRule="auto"/>
        <w:ind w:firstLine="567"/>
        <w:jc w:val="both"/>
        <w:rPr>
          <w:rStyle w:val="FontStyle141"/>
          <w:rFonts w:ascii="Times New Roman" w:hAnsi="Times New Roman" w:cs="Times New Roman"/>
          <w:sz w:val="24"/>
          <w:szCs w:val="24"/>
        </w:rPr>
      </w:pPr>
    </w:p>
    <w:p w:rsidR="00250D3E" w:rsidRPr="00373DA8" w:rsidRDefault="00250D3E" w:rsidP="00373DA8">
      <w:pPr>
        <w:spacing w:line="240" w:lineRule="auto"/>
        <w:ind w:firstLine="567"/>
        <w:jc w:val="both"/>
        <w:rPr>
          <w:rStyle w:val="FontStyle141"/>
          <w:rFonts w:ascii="Times New Roman" w:hAnsi="Times New Roman" w:cs="Times New Roman"/>
          <w:sz w:val="24"/>
          <w:szCs w:val="24"/>
        </w:rPr>
        <w:sectPr w:rsidR="00250D3E" w:rsidRPr="00373DA8" w:rsidSect="00ED6B46">
          <w:pgSz w:w="11909" w:h="16834"/>
          <w:pgMar w:top="1418" w:right="1418" w:bottom="1418" w:left="1134" w:header="720" w:footer="720" w:gutter="0"/>
          <w:cols w:space="720"/>
          <w:noEndnote/>
        </w:sectPr>
      </w:pPr>
    </w:p>
    <w:tbl>
      <w:tblPr>
        <w:tblW w:w="0" w:type="auto"/>
        <w:jc w:val="center"/>
        <w:tblLayout w:type="fixed"/>
        <w:tblCellMar>
          <w:left w:w="40" w:type="dxa"/>
          <w:right w:w="40" w:type="dxa"/>
        </w:tblCellMar>
        <w:tblLook w:val="0000" w:firstRow="0" w:lastRow="0" w:firstColumn="0" w:lastColumn="0" w:noHBand="0" w:noVBand="0"/>
      </w:tblPr>
      <w:tblGrid>
        <w:gridCol w:w="2323"/>
        <w:gridCol w:w="7392"/>
      </w:tblGrid>
      <w:tr w:rsidR="00250D3E" w:rsidRPr="00373DA8" w:rsidTr="00FE6446">
        <w:trPr>
          <w:trHeight w:val="538"/>
          <w:jc w:val="center"/>
        </w:trPr>
        <w:tc>
          <w:tcPr>
            <w:tcW w:w="2323"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373DA8">
            <w:pPr>
              <w:pStyle w:val="Style84"/>
              <w:widowControl/>
              <w:ind w:firstLine="567"/>
              <w:jc w:val="center"/>
              <w:rPr>
                <w:rStyle w:val="FontStyle140"/>
                <w:rFonts w:ascii="Times New Roman" w:hAnsi="Times New Roman" w:cs="Times New Roman"/>
                <w:sz w:val="24"/>
                <w:szCs w:val="24"/>
                <w:lang w:eastAsia="en-US"/>
              </w:rPr>
            </w:pPr>
            <w:r w:rsidRPr="00373DA8">
              <w:rPr>
                <w:rStyle w:val="FontStyle140"/>
                <w:rFonts w:ascii="Times New Roman" w:hAnsi="Times New Roman" w:cs="Times New Roman"/>
                <w:sz w:val="24"/>
                <w:szCs w:val="24"/>
                <w:lang w:eastAsia="en-US"/>
              </w:rPr>
              <w:lastRenderedPageBreak/>
              <w:t>Этапы процесса расчета</w:t>
            </w:r>
          </w:p>
        </w:tc>
        <w:tc>
          <w:tcPr>
            <w:tcW w:w="7392" w:type="dxa"/>
            <w:tcBorders>
              <w:top w:val="single" w:sz="6" w:space="0" w:color="auto"/>
              <w:left w:val="single" w:sz="6" w:space="0" w:color="auto"/>
              <w:bottom w:val="single" w:sz="6" w:space="0" w:color="auto"/>
              <w:right w:val="single" w:sz="6" w:space="0" w:color="auto"/>
            </w:tcBorders>
            <w:vAlign w:val="center"/>
          </w:tcPr>
          <w:p w:rsidR="00250D3E" w:rsidRPr="00373DA8" w:rsidRDefault="00250D3E" w:rsidP="00373DA8">
            <w:pPr>
              <w:pStyle w:val="Style84"/>
              <w:widowControl/>
              <w:ind w:firstLine="567"/>
              <w:jc w:val="center"/>
              <w:rPr>
                <w:rStyle w:val="FontStyle140"/>
                <w:rFonts w:ascii="Times New Roman" w:hAnsi="Times New Roman" w:cs="Times New Roman"/>
                <w:sz w:val="24"/>
                <w:szCs w:val="24"/>
                <w:lang w:eastAsia="en-US"/>
              </w:rPr>
            </w:pPr>
            <w:r w:rsidRPr="00373DA8">
              <w:rPr>
                <w:rStyle w:val="FontStyle140"/>
                <w:rFonts w:ascii="Times New Roman" w:hAnsi="Times New Roman" w:cs="Times New Roman"/>
                <w:sz w:val="24"/>
                <w:szCs w:val="24"/>
                <w:lang w:eastAsia="en-US"/>
              </w:rPr>
              <w:t>Вопросы, подлежащие проверке и / или документации</w:t>
            </w:r>
          </w:p>
        </w:tc>
      </w:tr>
      <w:tr w:rsidR="00250D3E" w:rsidRPr="00373DA8" w:rsidTr="00FE6446">
        <w:trPr>
          <w:trHeight w:val="974"/>
          <w:jc w:val="center"/>
        </w:trPr>
        <w:tc>
          <w:tcPr>
            <w:tcW w:w="2323" w:type="dxa"/>
            <w:tcBorders>
              <w:top w:val="single" w:sz="6" w:space="0" w:color="auto"/>
              <w:left w:val="single" w:sz="6" w:space="0" w:color="auto"/>
              <w:bottom w:val="single" w:sz="6" w:space="0" w:color="auto"/>
              <w:right w:val="single" w:sz="6" w:space="0" w:color="auto"/>
            </w:tcBorders>
          </w:tcPr>
          <w:p w:rsidR="00250D3E" w:rsidRPr="00373DA8" w:rsidRDefault="00250D3E" w:rsidP="00314A5F">
            <w:pPr>
              <w:pStyle w:val="Style38"/>
              <w:widowControl/>
              <w:jc w:val="both"/>
              <w:rPr>
                <w:rStyle w:val="FontStyle141"/>
                <w:rFonts w:ascii="Times New Roman" w:hAnsi="Times New Roman" w:cs="Times New Roman"/>
                <w:sz w:val="24"/>
                <w:szCs w:val="24"/>
              </w:rPr>
            </w:pPr>
            <w:r w:rsidRPr="00373DA8">
              <w:rPr>
                <w:rStyle w:val="FontStyle141"/>
                <w:rFonts w:ascii="Times New Roman" w:hAnsi="Times New Roman" w:cs="Times New Roman"/>
                <w:color w:val="053CF5"/>
                <w:sz w:val="24"/>
                <w:szCs w:val="24"/>
              </w:rPr>
              <w:t xml:space="preserve">6.6 </w:t>
            </w:r>
            <w:proofErr w:type="spellStart"/>
            <w:r w:rsidRPr="00373DA8">
              <w:rPr>
                <w:rStyle w:val="FontStyle141"/>
                <w:rFonts w:ascii="Times New Roman" w:hAnsi="Times New Roman" w:cs="Times New Roman"/>
                <w:color w:val="auto"/>
                <w:sz w:val="24"/>
                <w:szCs w:val="24"/>
                <w:lang w:val="en-US"/>
              </w:rPr>
              <w:t>PrES</w:t>
            </w:r>
            <w:proofErr w:type="spellEnd"/>
            <w:r w:rsidRPr="00373DA8">
              <w:rPr>
                <w:rStyle w:val="FontStyle141"/>
                <w:rFonts w:ascii="Times New Roman" w:hAnsi="Times New Roman" w:cs="Times New Roman"/>
                <w:color w:val="auto"/>
                <w:sz w:val="24"/>
                <w:szCs w:val="24"/>
              </w:rPr>
              <w:t xml:space="preserve"> в течение прогнозируемого периода</w:t>
            </w:r>
          </w:p>
        </w:tc>
        <w:tc>
          <w:tcPr>
            <w:tcW w:w="739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документация:</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4FCADB56" wp14:editId="344D5599">
                  <wp:extent cx="142875" cy="142875"/>
                  <wp:effectExtent l="0" t="0" r="9525" b="9525"/>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продолжительность периода прогнозирования;</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15D9A2E1" wp14:editId="594A527A">
                  <wp:extent cx="142875" cy="142875"/>
                  <wp:effectExtent l="0" t="0" r="9525" b="9525"/>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предположения об изменениях, которые могут произойти за настоящий период.</w:t>
            </w:r>
          </w:p>
        </w:tc>
      </w:tr>
      <w:tr w:rsidR="00250D3E" w:rsidRPr="00373DA8" w:rsidTr="00FE6446">
        <w:trPr>
          <w:trHeight w:val="1637"/>
          <w:jc w:val="center"/>
        </w:trPr>
        <w:tc>
          <w:tcPr>
            <w:tcW w:w="2323" w:type="dxa"/>
            <w:tcBorders>
              <w:top w:val="single" w:sz="6" w:space="0" w:color="auto"/>
              <w:left w:val="single" w:sz="6" w:space="0" w:color="auto"/>
              <w:bottom w:val="single" w:sz="6" w:space="0" w:color="auto"/>
              <w:right w:val="single" w:sz="6" w:space="0" w:color="auto"/>
            </w:tcBorders>
          </w:tcPr>
          <w:p w:rsidR="00250D3E" w:rsidRPr="00373DA8" w:rsidRDefault="00250D3E" w:rsidP="00314A5F">
            <w:pPr>
              <w:pStyle w:val="Style38"/>
              <w:widowControl/>
              <w:jc w:val="both"/>
              <w:rPr>
                <w:rStyle w:val="FontStyle141"/>
                <w:rFonts w:ascii="Times New Roman" w:hAnsi="Times New Roman" w:cs="Times New Roman"/>
                <w:sz w:val="24"/>
                <w:szCs w:val="24"/>
                <w:lang w:val="en-US"/>
              </w:rPr>
            </w:pPr>
            <w:r w:rsidRPr="00373DA8">
              <w:rPr>
                <w:rStyle w:val="FontStyle141"/>
                <w:rFonts w:ascii="Times New Roman" w:hAnsi="Times New Roman" w:cs="Times New Roman"/>
                <w:color w:val="053CF5"/>
                <w:sz w:val="24"/>
                <w:szCs w:val="24"/>
              </w:rPr>
              <w:t xml:space="preserve">7 </w:t>
            </w:r>
            <w:r w:rsidRPr="00373DA8">
              <w:rPr>
                <w:rStyle w:val="FontStyle141"/>
                <w:rFonts w:ascii="Times New Roman" w:hAnsi="Times New Roman" w:cs="Times New Roman"/>
                <w:color w:val="auto"/>
                <w:sz w:val="24"/>
                <w:szCs w:val="24"/>
              </w:rPr>
              <w:t xml:space="preserve">Агрегация </w:t>
            </w:r>
            <w:proofErr w:type="spellStart"/>
            <w:r w:rsidRPr="00373DA8">
              <w:rPr>
                <w:rStyle w:val="FontStyle141"/>
                <w:rFonts w:ascii="Times New Roman" w:hAnsi="Times New Roman" w:cs="Times New Roman"/>
                <w:color w:val="auto"/>
                <w:sz w:val="24"/>
                <w:szCs w:val="24"/>
                <w:lang w:val="en-US"/>
              </w:rPr>
              <w:t>PrES</w:t>
            </w:r>
            <w:proofErr w:type="spellEnd"/>
          </w:p>
        </w:tc>
        <w:tc>
          <w:tcPr>
            <w:tcW w:w="739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eastAsia="en-US"/>
              </w:rPr>
              <w:t>Соглашение и документация:</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134AE9C4" wp14:editId="3BF6B6B5">
                  <wp:extent cx="142875" cy="142875"/>
                  <wp:effectExtent l="0" t="0" r="9525" b="9525"/>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val="en-US" w:eastAsia="en-US"/>
              </w:rPr>
              <w:t>V</w:t>
            </w:r>
            <w:r w:rsidRPr="00373DA8">
              <w:rPr>
                <w:rStyle w:val="FontStyle141"/>
                <w:rFonts w:ascii="Times New Roman" w:hAnsi="Times New Roman" w:cs="Times New Roman"/>
                <w:sz w:val="24"/>
                <w:szCs w:val="24"/>
                <w:lang w:eastAsia="en-US"/>
              </w:rPr>
              <w:t xml:space="preserve"> коэффициенты пересчета (при необходимости);</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02CC0191" wp14:editId="6764D9E9">
                  <wp:extent cx="142875" cy="14287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ссылки или источники о </w:t>
            </w:r>
            <w:proofErr w:type="spellStart"/>
            <w:r w:rsidRPr="00373DA8">
              <w:rPr>
                <w:rStyle w:val="FontStyle141"/>
                <w:rFonts w:ascii="Times New Roman" w:hAnsi="Times New Roman" w:cs="Times New Roman"/>
                <w:sz w:val="24"/>
                <w:szCs w:val="24"/>
                <w:lang w:val="en-US" w:eastAsia="en-US"/>
              </w:rPr>
              <w:t>PrES</w:t>
            </w:r>
            <w:proofErr w:type="spellEnd"/>
            <w:r w:rsidRPr="00373DA8">
              <w:rPr>
                <w:rStyle w:val="FontStyle141"/>
                <w:rFonts w:ascii="Times New Roman" w:hAnsi="Times New Roman" w:cs="Times New Roman"/>
                <w:sz w:val="24"/>
                <w:szCs w:val="24"/>
                <w:lang w:eastAsia="en-US"/>
              </w:rPr>
              <w:t xml:space="preserve"> агрегированы;</w:t>
            </w:r>
          </w:p>
          <w:p w:rsidR="00250D3E" w:rsidRPr="00373DA8" w:rsidRDefault="00250D3E" w:rsidP="00373DA8">
            <w:pPr>
              <w:pStyle w:val="Style3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2308AF5E" wp14:editId="1F3C6CF6">
                  <wp:extent cx="142875" cy="142875"/>
                  <wp:effectExtent l="0" t="0" r="9525" b="9525"/>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предположения, используемые для оценки количества </w:t>
            </w:r>
            <w:r w:rsidRPr="00373DA8">
              <w:rPr>
                <w:rStyle w:val="FontStyle141"/>
                <w:rFonts w:ascii="Times New Roman" w:hAnsi="Times New Roman" w:cs="Times New Roman"/>
                <w:sz w:val="24"/>
                <w:szCs w:val="24"/>
                <w:lang w:val="en-US" w:eastAsia="en-US"/>
              </w:rPr>
              <w:t>EPIA</w:t>
            </w:r>
            <w:r w:rsidRPr="00373DA8">
              <w:rPr>
                <w:rStyle w:val="FontStyle141"/>
                <w:rFonts w:ascii="Times New Roman" w:hAnsi="Times New Roman" w:cs="Times New Roman"/>
                <w:sz w:val="24"/>
                <w:szCs w:val="24"/>
                <w:lang w:eastAsia="en-US"/>
              </w:rPr>
              <w:t xml:space="preserve"> для каждого типа </w:t>
            </w:r>
            <w:r w:rsidRPr="00373DA8">
              <w:rPr>
                <w:rStyle w:val="FontStyle141"/>
                <w:rFonts w:ascii="Times New Roman" w:hAnsi="Times New Roman" w:cs="Times New Roman"/>
                <w:sz w:val="24"/>
                <w:szCs w:val="24"/>
                <w:lang w:val="en-US" w:eastAsia="en-US"/>
              </w:rPr>
              <w:t>EPIA</w:t>
            </w:r>
            <w:r w:rsidRPr="00373DA8">
              <w:rPr>
                <w:rStyle w:val="FontStyle141"/>
                <w:rFonts w:ascii="Times New Roman" w:hAnsi="Times New Roman" w:cs="Times New Roman"/>
                <w:sz w:val="24"/>
                <w:szCs w:val="24"/>
                <w:lang w:eastAsia="en-US"/>
              </w:rPr>
              <w:t>;</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6C2CDB9A" wp14:editId="0FF192AB">
                  <wp:extent cx="142875" cy="142875"/>
                  <wp:effectExtent l="0" t="0" r="9525" b="9525"/>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была ли оценена причинно-следственная связь (и если да, то соответствующие предположения).</w:t>
            </w:r>
          </w:p>
        </w:tc>
      </w:tr>
      <w:tr w:rsidR="00250D3E" w:rsidRPr="00373DA8" w:rsidTr="00FE6446">
        <w:trPr>
          <w:trHeight w:val="1190"/>
          <w:jc w:val="center"/>
        </w:trPr>
        <w:tc>
          <w:tcPr>
            <w:tcW w:w="2323" w:type="dxa"/>
            <w:tcBorders>
              <w:top w:val="single" w:sz="6" w:space="0" w:color="auto"/>
              <w:left w:val="single" w:sz="6" w:space="0" w:color="auto"/>
              <w:bottom w:val="single" w:sz="6" w:space="0" w:color="auto"/>
              <w:right w:val="single" w:sz="6" w:space="0" w:color="auto"/>
            </w:tcBorders>
          </w:tcPr>
          <w:p w:rsidR="00250D3E" w:rsidRPr="00373DA8" w:rsidRDefault="00250D3E" w:rsidP="00314A5F">
            <w:pPr>
              <w:pStyle w:val="Style38"/>
              <w:widowControl/>
              <w:jc w:val="both"/>
              <w:rPr>
                <w:rStyle w:val="FontStyle141"/>
                <w:rFonts w:ascii="Times New Roman" w:hAnsi="Times New Roman" w:cs="Times New Roman"/>
                <w:sz w:val="24"/>
                <w:szCs w:val="24"/>
              </w:rPr>
            </w:pPr>
            <w:r w:rsidRPr="00373DA8">
              <w:rPr>
                <w:rStyle w:val="FontStyle141"/>
                <w:rFonts w:ascii="Times New Roman" w:hAnsi="Times New Roman" w:cs="Times New Roman"/>
                <w:color w:val="053CF5"/>
                <w:sz w:val="24"/>
                <w:szCs w:val="24"/>
              </w:rPr>
              <w:t xml:space="preserve">8.4 </w:t>
            </w:r>
            <w:r w:rsidRPr="00373DA8">
              <w:rPr>
                <w:rStyle w:val="FontStyle141"/>
                <w:rFonts w:ascii="Times New Roman" w:hAnsi="Times New Roman" w:cs="Times New Roman"/>
                <w:color w:val="auto"/>
                <w:sz w:val="24"/>
                <w:szCs w:val="24"/>
              </w:rPr>
              <w:t xml:space="preserve">Анализ качества и/или оценка неопределенности </w:t>
            </w:r>
            <w:proofErr w:type="spellStart"/>
            <w:r w:rsidRPr="00373DA8">
              <w:rPr>
                <w:rStyle w:val="FontStyle141"/>
                <w:rFonts w:ascii="Times New Roman" w:hAnsi="Times New Roman" w:cs="Times New Roman"/>
                <w:color w:val="auto"/>
                <w:sz w:val="24"/>
                <w:szCs w:val="24"/>
              </w:rPr>
              <w:t>PrES</w:t>
            </w:r>
            <w:proofErr w:type="spellEnd"/>
          </w:p>
        </w:tc>
        <w:tc>
          <w:tcPr>
            <w:tcW w:w="7392" w:type="dxa"/>
            <w:tcBorders>
              <w:top w:val="single" w:sz="6" w:space="0" w:color="auto"/>
              <w:left w:val="single" w:sz="6" w:space="0" w:color="auto"/>
              <w:bottom w:val="single" w:sz="6" w:space="0" w:color="auto"/>
              <w:right w:val="single" w:sz="6" w:space="0" w:color="auto"/>
            </w:tcBorders>
          </w:tcPr>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41945701" wp14:editId="72DA93A2">
                  <wp:extent cx="142875" cy="142875"/>
                  <wp:effectExtent l="0" t="0" r="9525" b="9525"/>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Соглашение о приемлемой точности.</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465E98A0" wp14:editId="361205D2">
                  <wp:extent cx="142875" cy="142875"/>
                  <wp:effectExtent l="0" t="0" r="9525" b="9525"/>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Документация об источниках неопределенности, принятая во внимание.</w:t>
            </w:r>
          </w:p>
          <w:p w:rsidR="00250D3E" w:rsidRPr="00373DA8" w:rsidRDefault="00250D3E" w:rsidP="00373DA8">
            <w:pPr>
              <w:pStyle w:val="Style60"/>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6C761F01" wp14:editId="0A9061C7">
                  <wp:extent cx="142875" cy="142875"/>
                  <wp:effectExtent l="0" t="0" r="9525" b="9525"/>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73DA8">
              <w:rPr>
                <w:rStyle w:val="FontStyle141"/>
                <w:rFonts w:ascii="Times New Roman" w:hAnsi="Times New Roman" w:cs="Times New Roman"/>
                <w:sz w:val="24"/>
                <w:szCs w:val="24"/>
                <w:lang w:eastAsia="en-US"/>
              </w:rPr>
              <w:t xml:space="preserve"> Документирование критериев качества, используемых для определения реализации </w:t>
            </w:r>
            <w:r w:rsidRPr="00373DA8">
              <w:rPr>
                <w:rStyle w:val="FontStyle141"/>
                <w:rFonts w:ascii="Times New Roman" w:hAnsi="Times New Roman" w:cs="Times New Roman"/>
                <w:sz w:val="24"/>
                <w:szCs w:val="24"/>
                <w:lang w:val="en-US" w:eastAsia="en-US"/>
              </w:rPr>
              <w:t>EPIA</w:t>
            </w:r>
            <w:r w:rsidRPr="00373DA8">
              <w:rPr>
                <w:rStyle w:val="FontStyle141"/>
                <w:rFonts w:ascii="Times New Roman" w:hAnsi="Times New Roman" w:cs="Times New Roman"/>
                <w:sz w:val="24"/>
                <w:szCs w:val="24"/>
                <w:lang w:eastAsia="en-US"/>
              </w:rPr>
              <w:t xml:space="preserve"> и / или метода расчета.</w:t>
            </w:r>
          </w:p>
        </w:tc>
      </w:tr>
      <w:tr w:rsidR="00250D3E" w:rsidRPr="00373DA8" w:rsidTr="00FE6446">
        <w:trPr>
          <w:trHeight w:val="816"/>
          <w:jc w:val="center"/>
        </w:trPr>
        <w:tc>
          <w:tcPr>
            <w:tcW w:w="9715" w:type="dxa"/>
            <w:gridSpan w:val="2"/>
            <w:tcBorders>
              <w:top w:val="single" w:sz="6" w:space="0" w:color="auto"/>
              <w:left w:val="single" w:sz="6" w:space="0" w:color="auto"/>
              <w:bottom w:val="single" w:sz="6" w:space="0" w:color="auto"/>
              <w:right w:val="single" w:sz="6" w:space="0" w:color="auto"/>
            </w:tcBorders>
          </w:tcPr>
          <w:p w:rsidR="00250D3E" w:rsidRPr="008E7C8A" w:rsidRDefault="008E7C8A" w:rsidP="00373DA8">
            <w:pPr>
              <w:pStyle w:val="Style38"/>
              <w:widowControl/>
              <w:ind w:firstLine="567"/>
              <w:jc w:val="both"/>
              <w:rPr>
                <w:rStyle w:val="FontStyle141"/>
                <w:rFonts w:ascii="Times New Roman" w:hAnsi="Times New Roman" w:cs="Times New Roman"/>
                <w:sz w:val="20"/>
                <w:szCs w:val="20"/>
                <w:lang w:eastAsia="en-US"/>
              </w:rPr>
            </w:pPr>
            <w:r>
              <w:rPr>
                <w:rStyle w:val="FontStyle141"/>
                <w:rFonts w:ascii="Times New Roman" w:hAnsi="Times New Roman" w:cs="Times New Roman"/>
                <w:sz w:val="20"/>
                <w:szCs w:val="20"/>
                <w:lang w:eastAsia="en-US"/>
              </w:rPr>
              <w:t>1. Примечание</w:t>
            </w:r>
            <w:r w:rsidR="00250D3E" w:rsidRPr="008E7C8A">
              <w:rPr>
                <w:rStyle w:val="FontStyle141"/>
                <w:rFonts w:ascii="Times New Roman" w:hAnsi="Times New Roman" w:cs="Times New Roman"/>
                <w:sz w:val="20"/>
                <w:szCs w:val="20"/>
                <w:lang w:eastAsia="en-US"/>
              </w:rPr>
              <w:t>: «Соглашение» здесь означает соглашение между заинтересованными сторонами.</w:t>
            </w:r>
          </w:p>
          <w:p w:rsidR="00250D3E" w:rsidRPr="00373DA8" w:rsidRDefault="008E7C8A" w:rsidP="00373DA8">
            <w:pPr>
              <w:pStyle w:val="Style38"/>
              <w:widowControl/>
              <w:ind w:firstLine="567"/>
              <w:jc w:val="both"/>
              <w:rPr>
                <w:rStyle w:val="FontStyle141"/>
                <w:rFonts w:ascii="Times New Roman" w:hAnsi="Times New Roman" w:cs="Times New Roman"/>
                <w:sz w:val="24"/>
                <w:szCs w:val="24"/>
                <w:lang w:eastAsia="en-US"/>
              </w:rPr>
            </w:pPr>
            <w:r>
              <w:rPr>
                <w:rStyle w:val="FontStyle141"/>
                <w:rFonts w:ascii="Times New Roman" w:hAnsi="Times New Roman" w:cs="Times New Roman"/>
                <w:sz w:val="20"/>
                <w:szCs w:val="20"/>
                <w:lang w:eastAsia="en-US"/>
              </w:rPr>
              <w:t>2. Примечание</w:t>
            </w:r>
            <w:r w:rsidR="00250D3E" w:rsidRPr="008E7C8A">
              <w:rPr>
                <w:rStyle w:val="FontStyle141"/>
                <w:rFonts w:ascii="Times New Roman" w:hAnsi="Times New Roman" w:cs="Times New Roman"/>
                <w:sz w:val="20"/>
                <w:szCs w:val="20"/>
                <w:lang w:eastAsia="en-US"/>
              </w:rPr>
              <w:t>: По возможности рекомендуется выполнять проверку для каждого из перечисленных выше этапов путем сравнения с данными, найденными в литературе для аналогичных ситуаций или полученными для той же ситуации, с другим методом расчета.</w:t>
            </w:r>
          </w:p>
        </w:tc>
      </w:tr>
    </w:tbl>
    <w:p w:rsidR="00250D3E" w:rsidRPr="00373DA8" w:rsidRDefault="00250D3E" w:rsidP="00373DA8">
      <w:pPr>
        <w:spacing w:line="240" w:lineRule="auto"/>
        <w:ind w:firstLine="567"/>
        <w:jc w:val="both"/>
        <w:rPr>
          <w:rStyle w:val="FontStyle141"/>
          <w:rFonts w:ascii="Times New Roman" w:hAnsi="Times New Roman" w:cs="Times New Roman"/>
          <w:sz w:val="24"/>
          <w:szCs w:val="24"/>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98"/>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C</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E77FB6">
      <w:pPr>
        <w:pStyle w:val="Style24"/>
        <w:widowControl/>
        <w:ind w:firstLine="567"/>
        <w:jc w:val="both"/>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 xml:space="preserve">Примеры шаблонов для документирования метода расчета и </w:t>
      </w:r>
      <w:proofErr w:type="spellStart"/>
      <w:r w:rsidRPr="00373DA8">
        <w:rPr>
          <w:rStyle w:val="FontStyle144"/>
          <w:rFonts w:ascii="Times New Roman" w:hAnsi="Times New Roman" w:cs="Times New Roman"/>
          <w:sz w:val="24"/>
          <w:szCs w:val="24"/>
          <w:lang w:val="en-US" w:eastAsia="en-US"/>
        </w:rPr>
        <w:t>PrES</w:t>
      </w:r>
      <w:proofErr w:type="spellEnd"/>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Примеры шаблонов для документирования метода расчета и </w:t>
      </w:r>
      <w:proofErr w:type="spellStart"/>
      <w:r w:rsidRPr="00373DA8">
        <w:rPr>
          <w:rStyle w:val="FontStyle146"/>
          <w:rFonts w:ascii="Times New Roman" w:hAnsi="Times New Roman" w:cs="Times New Roman"/>
          <w:sz w:val="24"/>
          <w:szCs w:val="24"/>
          <w:lang w:val="en-US" w:eastAsia="en-US"/>
        </w:rPr>
        <w:t>PrES</w:t>
      </w:r>
      <w:proofErr w:type="spell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настоящем приложении приведены примеры шаблонов, которые можно использовать для документирования метода расчета 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w:t>
      </w:r>
    </w:p>
    <w:p w:rsidR="00250D3E"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таблице </w:t>
      </w:r>
      <w:r w:rsidRPr="00373DA8">
        <w:rPr>
          <w:rStyle w:val="FontStyle146"/>
          <w:rFonts w:ascii="Times New Roman" w:hAnsi="Times New Roman" w:cs="Times New Roman"/>
          <w:sz w:val="24"/>
          <w:szCs w:val="24"/>
          <w:lang w:val="en-US" w:eastAsia="en-US"/>
        </w:rPr>
        <w:t>C</w:t>
      </w:r>
      <w:r w:rsidRPr="00373DA8">
        <w:rPr>
          <w:rStyle w:val="FontStyle146"/>
          <w:rFonts w:ascii="Times New Roman" w:hAnsi="Times New Roman" w:cs="Times New Roman"/>
          <w:sz w:val="24"/>
          <w:szCs w:val="24"/>
          <w:lang w:eastAsia="en-US"/>
        </w:rPr>
        <w:t xml:space="preserve">.1 приведен пример шаблона для документирования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В зависимости от типа используемого метода сбора данных может потребоваться дополнительная информация.</w:t>
      </w:r>
    </w:p>
    <w:p w:rsidR="00E77FB6" w:rsidRPr="00373DA8" w:rsidRDefault="00E77FB6" w:rsidP="00373DA8">
      <w:pPr>
        <w:pStyle w:val="Style24"/>
        <w:widowControl/>
        <w:ind w:firstLine="567"/>
        <w:jc w:val="both"/>
        <w:rPr>
          <w:rStyle w:val="FontStyle146"/>
          <w:rFonts w:ascii="Times New Roman" w:hAnsi="Times New Roman" w:cs="Times New Roman"/>
          <w:sz w:val="24"/>
          <w:szCs w:val="24"/>
          <w:lang w:eastAsia="en-US"/>
        </w:rPr>
      </w:pPr>
    </w:p>
    <w:p w:rsidR="00250D3E" w:rsidRDefault="00E77FB6" w:rsidP="00373DA8">
      <w:pPr>
        <w:pStyle w:val="Style24"/>
        <w:widowControl/>
        <w:ind w:firstLine="567"/>
        <w:jc w:val="both"/>
        <w:rPr>
          <w:rStyle w:val="FontStyle146"/>
          <w:rFonts w:ascii="Times New Roman" w:hAnsi="Times New Roman" w:cs="Times New Roman"/>
          <w:sz w:val="24"/>
          <w:szCs w:val="24"/>
          <w:lang w:eastAsia="en-US"/>
        </w:rPr>
      </w:pPr>
      <w:r w:rsidRPr="00E77FB6">
        <w:rPr>
          <w:rStyle w:val="FontStyle146"/>
          <w:rFonts w:ascii="Times New Roman" w:hAnsi="Times New Roman" w:cs="Times New Roman"/>
          <w:b/>
          <w:i/>
          <w:sz w:val="24"/>
          <w:szCs w:val="24"/>
          <w:lang w:eastAsia="en-US"/>
        </w:rPr>
        <w:t>Пример</w:t>
      </w:r>
      <w:r w:rsidR="00250D3E" w:rsidRPr="00373DA8">
        <w:rPr>
          <w:rStyle w:val="FontStyle146"/>
          <w:rFonts w:ascii="Times New Roman" w:hAnsi="Times New Roman" w:cs="Times New Roman"/>
          <w:sz w:val="24"/>
          <w:szCs w:val="24"/>
          <w:lang w:eastAsia="en-US"/>
        </w:rPr>
        <w:t xml:space="preserve"> - Объяснения о методе отбора проб при использовании опросов.</w:t>
      </w:r>
    </w:p>
    <w:p w:rsidR="00E77FB6" w:rsidRPr="00373DA8" w:rsidRDefault="00E77FB6"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Аналогичным образом, в зависимости от типа используемого метода расчета может потребоваться дополнительная информация: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оценок: пояснения об уровне достоверности используемых источников данных;</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статистического моделирования: статистическая значимость результата, а также проверка условий, в которых может использоваться статистический метод (например, проверка распределения ошибок);</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для физического (или инженерного) моделирования: пояснения по калибровке расчетной модели.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таблице </w:t>
      </w:r>
      <w:r w:rsidRPr="00373DA8">
        <w:rPr>
          <w:rStyle w:val="FontStyle146"/>
          <w:rFonts w:ascii="Times New Roman" w:hAnsi="Times New Roman" w:cs="Times New Roman"/>
          <w:sz w:val="24"/>
          <w:szCs w:val="24"/>
          <w:lang w:val="en-US" w:eastAsia="en-US"/>
        </w:rPr>
        <w:t>C</w:t>
      </w:r>
      <w:r w:rsidRPr="00373DA8">
        <w:rPr>
          <w:rStyle w:val="FontStyle146"/>
          <w:rFonts w:ascii="Times New Roman" w:hAnsi="Times New Roman" w:cs="Times New Roman"/>
          <w:sz w:val="24"/>
          <w:szCs w:val="24"/>
          <w:lang w:eastAsia="en-US"/>
        </w:rPr>
        <w:t xml:space="preserve">.2 приведен пример шаблона для документирования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уровне плана действий/программы/политики путем объединения результатов различных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DA7C08" w:rsidRPr="00373DA8" w:rsidRDefault="00DA7C08" w:rsidP="00373DA8">
      <w:pPr>
        <w:pStyle w:val="Style24"/>
        <w:widowControl/>
        <w:ind w:firstLine="567"/>
        <w:jc w:val="center"/>
        <w:rPr>
          <w:rStyle w:val="FontStyle146"/>
          <w:rFonts w:ascii="Times New Roman" w:hAnsi="Times New Roman" w:cs="Times New Roman"/>
          <w:sz w:val="24"/>
          <w:szCs w:val="24"/>
          <w:lang w:eastAsia="en-US"/>
        </w:rPr>
      </w:pPr>
    </w:p>
    <w:p w:rsidR="00250D3E"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lastRenderedPageBreak/>
        <w:t xml:space="preserve">Таблица </w:t>
      </w:r>
      <w:r w:rsidRPr="00373DA8">
        <w:rPr>
          <w:rStyle w:val="FontStyle142"/>
          <w:rFonts w:ascii="Times New Roman" w:hAnsi="Times New Roman" w:cs="Times New Roman"/>
          <w:sz w:val="24"/>
          <w:szCs w:val="24"/>
          <w:lang w:val="en-US" w:eastAsia="en-US"/>
        </w:rPr>
        <w:t>C</w:t>
      </w:r>
      <w:r w:rsidRPr="00373DA8">
        <w:rPr>
          <w:rStyle w:val="FontStyle142"/>
          <w:rFonts w:ascii="Times New Roman" w:hAnsi="Times New Roman" w:cs="Times New Roman"/>
          <w:sz w:val="24"/>
          <w:szCs w:val="24"/>
          <w:lang w:eastAsia="en-US"/>
        </w:rPr>
        <w:t xml:space="preserve">.1 - Пример шаблона для документирования </w:t>
      </w:r>
      <w:proofErr w:type="spellStart"/>
      <w:r w:rsidRPr="00373DA8">
        <w:rPr>
          <w:rStyle w:val="FontStyle142"/>
          <w:rFonts w:ascii="Times New Roman" w:hAnsi="Times New Roman" w:cs="Times New Roman"/>
          <w:sz w:val="24"/>
          <w:szCs w:val="24"/>
          <w:lang w:val="en-US" w:eastAsia="en-US"/>
        </w:rPr>
        <w:t>PrES</w:t>
      </w:r>
      <w:proofErr w:type="spellEnd"/>
      <w:r w:rsidRPr="00373DA8">
        <w:rPr>
          <w:rStyle w:val="FontStyle142"/>
          <w:rFonts w:ascii="Times New Roman" w:hAnsi="Times New Roman" w:cs="Times New Roman"/>
          <w:sz w:val="24"/>
          <w:szCs w:val="24"/>
          <w:lang w:eastAsia="en-US"/>
        </w:rPr>
        <w:t xml:space="preserve"> на уровне </w:t>
      </w:r>
      <w:r w:rsidRPr="00373DA8">
        <w:rPr>
          <w:rStyle w:val="FontStyle142"/>
          <w:rFonts w:ascii="Times New Roman" w:hAnsi="Times New Roman" w:cs="Times New Roman"/>
          <w:sz w:val="24"/>
          <w:szCs w:val="24"/>
          <w:lang w:val="en-US" w:eastAsia="en-US"/>
        </w:rPr>
        <w:t>EPIA</w:t>
      </w:r>
    </w:p>
    <w:p w:rsidR="00E77FB6" w:rsidRPr="00E77FB6" w:rsidRDefault="00E77FB6" w:rsidP="00373DA8">
      <w:pPr>
        <w:pStyle w:val="Style13"/>
        <w:widowControl/>
        <w:ind w:firstLine="567"/>
        <w:jc w:val="center"/>
        <w:rPr>
          <w:rStyle w:val="FontStyle142"/>
          <w:rFonts w:ascii="Times New Roman" w:hAnsi="Times New Roman" w:cs="Times New Roman"/>
          <w:sz w:val="24"/>
          <w:szCs w:val="24"/>
          <w:lang w:eastAsia="en-US"/>
        </w:rPr>
      </w:pPr>
    </w:p>
    <w:tbl>
      <w:tblPr>
        <w:tblW w:w="9702" w:type="dxa"/>
        <w:jc w:val="center"/>
        <w:tblLayout w:type="fixed"/>
        <w:tblCellMar>
          <w:left w:w="40" w:type="dxa"/>
          <w:right w:w="40" w:type="dxa"/>
        </w:tblCellMar>
        <w:tblLook w:val="0000" w:firstRow="0" w:lastRow="0" w:firstColumn="0" w:lastColumn="0" w:noHBand="0" w:noVBand="0"/>
      </w:tblPr>
      <w:tblGrid>
        <w:gridCol w:w="1042"/>
        <w:gridCol w:w="1762"/>
        <w:gridCol w:w="6898"/>
      </w:tblGrid>
      <w:tr w:rsidR="00250D3E" w:rsidRPr="00E77FB6" w:rsidTr="00E77FB6">
        <w:trPr>
          <w:trHeight w:val="514"/>
          <w:jc w:val="center"/>
        </w:trPr>
        <w:tc>
          <w:tcPr>
            <w:tcW w:w="1042" w:type="dxa"/>
            <w:tcBorders>
              <w:top w:val="single" w:sz="6" w:space="0" w:color="auto"/>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r w:rsidRPr="00E77FB6">
              <w:rPr>
                <w:rStyle w:val="FontStyle140"/>
                <w:rFonts w:ascii="Times New Roman" w:hAnsi="Times New Roman" w:cs="Times New Roman"/>
                <w:sz w:val="20"/>
                <w:szCs w:val="20"/>
                <w:lang w:eastAsia="en-US"/>
              </w:rPr>
              <w:t>Наименование</w:t>
            </w:r>
            <w:r w:rsidRPr="00E77FB6">
              <w:rPr>
                <w:rStyle w:val="FontStyle140"/>
                <w:rFonts w:ascii="Times New Roman" w:hAnsi="Times New Roman" w:cs="Times New Roman"/>
                <w:sz w:val="20"/>
                <w:szCs w:val="20"/>
                <w:lang w:val="en-US" w:eastAsia="en-US"/>
              </w:rPr>
              <w:t xml:space="preserve"> EPIA</w:t>
            </w:r>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(Разъяснение системы целевого использования энергии и улучшение, внесенное </w:t>
            </w:r>
            <w:r w:rsidRPr="00E77FB6">
              <w:rPr>
                <w:rStyle w:val="FontStyle141"/>
                <w:rFonts w:ascii="Times New Roman" w:hAnsi="Times New Roman" w:cs="Times New Roman"/>
                <w:sz w:val="20"/>
                <w:szCs w:val="20"/>
                <w:lang w:val="en-US" w:eastAsia="en-US"/>
              </w:rPr>
              <w:t>EPIA</w:t>
            </w:r>
            <w:r w:rsidRPr="00E77FB6">
              <w:rPr>
                <w:rStyle w:val="FontStyle141"/>
                <w:rFonts w:ascii="Times New Roman" w:hAnsi="Times New Roman" w:cs="Times New Roman"/>
                <w:sz w:val="20"/>
                <w:szCs w:val="20"/>
                <w:lang w:eastAsia="en-US"/>
              </w:rPr>
              <w:t>, см. 5.3.)</w:t>
            </w:r>
          </w:p>
        </w:tc>
      </w:tr>
      <w:tr w:rsidR="00250D3E" w:rsidRPr="00E77FB6" w:rsidTr="00E77FB6">
        <w:trPr>
          <w:trHeight w:val="307"/>
          <w:jc w:val="center"/>
        </w:trPr>
        <w:tc>
          <w:tcPr>
            <w:tcW w:w="1042" w:type="dxa"/>
            <w:vMerge w:val="restart"/>
            <w:tcBorders>
              <w:top w:val="nil"/>
              <w:left w:val="single" w:sz="6" w:space="0" w:color="auto"/>
              <w:bottom w:val="nil"/>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r w:rsidRPr="00E77FB6">
              <w:rPr>
                <w:rStyle w:val="FontStyle140"/>
                <w:rFonts w:ascii="Times New Roman" w:hAnsi="Times New Roman" w:cs="Times New Roman"/>
                <w:sz w:val="20"/>
                <w:szCs w:val="20"/>
                <w:lang w:val="en-US" w:eastAsia="en-US"/>
              </w:rPr>
              <w:t>EPIA</w:t>
            </w:r>
          </w:p>
        </w:tc>
        <w:tc>
          <w:tcPr>
            <w:tcW w:w="1762" w:type="dxa"/>
            <w:tcBorders>
              <w:top w:val="single" w:sz="6" w:space="0" w:color="auto"/>
              <w:left w:val="single" w:sz="6" w:space="0" w:color="auto"/>
              <w:bottom w:val="single" w:sz="6" w:space="0" w:color="auto"/>
              <w:right w:val="single" w:sz="6" w:space="0" w:color="auto"/>
            </w:tcBorders>
            <w:vAlign w:val="bottom"/>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r w:rsidRPr="00E77FB6">
              <w:rPr>
                <w:rStyle w:val="FontStyle140"/>
                <w:rFonts w:ascii="Times New Roman" w:hAnsi="Times New Roman" w:cs="Times New Roman"/>
                <w:sz w:val="20"/>
                <w:szCs w:val="20"/>
                <w:lang w:eastAsia="en-US"/>
              </w:rPr>
              <w:t xml:space="preserve">Границы </w:t>
            </w:r>
            <w:proofErr w:type="spellStart"/>
            <w:r w:rsidRPr="00E77FB6">
              <w:rPr>
                <w:rStyle w:val="FontStyle140"/>
                <w:rFonts w:ascii="Times New Roman" w:hAnsi="Times New Roman" w:cs="Times New Roman"/>
                <w:sz w:val="20"/>
                <w:szCs w:val="20"/>
                <w:lang w:val="en-US" w:eastAsia="en-US"/>
              </w:rPr>
              <w:t>PrES</w:t>
            </w:r>
            <w:proofErr w:type="spellEnd"/>
          </w:p>
        </w:tc>
        <w:tc>
          <w:tcPr>
            <w:tcW w:w="6898" w:type="dxa"/>
            <w:tcBorders>
              <w:top w:val="single" w:sz="6" w:space="0" w:color="auto"/>
              <w:left w:val="single" w:sz="6" w:space="0" w:color="auto"/>
              <w:bottom w:val="single" w:sz="6" w:space="0" w:color="auto"/>
              <w:right w:val="single" w:sz="6" w:space="0" w:color="auto"/>
            </w:tcBorders>
            <w:vAlign w:val="bottom"/>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(Включая пояснения о возможных технических взаимодействиях, см. 5.3.)</w:t>
            </w:r>
          </w:p>
        </w:tc>
      </w:tr>
      <w:tr w:rsidR="00250D3E" w:rsidRPr="00E77FB6" w:rsidTr="00E77FB6">
        <w:trPr>
          <w:trHeight w:val="739"/>
          <w:jc w:val="center"/>
        </w:trPr>
        <w:tc>
          <w:tcPr>
            <w:tcW w:w="1042" w:type="dxa"/>
            <w:tcBorders>
              <w:top w:val="nil"/>
              <w:left w:val="single" w:sz="6" w:space="0" w:color="auto"/>
              <w:bottom w:val="single" w:sz="6" w:space="0" w:color="auto"/>
              <w:right w:val="single" w:sz="6" w:space="0" w:color="auto"/>
            </w:tcBorders>
          </w:tcPr>
          <w:p w:rsidR="00250D3E" w:rsidRPr="00E77FB6" w:rsidRDefault="00250D3E" w:rsidP="00E77FB6">
            <w:pPr>
              <w:spacing w:line="240" w:lineRule="auto"/>
              <w:ind w:firstLine="567"/>
              <w:jc w:val="center"/>
              <w:rPr>
                <w:rStyle w:val="FontStyle141"/>
                <w:rFonts w:ascii="Times New Roman" w:hAnsi="Times New Roman" w:cs="Times New Roman"/>
                <w:sz w:val="20"/>
                <w:szCs w:val="20"/>
              </w:rPr>
            </w:pPr>
          </w:p>
          <w:p w:rsidR="00250D3E" w:rsidRPr="00E77FB6" w:rsidRDefault="00250D3E" w:rsidP="00E77FB6">
            <w:pPr>
              <w:spacing w:line="240" w:lineRule="auto"/>
              <w:ind w:firstLine="567"/>
              <w:jc w:val="center"/>
              <w:rPr>
                <w:rStyle w:val="FontStyle141"/>
                <w:rFonts w:ascii="Times New Roman" w:hAnsi="Times New Roman" w:cs="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Реализация</w:t>
            </w:r>
            <w:proofErr w:type="spellEnd"/>
            <w:r w:rsidRPr="00E77FB6">
              <w:rPr>
                <w:rStyle w:val="FontStyle140"/>
                <w:rFonts w:ascii="Times New Roman" w:hAnsi="Times New Roman" w:cs="Times New Roman"/>
                <w:sz w:val="20"/>
                <w:szCs w:val="20"/>
                <w:lang w:val="en-US" w:eastAsia="en-US"/>
              </w:rPr>
              <w:t xml:space="preserve"> и </w:t>
            </w:r>
            <w:proofErr w:type="spellStart"/>
            <w:r w:rsidRPr="00E77FB6">
              <w:rPr>
                <w:rStyle w:val="FontStyle140"/>
                <w:rFonts w:ascii="Times New Roman" w:hAnsi="Times New Roman" w:cs="Times New Roman"/>
                <w:sz w:val="20"/>
                <w:szCs w:val="20"/>
                <w:lang w:val="en-US" w:eastAsia="en-US"/>
              </w:rPr>
              <w:t>условия</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эксплуатации</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(Включая пояснения о базовом периоде и прогнозируемых условиях эксплуатации целевой системы использования энергии, см. 6.5.1, и ссылки на требования и/или критерии качества, когда это применимо, см. 8.1.)</w:t>
            </w:r>
          </w:p>
        </w:tc>
      </w:tr>
      <w:tr w:rsidR="00250D3E" w:rsidRPr="00E77FB6" w:rsidTr="00E77FB6">
        <w:trPr>
          <w:trHeight w:val="523"/>
          <w:jc w:val="center"/>
        </w:trPr>
        <w:tc>
          <w:tcPr>
            <w:tcW w:w="1042" w:type="dxa"/>
            <w:tcBorders>
              <w:top w:val="single" w:sz="6" w:space="0" w:color="auto"/>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Цели</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расчета</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proofErr w:type="gramStart"/>
            <w:r w:rsidRPr="00E77FB6">
              <w:rPr>
                <w:rStyle w:val="FontStyle141"/>
                <w:rFonts w:ascii="Times New Roman" w:hAnsi="Times New Roman" w:cs="Times New Roman"/>
                <w:sz w:val="20"/>
                <w:szCs w:val="20"/>
                <w:lang w:eastAsia="en-US"/>
              </w:rPr>
              <w:t>(Для чего будет использоваться результат расчета?</w:t>
            </w:r>
            <w:proofErr w:type="gramEnd"/>
            <w:r w:rsidRPr="00E77FB6">
              <w:rPr>
                <w:rStyle w:val="FontStyle141"/>
                <w:rFonts w:ascii="Times New Roman" w:hAnsi="Times New Roman" w:cs="Times New Roman"/>
                <w:sz w:val="20"/>
                <w:szCs w:val="20"/>
                <w:lang w:eastAsia="en-US"/>
              </w:rPr>
              <w:t xml:space="preserve"> Кому будут передаваться данные об энергосбережении? </w:t>
            </w:r>
            <w:proofErr w:type="spellStart"/>
            <w:r w:rsidRPr="00E77FB6">
              <w:rPr>
                <w:rStyle w:val="FontStyle141"/>
                <w:rFonts w:ascii="Times New Roman" w:hAnsi="Times New Roman" w:cs="Times New Roman"/>
                <w:sz w:val="20"/>
                <w:szCs w:val="20"/>
                <w:lang w:val="en-US" w:eastAsia="en-US"/>
              </w:rPr>
              <w:t>Какова</w:t>
            </w:r>
            <w:proofErr w:type="spellEnd"/>
            <w:r w:rsidRPr="00E77FB6">
              <w:rPr>
                <w:rStyle w:val="FontStyle141"/>
                <w:rFonts w:ascii="Times New Roman" w:hAnsi="Times New Roman" w:cs="Times New Roman"/>
                <w:sz w:val="20"/>
                <w:szCs w:val="20"/>
                <w:lang w:val="en-US" w:eastAsia="en-US"/>
              </w:rPr>
              <w:t xml:space="preserve"> </w:t>
            </w:r>
            <w:proofErr w:type="spellStart"/>
            <w:r w:rsidRPr="00E77FB6">
              <w:rPr>
                <w:rStyle w:val="FontStyle141"/>
                <w:rFonts w:ascii="Times New Roman" w:hAnsi="Times New Roman" w:cs="Times New Roman"/>
                <w:sz w:val="20"/>
                <w:szCs w:val="20"/>
                <w:lang w:val="en-US" w:eastAsia="en-US"/>
              </w:rPr>
              <w:t>требуемая</w:t>
            </w:r>
            <w:proofErr w:type="spellEnd"/>
            <w:r w:rsidRPr="00E77FB6">
              <w:rPr>
                <w:rStyle w:val="FontStyle141"/>
                <w:rFonts w:ascii="Times New Roman" w:hAnsi="Times New Roman" w:cs="Times New Roman"/>
                <w:sz w:val="20"/>
                <w:szCs w:val="20"/>
                <w:lang w:val="en-US" w:eastAsia="en-US"/>
              </w:rPr>
              <w:t xml:space="preserve"> </w:t>
            </w:r>
            <w:proofErr w:type="spellStart"/>
            <w:r w:rsidRPr="00E77FB6">
              <w:rPr>
                <w:rStyle w:val="FontStyle141"/>
                <w:rFonts w:ascii="Times New Roman" w:hAnsi="Times New Roman" w:cs="Times New Roman"/>
                <w:sz w:val="20"/>
                <w:szCs w:val="20"/>
                <w:lang w:val="en-US" w:eastAsia="en-US"/>
              </w:rPr>
              <w:t>точность</w:t>
            </w:r>
            <w:proofErr w:type="spellEnd"/>
            <w:r w:rsidRPr="00E77FB6">
              <w:rPr>
                <w:rStyle w:val="FontStyle141"/>
                <w:rFonts w:ascii="Times New Roman" w:hAnsi="Times New Roman" w:cs="Times New Roman"/>
                <w:sz w:val="20"/>
                <w:szCs w:val="20"/>
                <w:lang w:val="en-US" w:eastAsia="en-US"/>
              </w:rPr>
              <w:t xml:space="preserve"> </w:t>
            </w:r>
            <w:proofErr w:type="spellStart"/>
            <w:r w:rsidRPr="00E77FB6">
              <w:rPr>
                <w:rStyle w:val="FontStyle141"/>
                <w:rFonts w:ascii="Times New Roman" w:hAnsi="Times New Roman" w:cs="Times New Roman"/>
                <w:sz w:val="20"/>
                <w:szCs w:val="20"/>
                <w:lang w:val="en-US" w:eastAsia="en-US"/>
              </w:rPr>
              <w:t>для</w:t>
            </w:r>
            <w:proofErr w:type="spellEnd"/>
            <w:r w:rsidRPr="00E77FB6">
              <w:rPr>
                <w:rStyle w:val="FontStyle141"/>
                <w:rFonts w:ascii="Times New Roman" w:hAnsi="Times New Roman" w:cs="Times New Roman"/>
                <w:sz w:val="20"/>
                <w:szCs w:val="20"/>
                <w:lang w:val="en-US" w:eastAsia="en-US"/>
              </w:rPr>
              <w:t xml:space="preserve"> </w:t>
            </w:r>
            <w:proofErr w:type="spellStart"/>
            <w:r w:rsidRPr="00E77FB6">
              <w:rPr>
                <w:rStyle w:val="FontStyle141"/>
                <w:rFonts w:ascii="Times New Roman" w:hAnsi="Times New Roman" w:cs="Times New Roman"/>
                <w:sz w:val="20"/>
                <w:szCs w:val="20"/>
                <w:lang w:val="en-US" w:eastAsia="en-US"/>
              </w:rPr>
              <w:t>PrES</w:t>
            </w:r>
            <w:proofErr w:type="spellEnd"/>
            <w:r w:rsidRPr="00E77FB6">
              <w:rPr>
                <w:rStyle w:val="FontStyle141"/>
                <w:rFonts w:ascii="Times New Roman" w:hAnsi="Times New Roman" w:cs="Times New Roman"/>
                <w:sz w:val="20"/>
                <w:szCs w:val="20"/>
                <w:lang w:val="en-US" w:eastAsia="en-US"/>
              </w:rPr>
              <w:t xml:space="preserve">? </w:t>
            </w:r>
            <w:proofErr w:type="spellStart"/>
            <w:r w:rsidRPr="00E77FB6">
              <w:rPr>
                <w:rStyle w:val="FontStyle141"/>
                <w:rFonts w:ascii="Times New Roman" w:hAnsi="Times New Roman" w:cs="Times New Roman"/>
                <w:sz w:val="20"/>
                <w:szCs w:val="20"/>
                <w:lang w:val="en-US" w:eastAsia="en-US"/>
              </w:rPr>
              <w:t>См</w:t>
            </w:r>
            <w:proofErr w:type="spellEnd"/>
            <w:r w:rsidRPr="00E77FB6">
              <w:rPr>
                <w:rStyle w:val="FontStyle141"/>
                <w:rFonts w:ascii="Times New Roman" w:hAnsi="Times New Roman" w:cs="Times New Roman"/>
                <w:sz w:val="20"/>
                <w:szCs w:val="20"/>
                <w:lang w:val="en-US" w:eastAsia="en-US"/>
              </w:rPr>
              <w:t>. 5.4.)</w:t>
            </w:r>
          </w:p>
        </w:tc>
      </w:tr>
      <w:tr w:rsidR="00250D3E" w:rsidRPr="00E77FB6" w:rsidTr="00E77FB6">
        <w:trPr>
          <w:trHeight w:val="528"/>
          <w:jc w:val="center"/>
        </w:trPr>
        <w:tc>
          <w:tcPr>
            <w:tcW w:w="1042" w:type="dxa"/>
            <w:tcBorders>
              <w:top w:val="nil"/>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Метод</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расчета</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Какова требуемая точность для </w:t>
            </w:r>
            <w:proofErr w:type="spellStart"/>
            <w:r w:rsidRPr="00E77FB6">
              <w:rPr>
                <w:rStyle w:val="FontStyle141"/>
                <w:rFonts w:ascii="Times New Roman" w:hAnsi="Times New Roman" w:cs="Times New Roman"/>
                <w:sz w:val="20"/>
                <w:szCs w:val="20"/>
                <w:lang w:val="en-US" w:eastAsia="en-US"/>
              </w:rPr>
              <w:t>PrES</w:t>
            </w:r>
            <w:proofErr w:type="spellEnd"/>
            <w:r w:rsidRPr="00E77FB6">
              <w:rPr>
                <w:rStyle w:val="FontStyle141"/>
                <w:rFonts w:ascii="Times New Roman" w:hAnsi="Times New Roman" w:cs="Times New Roman"/>
                <w:sz w:val="20"/>
                <w:szCs w:val="20"/>
                <w:lang w:eastAsia="en-US"/>
              </w:rPr>
              <w:t>? См. 5.4. (Оценка / статистическое моделирование/инженерное (физическое) моделирование, см. 5.6.)</w:t>
            </w:r>
          </w:p>
        </w:tc>
      </w:tr>
      <w:tr w:rsidR="00250D3E" w:rsidRPr="00E77FB6" w:rsidTr="00E77FB6">
        <w:trPr>
          <w:trHeight w:val="1411"/>
          <w:jc w:val="center"/>
        </w:trPr>
        <w:tc>
          <w:tcPr>
            <w:tcW w:w="1042" w:type="dxa"/>
            <w:tcBorders>
              <w:top w:val="nil"/>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Определение</w:t>
            </w:r>
            <w:proofErr w:type="spellEnd"/>
          </w:p>
          <w:p w:rsidR="00250D3E" w:rsidRPr="00E77FB6" w:rsidRDefault="00250D3E" w:rsidP="00E77FB6">
            <w:pPr>
              <w:pStyle w:val="Style67"/>
              <w:widowControl/>
              <w:ind w:firstLine="567"/>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EnB</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0"/>
                <w:rFonts w:ascii="Times New Roman" w:hAnsi="Times New Roman" w:cs="Times New Roman"/>
                <w:b w:val="0"/>
                <w:bCs w:val="0"/>
                <w:sz w:val="20"/>
                <w:szCs w:val="20"/>
                <w:lang w:eastAsia="en-US"/>
              </w:rPr>
            </w:pPr>
            <w:r w:rsidRPr="00E77FB6">
              <w:rPr>
                <w:rStyle w:val="FontStyle140"/>
                <w:rFonts w:ascii="Times New Roman" w:hAnsi="Times New Roman" w:cs="Times New Roman"/>
                <w:b w:val="0"/>
                <w:bCs w:val="0"/>
                <w:sz w:val="20"/>
                <w:szCs w:val="20"/>
                <w:lang w:eastAsia="en-US"/>
              </w:rPr>
              <w:t xml:space="preserve">Тип </w:t>
            </w:r>
            <w:proofErr w:type="spellStart"/>
            <w:r w:rsidRPr="00E77FB6">
              <w:rPr>
                <w:rStyle w:val="FontStyle140"/>
                <w:rFonts w:ascii="Times New Roman" w:hAnsi="Times New Roman" w:cs="Times New Roman"/>
                <w:b w:val="0"/>
                <w:bCs w:val="0"/>
                <w:sz w:val="20"/>
                <w:szCs w:val="20"/>
                <w:lang w:val="en-US" w:eastAsia="en-US"/>
              </w:rPr>
              <w:t>EnB</w:t>
            </w:r>
            <w:proofErr w:type="spellEnd"/>
            <w:r w:rsidRPr="00E77FB6">
              <w:rPr>
                <w:rStyle w:val="FontStyle140"/>
                <w:rFonts w:ascii="Times New Roman" w:hAnsi="Times New Roman" w:cs="Times New Roman"/>
                <w:b w:val="0"/>
                <w:bCs w:val="0"/>
                <w:sz w:val="20"/>
                <w:szCs w:val="20"/>
                <w:lang w:eastAsia="en-US"/>
              </w:rPr>
              <w:t xml:space="preserve">: («контекстно-зависимый </w:t>
            </w:r>
            <w:proofErr w:type="gramStart"/>
            <w:r w:rsidRPr="00E77FB6">
              <w:rPr>
                <w:rStyle w:val="FontStyle140"/>
                <w:rFonts w:ascii="Times New Roman" w:hAnsi="Times New Roman" w:cs="Times New Roman"/>
                <w:b w:val="0"/>
                <w:bCs w:val="0"/>
                <w:sz w:val="20"/>
                <w:szCs w:val="20"/>
                <w:lang w:eastAsia="en-US"/>
              </w:rPr>
              <w:t>до</w:t>
            </w:r>
            <w:proofErr w:type="gramEnd"/>
            <w:r w:rsidRPr="00E77FB6">
              <w:rPr>
                <w:rStyle w:val="FontStyle140"/>
                <w:rFonts w:ascii="Times New Roman" w:hAnsi="Times New Roman" w:cs="Times New Roman"/>
                <w:b w:val="0"/>
                <w:bCs w:val="0"/>
                <w:sz w:val="20"/>
                <w:szCs w:val="20"/>
                <w:lang w:eastAsia="en-US"/>
              </w:rPr>
              <w:t>»/«контекстно-зависимый без»/«ссылка до»/«ссылка без», см. 6.3.2.)</w:t>
            </w:r>
          </w:p>
          <w:p w:rsidR="00250D3E" w:rsidRPr="00E77FB6" w:rsidRDefault="00250D3E" w:rsidP="00DA7C08">
            <w:pPr>
              <w:pStyle w:val="Style38"/>
              <w:widowControl/>
              <w:ind w:firstLine="567"/>
              <w:rPr>
                <w:rStyle w:val="FontStyle140"/>
                <w:rFonts w:ascii="Times New Roman" w:hAnsi="Times New Roman" w:cs="Times New Roman"/>
                <w:b w:val="0"/>
                <w:bCs w:val="0"/>
                <w:sz w:val="20"/>
                <w:szCs w:val="20"/>
                <w:lang w:eastAsia="en-US"/>
              </w:rPr>
            </w:pPr>
            <w:r w:rsidRPr="00E77FB6">
              <w:rPr>
                <w:rStyle w:val="FontStyle140"/>
                <w:rFonts w:ascii="Times New Roman" w:hAnsi="Times New Roman" w:cs="Times New Roman"/>
                <w:b w:val="0"/>
                <w:bCs w:val="0"/>
                <w:sz w:val="20"/>
                <w:szCs w:val="20"/>
                <w:lang w:eastAsia="en-US"/>
              </w:rPr>
              <w:t>Базовый период: (включая продолжительность, даты и использованный набор данных, см. 6.3.3)</w:t>
            </w:r>
          </w:p>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0"/>
                <w:rFonts w:ascii="Times New Roman" w:hAnsi="Times New Roman" w:cs="Times New Roman"/>
                <w:b w:val="0"/>
                <w:bCs w:val="0"/>
                <w:sz w:val="20"/>
                <w:szCs w:val="20"/>
                <w:lang w:eastAsia="en-US"/>
              </w:rPr>
              <w:t xml:space="preserve">Условия эксплуатации базового периода: (включая предположения о репрезентативности </w:t>
            </w:r>
            <w:proofErr w:type="spellStart"/>
            <w:r w:rsidRPr="00E77FB6">
              <w:rPr>
                <w:rStyle w:val="FontStyle140"/>
                <w:rFonts w:ascii="Times New Roman" w:hAnsi="Times New Roman" w:cs="Times New Roman"/>
                <w:b w:val="0"/>
                <w:bCs w:val="0"/>
                <w:sz w:val="20"/>
                <w:szCs w:val="20"/>
                <w:lang w:val="en-US" w:eastAsia="en-US"/>
              </w:rPr>
              <w:t>EnB</w:t>
            </w:r>
            <w:proofErr w:type="spellEnd"/>
            <w:r w:rsidRPr="00E77FB6">
              <w:rPr>
                <w:rStyle w:val="FontStyle140"/>
                <w:rFonts w:ascii="Times New Roman" w:hAnsi="Times New Roman" w:cs="Times New Roman"/>
                <w:b w:val="0"/>
                <w:bCs w:val="0"/>
                <w:sz w:val="20"/>
                <w:szCs w:val="20"/>
                <w:lang w:eastAsia="en-US"/>
              </w:rPr>
              <w:t>, см. 6.3.4)</w:t>
            </w:r>
          </w:p>
        </w:tc>
      </w:tr>
      <w:tr w:rsidR="00250D3E" w:rsidRPr="00E77FB6" w:rsidTr="00E77FB6">
        <w:trPr>
          <w:trHeight w:val="1402"/>
          <w:jc w:val="center"/>
        </w:trPr>
        <w:tc>
          <w:tcPr>
            <w:tcW w:w="1042" w:type="dxa"/>
            <w:tcBorders>
              <w:top w:val="nil"/>
              <w:left w:val="single" w:sz="6" w:space="0" w:color="auto"/>
              <w:bottom w:val="nil"/>
              <w:right w:val="single" w:sz="6" w:space="0" w:color="auto"/>
            </w:tcBorders>
            <w:vAlign w:val="center"/>
          </w:tcPr>
          <w:p w:rsidR="00250D3E" w:rsidRPr="00E77FB6" w:rsidRDefault="00250D3E" w:rsidP="00E77FB6">
            <w:pPr>
              <w:pStyle w:val="Style67"/>
              <w:widowControl/>
              <w:jc w:val="center"/>
              <w:rPr>
                <w:rStyle w:val="FontStyle140"/>
                <w:rFonts w:ascii="Times New Roman" w:hAnsi="Times New Roman" w:cs="Times New Roman"/>
                <w:sz w:val="20"/>
                <w:szCs w:val="20"/>
                <w:lang w:eastAsia="en-US"/>
              </w:rPr>
            </w:pPr>
            <w:r w:rsidRPr="00E77FB6">
              <w:rPr>
                <w:rStyle w:val="FontStyle140"/>
                <w:rFonts w:ascii="Times New Roman" w:hAnsi="Times New Roman" w:cs="Times New Roman"/>
                <w:sz w:val="20"/>
                <w:szCs w:val="20"/>
                <w:lang w:eastAsia="en-US"/>
              </w:rPr>
              <w:t>Метод расчета</w:t>
            </w:r>
          </w:p>
        </w:tc>
        <w:tc>
          <w:tcPr>
            <w:tcW w:w="1762" w:type="dxa"/>
            <w:tcBorders>
              <w:top w:val="single" w:sz="6" w:space="0" w:color="auto"/>
              <w:left w:val="single" w:sz="6" w:space="0" w:color="auto"/>
              <w:bottom w:val="single" w:sz="6" w:space="0" w:color="auto"/>
              <w:right w:val="single" w:sz="6" w:space="0" w:color="auto"/>
            </w:tcBorders>
            <w:vAlign w:val="center"/>
          </w:tcPr>
          <w:p w:rsidR="00250D3E" w:rsidRPr="00E77FB6" w:rsidRDefault="00250D3E" w:rsidP="00E77FB6">
            <w:pPr>
              <w:pStyle w:val="Style67"/>
              <w:widowControl/>
              <w:jc w:val="center"/>
              <w:rPr>
                <w:rStyle w:val="FontStyle140"/>
                <w:rFonts w:ascii="Times New Roman" w:hAnsi="Times New Roman" w:cs="Times New Roman"/>
                <w:sz w:val="20"/>
                <w:szCs w:val="20"/>
                <w:lang w:eastAsia="en-US"/>
              </w:rPr>
            </w:pPr>
            <w:r w:rsidRPr="00E77FB6">
              <w:rPr>
                <w:rStyle w:val="FontStyle140"/>
                <w:rFonts w:ascii="Times New Roman" w:hAnsi="Times New Roman" w:cs="Times New Roman"/>
                <w:sz w:val="20"/>
                <w:szCs w:val="20"/>
                <w:lang w:eastAsia="en-US"/>
              </w:rPr>
              <w:t>Прогнозируемое энергопотребление или описание улучшения энергетических характеристик</w:t>
            </w:r>
          </w:p>
        </w:tc>
        <w:tc>
          <w:tcPr>
            <w:tcW w:w="6898" w:type="dxa"/>
            <w:tcBorders>
              <w:top w:val="single" w:sz="6" w:space="0" w:color="auto"/>
              <w:left w:val="single" w:sz="6" w:space="0" w:color="auto"/>
              <w:bottom w:val="single" w:sz="6" w:space="0" w:color="auto"/>
              <w:right w:val="single" w:sz="6" w:space="0" w:color="auto"/>
            </w:tcBorders>
            <w:vAlign w:val="center"/>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(При использовании расчета типа </w:t>
            </w:r>
            <w:r w:rsidRPr="00E77FB6">
              <w:rPr>
                <w:rStyle w:val="FontStyle141"/>
                <w:rFonts w:ascii="Times New Roman" w:hAnsi="Times New Roman" w:cs="Times New Roman"/>
                <w:sz w:val="20"/>
                <w:szCs w:val="20"/>
                <w:lang w:val="en-US" w:eastAsia="en-US"/>
              </w:rPr>
              <w:t>I</w:t>
            </w:r>
            <w:r w:rsidRPr="00E77FB6">
              <w:rPr>
                <w:rStyle w:val="FontStyle141"/>
                <w:rFonts w:ascii="Times New Roman" w:hAnsi="Times New Roman" w:cs="Times New Roman"/>
                <w:sz w:val="20"/>
                <w:szCs w:val="20"/>
                <w:lang w:eastAsia="en-US"/>
              </w:rPr>
              <w:t>, предоставляя прогнозируемое потребление энергии и связанный источник данных или ссылку.)</w:t>
            </w:r>
          </w:p>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(При использовании вычисления типа </w:t>
            </w:r>
            <w:r w:rsidRPr="00E77FB6">
              <w:rPr>
                <w:rStyle w:val="FontStyle141"/>
                <w:rFonts w:ascii="Times New Roman" w:hAnsi="Times New Roman" w:cs="Times New Roman"/>
                <w:sz w:val="20"/>
                <w:szCs w:val="20"/>
                <w:lang w:val="en-US" w:eastAsia="en-US"/>
              </w:rPr>
              <w:t>II</w:t>
            </w:r>
            <w:r w:rsidRPr="00E77FB6">
              <w:rPr>
                <w:rStyle w:val="FontStyle141"/>
                <w:rFonts w:ascii="Times New Roman" w:hAnsi="Times New Roman" w:cs="Times New Roman"/>
                <w:sz w:val="20"/>
                <w:szCs w:val="20"/>
                <w:lang w:eastAsia="en-US"/>
              </w:rPr>
              <w:t>, предоставляя описание улучшения энергетических характеристик, то есть данных, представляющих улучшение энергетических характеристик, связанных источников данных и объяснения, когда это необходимо, см. 6.4.)</w:t>
            </w:r>
          </w:p>
        </w:tc>
      </w:tr>
      <w:tr w:rsidR="00250D3E" w:rsidRPr="00E77FB6" w:rsidTr="00E77FB6">
        <w:trPr>
          <w:trHeight w:val="744"/>
          <w:jc w:val="center"/>
        </w:trPr>
        <w:tc>
          <w:tcPr>
            <w:tcW w:w="1042" w:type="dxa"/>
            <w:tcBorders>
              <w:top w:val="nil"/>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Расчетная</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формула</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или</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модель</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(Уточнение выбранных переменных, которые принимаются во внимание, и включение ссылок на формулу расчета или модель, которые оправдывают использование этой формулы и переменных, см. 5.6.4.)</w:t>
            </w:r>
          </w:p>
        </w:tc>
      </w:tr>
      <w:tr w:rsidR="00250D3E" w:rsidRPr="00E77FB6" w:rsidTr="00E77FB6">
        <w:trPr>
          <w:trHeight w:val="523"/>
          <w:jc w:val="center"/>
        </w:trPr>
        <w:tc>
          <w:tcPr>
            <w:tcW w:w="1042" w:type="dxa"/>
            <w:tcBorders>
              <w:top w:val="nil"/>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Основные</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источники</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данных</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(Упоминание техники сбора данных и дат сбора, а также выделение предположений, использованных в случае пропущенных данных, см. 5.5 и 5.6.3.)</w:t>
            </w:r>
          </w:p>
        </w:tc>
      </w:tr>
      <w:tr w:rsidR="00250D3E" w:rsidRPr="00E77FB6" w:rsidTr="00E77FB6">
        <w:trPr>
          <w:trHeight w:val="523"/>
          <w:jc w:val="center"/>
        </w:trPr>
        <w:tc>
          <w:tcPr>
            <w:tcW w:w="1042" w:type="dxa"/>
            <w:tcBorders>
              <w:top w:val="nil"/>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Расчетные</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предположения</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b/>
                <w:bCs/>
                <w:sz w:val="20"/>
                <w:szCs w:val="20"/>
                <w:lang w:eastAsia="en-US"/>
              </w:rPr>
            </w:pPr>
            <w:r w:rsidRPr="00E77FB6">
              <w:rPr>
                <w:rStyle w:val="FontStyle140"/>
                <w:rFonts w:ascii="Times New Roman" w:hAnsi="Times New Roman" w:cs="Times New Roman"/>
                <w:b w:val="0"/>
                <w:bCs w:val="0"/>
                <w:sz w:val="20"/>
                <w:szCs w:val="20"/>
                <w:lang w:eastAsia="en-US"/>
              </w:rPr>
              <w:t>Выбор рабочих условий: (упоминание того, какие рабочие условия используются в качестве основы для расчета, см. 6.3.4 и 6.5.1.)</w:t>
            </w:r>
          </w:p>
        </w:tc>
      </w:tr>
      <w:tr w:rsidR="00250D3E" w:rsidRPr="00E77FB6" w:rsidTr="00E77FB6">
        <w:trPr>
          <w:trHeight w:val="523"/>
          <w:jc w:val="center"/>
        </w:trPr>
        <w:tc>
          <w:tcPr>
            <w:tcW w:w="1042" w:type="dxa"/>
            <w:tcBorders>
              <w:top w:val="nil"/>
              <w:left w:val="single" w:sz="6" w:space="0" w:color="auto"/>
              <w:bottom w:val="single" w:sz="6" w:space="0" w:color="auto"/>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Период</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прогнозирования</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(Упоминание продолжительности, рассмотренной для расчета, и соответствующих предположений о времени жизни </w:t>
            </w:r>
            <w:r w:rsidRPr="00E77FB6">
              <w:rPr>
                <w:rStyle w:val="FontStyle141"/>
                <w:rFonts w:ascii="Times New Roman" w:hAnsi="Times New Roman" w:cs="Times New Roman"/>
                <w:sz w:val="20"/>
                <w:szCs w:val="20"/>
                <w:lang w:val="en-US" w:eastAsia="en-US"/>
              </w:rPr>
              <w:t>EPIA</w:t>
            </w:r>
            <w:r w:rsidRPr="00E77FB6">
              <w:rPr>
                <w:rStyle w:val="FontStyle141"/>
                <w:rFonts w:ascii="Times New Roman" w:hAnsi="Times New Roman" w:cs="Times New Roman"/>
                <w:sz w:val="20"/>
                <w:szCs w:val="20"/>
                <w:lang w:eastAsia="en-US"/>
              </w:rPr>
              <w:t xml:space="preserve"> и возможных изменениях во времени, см. 6.6.)</w:t>
            </w:r>
          </w:p>
        </w:tc>
      </w:tr>
      <w:tr w:rsidR="00250D3E" w:rsidRPr="00E77FB6" w:rsidTr="00E77FB6">
        <w:trPr>
          <w:trHeight w:val="302"/>
          <w:jc w:val="center"/>
        </w:trPr>
        <w:tc>
          <w:tcPr>
            <w:tcW w:w="1042" w:type="dxa"/>
            <w:tcBorders>
              <w:top w:val="single" w:sz="6" w:space="0" w:color="auto"/>
              <w:left w:val="single" w:sz="6" w:space="0" w:color="auto"/>
              <w:bottom w:val="nil"/>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Ежегодный</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PrES</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(Уточнение энергетической единицы и основы: первичной или конечной энергии.)</w:t>
            </w:r>
          </w:p>
        </w:tc>
      </w:tr>
      <w:tr w:rsidR="00250D3E" w:rsidRPr="00E77FB6" w:rsidTr="00E77FB6">
        <w:trPr>
          <w:trHeight w:val="523"/>
          <w:jc w:val="center"/>
        </w:trPr>
        <w:tc>
          <w:tcPr>
            <w:tcW w:w="1042" w:type="dxa"/>
            <w:vMerge w:val="restart"/>
            <w:tcBorders>
              <w:top w:val="nil"/>
              <w:left w:val="single" w:sz="6" w:space="0" w:color="auto"/>
              <w:bottom w:val="nil"/>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eastAsia="en-US"/>
              </w:rPr>
            </w:pPr>
            <w:r w:rsidRPr="00E77FB6">
              <w:rPr>
                <w:rStyle w:val="FontStyle140"/>
                <w:rFonts w:ascii="Times New Roman" w:hAnsi="Times New Roman" w:cs="Times New Roman"/>
                <w:sz w:val="20"/>
                <w:szCs w:val="20"/>
                <w:lang w:eastAsia="en-US"/>
              </w:rPr>
              <w:t>Энергосбережение</w:t>
            </w:r>
          </w:p>
        </w:tc>
        <w:tc>
          <w:tcPr>
            <w:tcW w:w="1762" w:type="dxa"/>
            <w:tcBorders>
              <w:top w:val="single" w:sz="6" w:space="0" w:color="auto"/>
              <w:left w:val="single" w:sz="6" w:space="0" w:color="auto"/>
              <w:bottom w:val="single" w:sz="6" w:space="0" w:color="auto"/>
              <w:right w:val="single" w:sz="6" w:space="0" w:color="auto"/>
            </w:tcBorders>
            <w:vAlign w:val="bottom"/>
          </w:tcPr>
          <w:p w:rsidR="00250D3E" w:rsidRPr="00E77FB6" w:rsidRDefault="00250D3E" w:rsidP="00E77FB6">
            <w:pPr>
              <w:pStyle w:val="Style67"/>
              <w:widowControl/>
              <w:jc w:val="center"/>
              <w:rPr>
                <w:rStyle w:val="FontStyle140"/>
                <w:rFonts w:ascii="Times New Roman" w:hAnsi="Times New Roman" w:cs="Times New Roman"/>
                <w:sz w:val="20"/>
                <w:szCs w:val="20"/>
                <w:lang w:eastAsia="en-US"/>
              </w:rPr>
            </w:pPr>
            <w:proofErr w:type="spellStart"/>
            <w:r w:rsidRPr="00E77FB6">
              <w:rPr>
                <w:rStyle w:val="FontStyle140"/>
                <w:rFonts w:ascii="Times New Roman" w:hAnsi="Times New Roman" w:cs="Times New Roman"/>
                <w:sz w:val="20"/>
                <w:szCs w:val="20"/>
                <w:lang w:val="en-US" w:eastAsia="en-US"/>
              </w:rPr>
              <w:t>PrES</w:t>
            </w:r>
            <w:proofErr w:type="spellEnd"/>
            <w:r w:rsidRPr="00E77FB6">
              <w:rPr>
                <w:rStyle w:val="FontStyle140"/>
                <w:rFonts w:ascii="Times New Roman" w:hAnsi="Times New Roman" w:cs="Times New Roman"/>
                <w:sz w:val="20"/>
                <w:szCs w:val="20"/>
                <w:lang w:eastAsia="en-US"/>
              </w:rPr>
              <w:t xml:space="preserve"> в течение прогнозируемого периода</w:t>
            </w:r>
          </w:p>
        </w:tc>
        <w:tc>
          <w:tcPr>
            <w:tcW w:w="6898" w:type="dxa"/>
            <w:tcBorders>
              <w:top w:val="single" w:sz="6" w:space="0" w:color="auto"/>
              <w:left w:val="single" w:sz="6" w:space="0" w:color="auto"/>
              <w:bottom w:val="single" w:sz="6" w:space="0" w:color="auto"/>
              <w:right w:val="single" w:sz="6" w:space="0" w:color="auto"/>
            </w:tcBorders>
            <w:vAlign w:val="bottom"/>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(Уточнение единицы энергии + первичная или конечная энергия + напоминание периода прогнозирования должны быть приняты во внимание.)</w:t>
            </w:r>
          </w:p>
        </w:tc>
      </w:tr>
      <w:tr w:rsidR="00250D3E" w:rsidRPr="00E77FB6" w:rsidTr="00E77FB6">
        <w:trPr>
          <w:trHeight w:val="523"/>
          <w:jc w:val="center"/>
        </w:trPr>
        <w:tc>
          <w:tcPr>
            <w:tcW w:w="1042" w:type="dxa"/>
            <w:tcBorders>
              <w:top w:val="nil"/>
              <w:left w:val="single" w:sz="6" w:space="0" w:color="auto"/>
              <w:bottom w:val="nil"/>
              <w:right w:val="single" w:sz="6" w:space="0" w:color="auto"/>
            </w:tcBorders>
          </w:tcPr>
          <w:p w:rsidR="00250D3E" w:rsidRPr="00E77FB6" w:rsidRDefault="00250D3E" w:rsidP="00E77FB6">
            <w:pPr>
              <w:spacing w:line="240" w:lineRule="auto"/>
              <w:ind w:firstLine="567"/>
              <w:jc w:val="center"/>
              <w:rPr>
                <w:rStyle w:val="FontStyle141"/>
                <w:rFonts w:ascii="Times New Roman" w:hAnsi="Times New Roman" w:cs="Times New Roman"/>
                <w:sz w:val="20"/>
                <w:szCs w:val="20"/>
              </w:rPr>
            </w:pPr>
          </w:p>
          <w:p w:rsidR="00250D3E" w:rsidRPr="00E77FB6" w:rsidRDefault="00250D3E" w:rsidP="00E77FB6">
            <w:pPr>
              <w:spacing w:line="240" w:lineRule="auto"/>
              <w:ind w:firstLine="567"/>
              <w:jc w:val="center"/>
              <w:rPr>
                <w:rStyle w:val="FontStyle141"/>
                <w:rFonts w:ascii="Times New Roman" w:hAnsi="Times New Roman" w:cs="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Условие</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действия</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(Значения, характерные для данного контекста / условий репрезентативности средних значений / других объяснений, см. 6.4.)</w:t>
            </w:r>
          </w:p>
        </w:tc>
      </w:tr>
      <w:tr w:rsidR="00250D3E" w:rsidRPr="00E77FB6" w:rsidTr="00E77FB6">
        <w:trPr>
          <w:trHeight w:val="523"/>
          <w:jc w:val="center"/>
        </w:trPr>
        <w:tc>
          <w:tcPr>
            <w:tcW w:w="1042" w:type="dxa"/>
            <w:tcBorders>
              <w:top w:val="nil"/>
              <w:left w:val="single" w:sz="6" w:space="0" w:color="auto"/>
              <w:bottom w:val="single" w:sz="6" w:space="0" w:color="auto"/>
              <w:right w:val="single" w:sz="6" w:space="0" w:color="auto"/>
            </w:tcBorders>
          </w:tcPr>
          <w:p w:rsidR="00250D3E" w:rsidRPr="00E77FB6" w:rsidRDefault="00250D3E" w:rsidP="00E77FB6">
            <w:pPr>
              <w:pStyle w:val="Style25"/>
              <w:widowControl/>
              <w:ind w:firstLine="567"/>
              <w:jc w:val="center"/>
              <w:rPr>
                <w:rFonts w:ascii="Times New Roman" w:hAnsi="Times New Roman"/>
                <w:sz w:val="20"/>
                <w:szCs w:val="20"/>
              </w:rPr>
            </w:pPr>
          </w:p>
        </w:tc>
        <w:tc>
          <w:tcPr>
            <w:tcW w:w="1762" w:type="dxa"/>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jc w:val="center"/>
              <w:rPr>
                <w:rStyle w:val="FontStyle140"/>
                <w:rFonts w:ascii="Times New Roman" w:hAnsi="Times New Roman" w:cs="Times New Roman"/>
                <w:sz w:val="20"/>
                <w:szCs w:val="20"/>
                <w:lang w:eastAsia="en-US"/>
              </w:rPr>
            </w:pPr>
            <w:proofErr w:type="spellStart"/>
            <w:r w:rsidRPr="00E77FB6">
              <w:rPr>
                <w:rStyle w:val="FontStyle140"/>
                <w:rFonts w:ascii="Times New Roman" w:hAnsi="Times New Roman" w:cs="Times New Roman"/>
                <w:sz w:val="20"/>
                <w:szCs w:val="20"/>
                <w:lang w:val="en-US" w:eastAsia="en-US"/>
              </w:rPr>
              <w:t>Качество</w:t>
            </w:r>
            <w:proofErr w:type="spellEnd"/>
            <w:r w:rsidRPr="00E77FB6">
              <w:rPr>
                <w:rStyle w:val="FontStyle140"/>
                <w:rFonts w:ascii="Times New Roman" w:hAnsi="Times New Roman" w:cs="Times New Roman"/>
                <w:sz w:val="20"/>
                <w:szCs w:val="20"/>
                <w:lang w:eastAsia="en-US"/>
              </w:rPr>
              <w:t xml:space="preserve"> </w:t>
            </w:r>
            <w:proofErr w:type="spellStart"/>
            <w:r w:rsidRPr="00E77FB6">
              <w:rPr>
                <w:rStyle w:val="FontStyle140"/>
                <w:rFonts w:ascii="Times New Roman" w:hAnsi="Times New Roman" w:cs="Times New Roman"/>
                <w:sz w:val="20"/>
                <w:szCs w:val="20"/>
                <w:lang w:val="en-US" w:eastAsia="en-US"/>
              </w:rPr>
              <w:t>PrES</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(Качественная и / или количественная оценка точности </w:t>
            </w:r>
            <w:proofErr w:type="spellStart"/>
            <w:r w:rsidRPr="00E77FB6">
              <w:rPr>
                <w:rStyle w:val="FontStyle141"/>
                <w:rFonts w:ascii="Times New Roman" w:hAnsi="Times New Roman" w:cs="Times New Roman"/>
                <w:sz w:val="20"/>
                <w:szCs w:val="20"/>
                <w:lang w:val="en-US" w:eastAsia="en-US"/>
              </w:rPr>
              <w:t>PrES</w:t>
            </w:r>
            <w:proofErr w:type="spellEnd"/>
            <w:r w:rsidRPr="00E77FB6">
              <w:rPr>
                <w:rStyle w:val="FontStyle141"/>
                <w:rFonts w:ascii="Times New Roman" w:hAnsi="Times New Roman" w:cs="Times New Roman"/>
                <w:sz w:val="20"/>
                <w:szCs w:val="20"/>
                <w:lang w:eastAsia="en-US"/>
              </w:rPr>
              <w:t>, см. 8.3.)</w:t>
            </w:r>
          </w:p>
        </w:tc>
      </w:tr>
      <w:tr w:rsidR="00250D3E" w:rsidRPr="00E77FB6" w:rsidTr="00E77FB6">
        <w:trPr>
          <w:trHeight w:val="322"/>
          <w:jc w:val="center"/>
        </w:trPr>
        <w:tc>
          <w:tcPr>
            <w:tcW w:w="2804" w:type="dxa"/>
            <w:gridSpan w:val="2"/>
            <w:tcBorders>
              <w:top w:val="single" w:sz="6" w:space="0" w:color="auto"/>
              <w:left w:val="single" w:sz="6" w:space="0" w:color="auto"/>
              <w:bottom w:val="single" w:sz="6" w:space="0" w:color="auto"/>
              <w:right w:val="single" w:sz="6" w:space="0" w:color="auto"/>
            </w:tcBorders>
          </w:tcPr>
          <w:p w:rsidR="00250D3E" w:rsidRPr="00E77FB6" w:rsidRDefault="00250D3E" w:rsidP="00E77FB6">
            <w:pPr>
              <w:pStyle w:val="Style67"/>
              <w:widowControl/>
              <w:ind w:firstLine="567"/>
              <w:jc w:val="center"/>
              <w:rPr>
                <w:rStyle w:val="FontStyle140"/>
                <w:rFonts w:ascii="Times New Roman" w:hAnsi="Times New Roman" w:cs="Times New Roman"/>
                <w:sz w:val="20"/>
                <w:szCs w:val="20"/>
                <w:lang w:val="en-US" w:eastAsia="en-US"/>
              </w:rPr>
            </w:pPr>
            <w:proofErr w:type="spellStart"/>
            <w:r w:rsidRPr="00E77FB6">
              <w:rPr>
                <w:rStyle w:val="FontStyle140"/>
                <w:rFonts w:ascii="Times New Roman" w:hAnsi="Times New Roman" w:cs="Times New Roman"/>
                <w:sz w:val="20"/>
                <w:szCs w:val="20"/>
                <w:lang w:val="en-US" w:eastAsia="en-US"/>
              </w:rPr>
              <w:t>Процесс</w:t>
            </w:r>
            <w:proofErr w:type="spellEnd"/>
            <w:r w:rsidRPr="00E77FB6">
              <w:rPr>
                <w:rStyle w:val="FontStyle140"/>
                <w:rFonts w:ascii="Times New Roman" w:hAnsi="Times New Roman" w:cs="Times New Roman"/>
                <w:sz w:val="20"/>
                <w:szCs w:val="20"/>
                <w:lang w:val="en-US" w:eastAsia="en-US"/>
              </w:rPr>
              <w:t xml:space="preserve"> </w:t>
            </w:r>
            <w:proofErr w:type="spellStart"/>
            <w:r w:rsidRPr="00E77FB6">
              <w:rPr>
                <w:rStyle w:val="FontStyle140"/>
                <w:rFonts w:ascii="Times New Roman" w:hAnsi="Times New Roman" w:cs="Times New Roman"/>
                <w:sz w:val="20"/>
                <w:szCs w:val="20"/>
                <w:lang w:val="en-US" w:eastAsia="en-US"/>
              </w:rPr>
              <w:t>валидации</w:t>
            </w:r>
            <w:proofErr w:type="spellEnd"/>
          </w:p>
        </w:tc>
        <w:tc>
          <w:tcPr>
            <w:tcW w:w="6898" w:type="dxa"/>
            <w:tcBorders>
              <w:top w:val="single" w:sz="6" w:space="0" w:color="auto"/>
              <w:left w:val="single" w:sz="6" w:space="0" w:color="auto"/>
              <w:bottom w:val="single" w:sz="6" w:space="0" w:color="auto"/>
              <w:right w:val="single" w:sz="6" w:space="0" w:color="auto"/>
            </w:tcBorders>
          </w:tcPr>
          <w:p w:rsidR="00250D3E" w:rsidRPr="00E77FB6" w:rsidRDefault="00250D3E" w:rsidP="00DA7C08">
            <w:pPr>
              <w:pStyle w:val="Style38"/>
              <w:widowControl/>
              <w:ind w:firstLine="567"/>
              <w:rPr>
                <w:rStyle w:val="FontStyle141"/>
                <w:rFonts w:ascii="Times New Roman" w:hAnsi="Times New Roman" w:cs="Times New Roman"/>
                <w:sz w:val="20"/>
                <w:szCs w:val="20"/>
                <w:lang w:eastAsia="en-US"/>
              </w:rPr>
            </w:pPr>
            <w:r w:rsidRPr="00E77FB6">
              <w:rPr>
                <w:rStyle w:val="FontStyle141"/>
                <w:rFonts w:ascii="Times New Roman" w:hAnsi="Times New Roman" w:cs="Times New Roman"/>
                <w:sz w:val="20"/>
                <w:szCs w:val="20"/>
                <w:lang w:eastAsia="en-US"/>
              </w:rPr>
              <w:t xml:space="preserve">(Заинтересованные стороны, участвующие в процессе расчета и </w:t>
            </w:r>
            <w:proofErr w:type="spellStart"/>
            <w:r w:rsidRPr="00E77FB6">
              <w:rPr>
                <w:rStyle w:val="FontStyle141"/>
                <w:rFonts w:ascii="Times New Roman" w:hAnsi="Times New Roman" w:cs="Times New Roman"/>
                <w:sz w:val="20"/>
                <w:szCs w:val="20"/>
                <w:lang w:eastAsia="en-US"/>
              </w:rPr>
              <w:t>валидации</w:t>
            </w:r>
            <w:proofErr w:type="spellEnd"/>
            <w:r w:rsidRPr="00E77FB6">
              <w:rPr>
                <w:rStyle w:val="FontStyle141"/>
                <w:rFonts w:ascii="Times New Roman" w:hAnsi="Times New Roman" w:cs="Times New Roman"/>
                <w:sz w:val="20"/>
                <w:szCs w:val="20"/>
                <w:lang w:eastAsia="en-US"/>
              </w:rPr>
              <w:t>.)</w:t>
            </w:r>
          </w:p>
        </w:tc>
      </w:tr>
    </w:tbl>
    <w:p w:rsidR="00250D3E" w:rsidRDefault="00250D3E" w:rsidP="00373DA8">
      <w:pPr>
        <w:pStyle w:val="Style13"/>
        <w:widowControl/>
        <w:ind w:firstLine="567"/>
        <w:jc w:val="center"/>
        <w:rPr>
          <w:rStyle w:val="FontStyle141"/>
          <w:rFonts w:ascii="Times New Roman" w:hAnsi="Times New Roman" w:cs="Times New Roman"/>
          <w:b/>
          <w:bCs/>
          <w:sz w:val="24"/>
          <w:szCs w:val="24"/>
          <w:lang w:eastAsia="en-US"/>
        </w:rPr>
      </w:pPr>
    </w:p>
    <w:p w:rsidR="00DA7C08" w:rsidRDefault="00DA7C08" w:rsidP="00373DA8">
      <w:pPr>
        <w:pStyle w:val="Style13"/>
        <w:widowControl/>
        <w:ind w:firstLine="567"/>
        <w:jc w:val="center"/>
        <w:rPr>
          <w:rStyle w:val="FontStyle141"/>
          <w:rFonts w:ascii="Times New Roman" w:hAnsi="Times New Roman" w:cs="Times New Roman"/>
          <w:b/>
          <w:bCs/>
          <w:sz w:val="24"/>
          <w:szCs w:val="24"/>
          <w:lang w:eastAsia="en-US"/>
        </w:rPr>
      </w:pPr>
    </w:p>
    <w:p w:rsidR="00DA7C08" w:rsidRDefault="00DA7C08" w:rsidP="00373DA8">
      <w:pPr>
        <w:pStyle w:val="Style13"/>
        <w:widowControl/>
        <w:ind w:firstLine="567"/>
        <w:jc w:val="center"/>
        <w:rPr>
          <w:rStyle w:val="FontStyle141"/>
          <w:rFonts w:ascii="Times New Roman" w:hAnsi="Times New Roman" w:cs="Times New Roman"/>
          <w:b/>
          <w:bCs/>
          <w:sz w:val="24"/>
          <w:szCs w:val="24"/>
          <w:lang w:eastAsia="en-US"/>
        </w:rPr>
      </w:pPr>
    </w:p>
    <w:p w:rsidR="00DA7C08" w:rsidRDefault="00DA7C08" w:rsidP="00373DA8">
      <w:pPr>
        <w:pStyle w:val="Style13"/>
        <w:widowControl/>
        <w:ind w:firstLine="567"/>
        <w:jc w:val="center"/>
        <w:rPr>
          <w:rStyle w:val="FontStyle141"/>
          <w:rFonts w:ascii="Times New Roman" w:hAnsi="Times New Roman" w:cs="Times New Roman"/>
          <w:b/>
          <w:bCs/>
          <w:sz w:val="24"/>
          <w:szCs w:val="24"/>
          <w:lang w:eastAsia="en-US"/>
        </w:rPr>
      </w:pPr>
    </w:p>
    <w:p w:rsidR="00DA7C08" w:rsidRPr="00373DA8" w:rsidRDefault="00DA7C08" w:rsidP="00373DA8">
      <w:pPr>
        <w:pStyle w:val="Style13"/>
        <w:widowControl/>
        <w:ind w:firstLine="567"/>
        <w:jc w:val="center"/>
        <w:rPr>
          <w:rStyle w:val="FontStyle141"/>
          <w:rFonts w:ascii="Times New Roman" w:hAnsi="Times New Roman" w:cs="Times New Roman"/>
          <w:b/>
          <w:bCs/>
          <w:sz w:val="24"/>
          <w:szCs w:val="24"/>
          <w:lang w:eastAsia="en-US"/>
        </w:rPr>
      </w:pPr>
    </w:p>
    <w:p w:rsidR="00250D3E" w:rsidRDefault="00250D3E" w:rsidP="00373DA8">
      <w:pPr>
        <w:pStyle w:val="Style13"/>
        <w:widowControl/>
        <w:ind w:firstLine="567"/>
        <w:jc w:val="center"/>
        <w:rPr>
          <w:rStyle w:val="FontStyle141"/>
          <w:rFonts w:ascii="Times New Roman" w:hAnsi="Times New Roman" w:cs="Times New Roman"/>
          <w:b/>
          <w:bCs/>
          <w:sz w:val="24"/>
          <w:szCs w:val="24"/>
          <w:lang w:eastAsia="en-US"/>
        </w:rPr>
      </w:pPr>
      <w:r w:rsidRPr="00373DA8">
        <w:rPr>
          <w:rStyle w:val="FontStyle141"/>
          <w:rFonts w:ascii="Times New Roman" w:hAnsi="Times New Roman" w:cs="Times New Roman"/>
          <w:b/>
          <w:bCs/>
          <w:sz w:val="24"/>
          <w:szCs w:val="24"/>
          <w:lang w:eastAsia="en-US"/>
        </w:rPr>
        <w:lastRenderedPageBreak/>
        <w:t xml:space="preserve">Таблица C.2 - Пример шаблона для документирования </w:t>
      </w:r>
      <w:proofErr w:type="spellStart"/>
      <w:r w:rsidRPr="00373DA8">
        <w:rPr>
          <w:rStyle w:val="FontStyle141"/>
          <w:rFonts w:ascii="Times New Roman" w:hAnsi="Times New Roman" w:cs="Times New Roman"/>
          <w:b/>
          <w:bCs/>
          <w:sz w:val="24"/>
          <w:szCs w:val="24"/>
          <w:lang w:eastAsia="en-US"/>
        </w:rPr>
        <w:t>PrES</w:t>
      </w:r>
      <w:proofErr w:type="spellEnd"/>
      <w:r w:rsidRPr="00373DA8">
        <w:rPr>
          <w:rStyle w:val="FontStyle141"/>
          <w:rFonts w:ascii="Times New Roman" w:hAnsi="Times New Roman" w:cs="Times New Roman"/>
          <w:b/>
          <w:bCs/>
          <w:sz w:val="24"/>
          <w:szCs w:val="24"/>
          <w:lang w:eastAsia="en-US"/>
        </w:rPr>
        <w:t xml:space="preserve"> на уровне плана действий/программы/политики (агрегирование результатов </w:t>
      </w:r>
      <w:proofErr w:type="gramStart"/>
      <w:r w:rsidRPr="00373DA8">
        <w:rPr>
          <w:rStyle w:val="FontStyle141"/>
          <w:rFonts w:ascii="Times New Roman" w:hAnsi="Times New Roman" w:cs="Times New Roman"/>
          <w:b/>
          <w:bCs/>
          <w:sz w:val="24"/>
          <w:szCs w:val="24"/>
          <w:lang w:eastAsia="en-US"/>
        </w:rPr>
        <w:t>из</w:t>
      </w:r>
      <w:proofErr w:type="gramEnd"/>
      <w:r w:rsidRPr="00373DA8">
        <w:rPr>
          <w:rStyle w:val="FontStyle141"/>
          <w:rFonts w:ascii="Times New Roman" w:hAnsi="Times New Roman" w:cs="Times New Roman"/>
          <w:b/>
          <w:bCs/>
          <w:sz w:val="24"/>
          <w:szCs w:val="24"/>
          <w:lang w:eastAsia="en-US"/>
        </w:rPr>
        <w:t xml:space="preserve"> разных EPIA)</w:t>
      </w:r>
    </w:p>
    <w:p w:rsidR="00DA7C08" w:rsidRPr="00373DA8" w:rsidRDefault="00DA7C08" w:rsidP="00373DA8">
      <w:pPr>
        <w:pStyle w:val="Style13"/>
        <w:widowControl/>
        <w:ind w:firstLine="567"/>
        <w:jc w:val="center"/>
        <w:rPr>
          <w:rStyle w:val="FontStyle142"/>
          <w:rFonts w:ascii="Times New Roman" w:hAnsi="Times New Roman" w:cs="Times New Roman"/>
          <w:b w:val="0"/>
          <w:bCs w:val="0"/>
          <w:sz w:val="24"/>
          <w:szCs w:val="24"/>
          <w:lang w:eastAsia="en-US"/>
        </w:rPr>
      </w:pPr>
    </w:p>
    <w:tbl>
      <w:tblPr>
        <w:tblW w:w="9579" w:type="dxa"/>
        <w:jc w:val="center"/>
        <w:tblLayout w:type="fixed"/>
        <w:tblCellMar>
          <w:left w:w="40" w:type="dxa"/>
          <w:right w:w="40" w:type="dxa"/>
        </w:tblCellMar>
        <w:tblLook w:val="0000" w:firstRow="0" w:lastRow="0" w:firstColumn="0" w:lastColumn="0" w:noHBand="0" w:noVBand="0"/>
      </w:tblPr>
      <w:tblGrid>
        <w:gridCol w:w="1262"/>
        <w:gridCol w:w="1637"/>
        <w:gridCol w:w="6680"/>
      </w:tblGrid>
      <w:tr w:rsidR="00250D3E" w:rsidRPr="00DA7C08" w:rsidTr="00FE6446">
        <w:trPr>
          <w:trHeight w:val="518"/>
          <w:jc w:val="center"/>
        </w:trPr>
        <w:tc>
          <w:tcPr>
            <w:tcW w:w="1262" w:type="dxa"/>
            <w:tcBorders>
              <w:top w:val="single" w:sz="6" w:space="0" w:color="auto"/>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proofErr w:type="spellStart"/>
            <w:r w:rsidRPr="00DA7C08">
              <w:rPr>
                <w:rStyle w:val="FontStyle140"/>
                <w:rFonts w:ascii="Times New Roman" w:hAnsi="Times New Roman" w:cs="Times New Roman"/>
                <w:sz w:val="20"/>
                <w:szCs w:val="20"/>
                <w:lang w:val="en-US" w:eastAsia="en-US"/>
              </w:rPr>
              <w:t>Наименование</w:t>
            </w:r>
            <w:proofErr w:type="spellEnd"/>
            <w:r w:rsidRPr="00DA7C08">
              <w:rPr>
                <w:rStyle w:val="FontStyle140"/>
                <w:rFonts w:ascii="Times New Roman" w:hAnsi="Times New Roman" w:cs="Times New Roman"/>
                <w:sz w:val="20"/>
                <w:szCs w:val="20"/>
                <w:lang w:val="en-US" w:eastAsia="en-US"/>
              </w:rPr>
              <w:t xml:space="preserve"> </w:t>
            </w:r>
            <w:r w:rsidRPr="00DA7C08">
              <w:rPr>
                <w:rStyle w:val="FontStyle140"/>
                <w:rFonts w:ascii="Times New Roman" w:hAnsi="Times New Roman" w:cs="Times New Roman"/>
                <w:sz w:val="20"/>
                <w:szCs w:val="20"/>
                <w:lang w:eastAsia="en-US"/>
              </w:rPr>
              <w:t>структуры</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(Название плана действий, программы или политики.)</w:t>
            </w:r>
          </w:p>
        </w:tc>
      </w:tr>
      <w:tr w:rsidR="00250D3E" w:rsidRPr="00DA7C08" w:rsidTr="00FE6446">
        <w:trPr>
          <w:trHeight w:val="302"/>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Покрываемая площадь</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(С точки зрения географического или организационного охвата.)</w:t>
            </w:r>
          </w:p>
        </w:tc>
      </w:tr>
      <w:tr w:rsidR="00250D3E" w:rsidRPr="00DA7C08" w:rsidTr="00FE6446">
        <w:trPr>
          <w:trHeight w:val="523"/>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Структура</w:t>
            </w: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r w:rsidRPr="00DA7C08">
              <w:rPr>
                <w:rStyle w:val="FontStyle140"/>
                <w:rFonts w:ascii="Times New Roman" w:hAnsi="Times New Roman" w:cs="Times New Roman"/>
                <w:sz w:val="20"/>
                <w:szCs w:val="20"/>
                <w:lang w:eastAsia="en-US"/>
              </w:rPr>
              <w:t xml:space="preserve">Охват </w:t>
            </w:r>
            <w:r w:rsidRPr="00DA7C08">
              <w:rPr>
                <w:rStyle w:val="FontStyle140"/>
                <w:rFonts w:ascii="Times New Roman" w:hAnsi="Times New Roman" w:cs="Times New Roman"/>
                <w:sz w:val="20"/>
                <w:szCs w:val="20"/>
                <w:lang w:val="en-US" w:eastAsia="en-US"/>
              </w:rPr>
              <w:t>EPIA</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(Список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w:t>
            </w:r>
            <w:proofErr w:type="gramStart"/>
            <w:r w:rsidRPr="00DA7C08">
              <w:rPr>
                <w:rStyle w:val="FontStyle141"/>
                <w:rFonts w:ascii="Times New Roman" w:hAnsi="Times New Roman" w:cs="Times New Roman"/>
                <w:sz w:val="20"/>
                <w:szCs w:val="20"/>
                <w:lang w:eastAsia="en-US"/>
              </w:rPr>
              <w:t>охватываемых</w:t>
            </w:r>
            <w:proofErr w:type="gramEnd"/>
            <w:r w:rsidRPr="00DA7C08">
              <w:rPr>
                <w:rStyle w:val="FontStyle141"/>
                <w:rFonts w:ascii="Times New Roman" w:hAnsi="Times New Roman" w:cs="Times New Roman"/>
                <w:sz w:val="20"/>
                <w:szCs w:val="20"/>
                <w:lang w:eastAsia="en-US"/>
              </w:rPr>
              <w:t xml:space="preserve"> структурой и / или ссылкой, где список можно найти.)</w:t>
            </w:r>
          </w:p>
        </w:tc>
      </w:tr>
      <w:tr w:rsidR="00250D3E" w:rsidRPr="00DA7C08" w:rsidTr="00FE6446">
        <w:trPr>
          <w:trHeight w:val="523"/>
          <w:jc w:val="center"/>
        </w:trPr>
        <w:tc>
          <w:tcPr>
            <w:tcW w:w="1262" w:type="dxa"/>
            <w:tcBorders>
              <w:top w:val="nil"/>
              <w:left w:val="single" w:sz="6" w:space="0" w:color="auto"/>
              <w:bottom w:val="single" w:sz="6" w:space="0" w:color="auto"/>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Дополнительная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информация</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proofErr w:type="gramStart"/>
            <w:r w:rsidRPr="00DA7C08">
              <w:rPr>
                <w:rStyle w:val="FontStyle141"/>
                <w:rFonts w:ascii="Times New Roman" w:hAnsi="Times New Roman" w:cs="Times New Roman"/>
                <w:sz w:val="20"/>
                <w:szCs w:val="20"/>
                <w:lang w:eastAsia="en-US"/>
              </w:rPr>
              <w:t xml:space="preserve">(Другие объяснения, полезные для понимания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w:t>
            </w:r>
            <w:proofErr w:type="gramEnd"/>
          </w:p>
        </w:tc>
      </w:tr>
      <w:tr w:rsidR="00250D3E" w:rsidRPr="00DA7C08" w:rsidTr="00FE6446">
        <w:trPr>
          <w:trHeight w:val="523"/>
          <w:jc w:val="center"/>
        </w:trPr>
        <w:tc>
          <w:tcPr>
            <w:tcW w:w="1262" w:type="dxa"/>
            <w:tcBorders>
              <w:top w:val="single" w:sz="6" w:space="0" w:color="auto"/>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Цели</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расчета</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val="en-US" w:eastAsia="en-US"/>
              </w:rPr>
            </w:pPr>
            <w:proofErr w:type="gramStart"/>
            <w:r w:rsidRPr="00DA7C08">
              <w:rPr>
                <w:rStyle w:val="FontStyle141"/>
                <w:rFonts w:ascii="Times New Roman" w:hAnsi="Times New Roman" w:cs="Times New Roman"/>
                <w:sz w:val="20"/>
                <w:szCs w:val="20"/>
                <w:lang w:eastAsia="en-US"/>
              </w:rPr>
              <w:t>(Для чего будет использоваться результат расчета?</w:t>
            </w:r>
            <w:proofErr w:type="gramEnd"/>
            <w:r w:rsidRPr="00DA7C08">
              <w:rPr>
                <w:rStyle w:val="FontStyle141"/>
                <w:rFonts w:ascii="Times New Roman" w:hAnsi="Times New Roman" w:cs="Times New Roman"/>
                <w:sz w:val="20"/>
                <w:szCs w:val="20"/>
                <w:lang w:eastAsia="en-US"/>
              </w:rPr>
              <w:t xml:space="preserve"> Кому будут передаваться данные об энергосбережении? </w:t>
            </w:r>
            <w:proofErr w:type="spellStart"/>
            <w:r w:rsidRPr="00DA7C08">
              <w:rPr>
                <w:rStyle w:val="FontStyle141"/>
                <w:rFonts w:ascii="Times New Roman" w:hAnsi="Times New Roman" w:cs="Times New Roman"/>
                <w:sz w:val="20"/>
                <w:szCs w:val="20"/>
                <w:lang w:val="en-US" w:eastAsia="en-US"/>
              </w:rPr>
              <w:t>См</w:t>
            </w:r>
            <w:proofErr w:type="spellEnd"/>
            <w:r w:rsidRPr="00DA7C08">
              <w:rPr>
                <w:rStyle w:val="FontStyle141"/>
                <w:rFonts w:ascii="Times New Roman" w:hAnsi="Times New Roman" w:cs="Times New Roman"/>
                <w:sz w:val="20"/>
                <w:szCs w:val="20"/>
                <w:lang w:val="en-US" w:eastAsia="en-US"/>
              </w:rPr>
              <w:t>.</w:t>
            </w:r>
          </w:p>
        </w:tc>
      </w:tr>
      <w:tr w:rsidR="00250D3E" w:rsidRPr="00DA7C08" w:rsidTr="00FE6446">
        <w:trPr>
          <w:trHeight w:val="523"/>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Общая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единица</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энергии</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val="tr-TR" w:eastAsia="en-US"/>
              </w:rPr>
            </w:pPr>
            <w:proofErr w:type="gramStart"/>
            <w:r w:rsidRPr="00DA7C08">
              <w:rPr>
                <w:rStyle w:val="FontStyle141"/>
                <w:rFonts w:ascii="Times New Roman" w:hAnsi="Times New Roman" w:cs="Times New Roman"/>
                <w:sz w:val="20"/>
                <w:szCs w:val="20"/>
                <w:lang w:eastAsia="en-US"/>
              </w:rPr>
              <w:t xml:space="preserve">(Упоминание коэффициентов пересчета или ссылки, используемой для коэффициентов пересчета, при необходимости см. 7 </w:t>
            </w:r>
            <w:r w:rsidRPr="00DA7C08">
              <w:rPr>
                <w:rStyle w:val="FontStyle141"/>
                <w:rFonts w:ascii="Times New Roman" w:hAnsi="Times New Roman" w:cs="Times New Roman"/>
                <w:sz w:val="20"/>
                <w:szCs w:val="20"/>
                <w:lang w:val="en-US" w:eastAsia="en-US"/>
              </w:rPr>
              <w:t>d</w:t>
            </w:r>
            <w:proofErr w:type="gramEnd"/>
          </w:p>
        </w:tc>
      </w:tr>
      <w:tr w:rsidR="00250D3E" w:rsidRPr="00DA7C08" w:rsidTr="00FE6446">
        <w:trPr>
          <w:trHeight w:val="74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Общие</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правила</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для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EnB</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proofErr w:type="gramStart"/>
            <w:r w:rsidRPr="00DA7C08">
              <w:rPr>
                <w:rStyle w:val="FontStyle141"/>
                <w:rFonts w:ascii="Times New Roman" w:hAnsi="Times New Roman" w:cs="Times New Roman"/>
                <w:sz w:val="20"/>
                <w:szCs w:val="20"/>
                <w:lang w:eastAsia="en-US"/>
              </w:rPr>
              <w:t xml:space="preserve">(Пояснения о том, как обеспечивается согласованность между </w:t>
            </w:r>
            <w:proofErr w:type="spellStart"/>
            <w:r w:rsidRPr="00DA7C08">
              <w:rPr>
                <w:rStyle w:val="FontStyle141"/>
                <w:rFonts w:ascii="Times New Roman" w:hAnsi="Times New Roman" w:cs="Times New Roman"/>
                <w:sz w:val="20"/>
                <w:szCs w:val="20"/>
                <w:lang w:val="en-US" w:eastAsia="en-US"/>
              </w:rPr>
              <w:t>EnB</w:t>
            </w:r>
            <w:proofErr w:type="spellEnd"/>
            <w:r w:rsidRPr="00DA7C08">
              <w:rPr>
                <w:rStyle w:val="FontStyle141"/>
                <w:rFonts w:ascii="Times New Roman" w:hAnsi="Times New Roman" w:cs="Times New Roman"/>
                <w:sz w:val="20"/>
                <w:szCs w:val="20"/>
                <w:lang w:eastAsia="en-US"/>
              </w:rPr>
              <w:t xml:space="preserve">, используемыми для разных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например, с использованием одного и того же типа базовой линии или</w:t>
            </w:r>
            <w:proofErr w:type="gramEnd"/>
          </w:p>
          <w:p w:rsidR="00250D3E" w:rsidRPr="00DA7C08" w:rsidRDefault="00250D3E" w:rsidP="00DA7C08">
            <w:pPr>
              <w:pStyle w:val="Style38"/>
              <w:widowControl/>
              <w:ind w:firstLine="567"/>
              <w:jc w:val="center"/>
              <w:rPr>
                <w:rStyle w:val="FontStyle141"/>
                <w:rFonts w:ascii="Times New Roman" w:hAnsi="Times New Roman" w:cs="Times New Roman"/>
                <w:sz w:val="20"/>
                <w:szCs w:val="20"/>
                <w:lang w:val="en-US" w:eastAsia="en-US"/>
              </w:rPr>
            </w:pPr>
            <w:proofErr w:type="spellStart"/>
            <w:proofErr w:type="gramStart"/>
            <w:r w:rsidRPr="00DA7C08">
              <w:rPr>
                <w:rStyle w:val="FontStyle141"/>
                <w:rFonts w:ascii="Times New Roman" w:hAnsi="Times New Roman" w:cs="Times New Roman"/>
                <w:sz w:val="20"/>
                <w:szCs w:val="20"/>
                <w:lang w:val="en-US" w:eastAsia="en-US"/>
              </w:rPr>
              <w:t>тот</w:t>
            </w:r>
            <w:proofErr w:type="spellEnd"/>
            <w:proofErr w:type="gram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же</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базовый</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период</w:t>
            </w:r>
            <w:proofErr w:type="spellEnd"/>
            <w:r w:rsidRPr="00DA7C08">
              <w:rPr>
                <w:rStyle w:val="FontStyle141"/>
                <w:rFonts w:ascii="Times New Roman" w:hAnsi="Times New Roman" w:cs="Times New Roman"/>
                <w:sz w:val="20"/>
                <w:szCs w:val="20"/>
                <w:lang w:val="en-US" w:eastAsia="en-US"/>
              </w:rPr>
              <w:t>.)</w:t>
            </w:r>
          </w:p>
        </w:tc>
      </w:tr>
      <w:tr w:rsidR="00250D3E" w:rsidRPr="00DA7C08" w:rsidTr="00FE6446">
        <w:trPr>
          <w:trHeight w:val="74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Общие правила для предположений расчета</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(Пояснения о том, как обеспечивается согласованность между расчетными предположениями, используемыми для </w:t>
            </w:r>
            <w:proofErr w:type="gramStart"/>
            <w:r w:rsidRPr="00DA7C08">
              <w:rPr>
                <w:rStyle w:val="FontStyle141"/>
                <w:rFonts w:ascii="Times New Roman" w:hAnsi="Times New Roman" w:cs="Times New Roman"/>
                <w:sz w:val="20"/>
                <w:szCs w:val="20"/>
                <w:lang w:eastAsia="en-US"/>
              </w:rPr>
              <w:t>различных</w:t>
            </w:r>
            <w:proofErr w:type="gramEnd"/>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w:t>
            </w:r>
          </w:p>
        </w:tc>
      </w:tr>
      <w:tr w:rsidR="00250D3E" w:rsidRPr="00DA7C08" w:rsidTr="00FE6446">
        <w:trPr>
          <w:trHeight w:val="74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Метод</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расчета</w:t>
            </w:r>
            <w:proofErr w:type="spellEnd"/>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Общие правила для периода прогнозирования</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(Пояснения о том, как обеспечивается согласованность между периодом прогнозирования, используемым для </w:t>
            </w:r>
            <w:proofErr w:type="gramStart"/>
            <w:r w:rsidRPr="00DA7C08">
              <w:rPr>
                <w:rStyle w:val="FontStyle141"/>
                <w:rFonts w:ascii="Times New Roman" w:hAnsi="Times New Roman" w:cs="Times New Roman"/>
                <w:sz w:val="20"/>
                <w:szCs w:val="20"/>
                <w:lang w:eastAsia="en-US"/>
              </w:rPr>
              <w:t>разных</w:t>
            </w:r>
            <w:proofErr w:type="gramEnd"/>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w:t>
            </w:r>
          </w:p>
        </w:tc>
      </w:tr>
      <w:tr w:rsidR="00250D3E" w:rsidRPr="00DA7C08" w:rsidTr="00FE6446">
        <w:trPr>
          <w:trHeight w:val="523"/>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Другие</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вопросы</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согласованности</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(Пояснения о том, как обрабатываются другие проблемы согласованности, когда это актуально.)</w:t>
            </w:r>
          </w:p>
        </w:tc>
      </w:tr>
      <w:tr w:rsidR="00250D3E" w:rsidRPr="00DA7C08" w:rsidTr="00FE6446">
        <w:trPr>
          <w:trHeight w:val="74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 xml:space="preserve">Методы расчета, используемые на уровне </w:t>
            </w:r>
            <w:r w:rsidRPr="00DA7C08">
              <w:rPr>
                <w:rStyle w:val="FontStyle140"/>
                <w:rFonts w:ascii="Times New Roman" w:hAnsi="Times New Roman" w:cs="Times New Roman"/>
                <w:sz w:val="20"/>
                <w:szCs w:val="20"/>
                <w:lang w:val="en-US" w:eastAsia="en-US"/>
              </w:rPr>
              <w:t>EPIA</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(Ссылки на методы расчета или руководства или общие рекомендации, используемые на уровне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w:t>
            </w:r>
          </w:p>
        </w:tc>
      </w:tr>
      <w:tr w:rsidR="00250D3E" w:rsidRPr="00DA7C08" w:rsidTr="00FE6446">
        <w:trPr>
          <w:trHeight w:val="85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Количество</w:t>
            </w:r>
            <w:proofErr w:type="spellEnd"/>
            <w:r w:rsidRPr="00DA7C08">
              <w:rPr>
                <w:rStyle w:val="FontStyle140"/>
                <w:rFonts w:ascii="Times New Roman" w:hAnsi="Times New Roman" w:cs="Times New Roman"/>
                <w:sz w:val="20"/>
                <w:szCs w:val="20"/>
                <w:lang w:val="en-US" w:eastAsia="en-US"/>
              </w:rPr>
              <w:t xml:space="preserve"> EPIA</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ind w:firstLine="567"/>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 xml:space="preserve">Количество </w:t>
            </w:r>
            <w:r w:rsidRPr="00DA7C08">
              <w:rPr>
                <w:rStyle w:val="FontStyle140"/>
                <w:rFonts w:ascii="Times New Roman" w:hAnsi="Times New Roman" w:cs="Times New Roman"/>
                <w:sz w:val="20"/>
                <w:szCs w:val="20"/>
                <w:lang w:val="en-US" w:eastAsia="en-US"/>
              </w:rPr>
              <w:t>EPIA</w:t>
            </w:r>
            <w:r w:rsidRPr="00DA7C08">
              <w:rPr>
                <w:rStyle w:val="FontStyle140"/>
                <w:rFonts w:ascii="Times New Roman" w:hAnsi="Times New Roman" w:cs="Times New Roman"/>
                <w:sz w:val="20"/>
                <w:szCs w:val="20"/>
                <w:lang w:eastAsia="en-US"/>
              </w:rPr>
              <w:t xml:space="preserve"> (для каждого типа </w:t>
            </w:r>
            <w:r w:rsidRPr="00DA7C08">
              <w:rPr>
                <w:rStyle w:val="FontStyle140"/>
                <w:rFonts w:ascii="Times New Roman" w:hAnsi="Times New Roman" w:cs="Times New Roman"/>
                <w:sz w:val="20"/>
                <w:szCs w:val="20"/>
                <w:lang w:val="en-US" w:eastAsia="en-US"/>
              </w:rPr>
              <w:t>EPIA</w:t>
            </w:r>
            <w:r w:rsidRPr="00DA7C08">
              <w:rPr>
                <w:rStyle w:val="FontStyle140"/>
                <w:rFonts w:ascii="Times New Roman" w:hAnsi="Times New Roman" w:cs="Times New Roman"/>
                <w:sz w:val="20"/>
                <w:szCs w:val="20"/>
                <w:lang w:eastAsia="en-US"/>
              </w:rPr>
              <w:t>):</w:t>
            </w:r>
          </w:p>
          <w:p w:rsidR="00250D3E" w:rsidRPr="00DA7C08" w:rsidRDefault="00250D3E" w:rsidP="00DA7C08">
            <w:pPr>
              <w:pStyle w:val="Style38"/>
              <w:widowControl/>
              <w:ind w:firstLine="567"/>
              <w:jc w:val="center"/>
              <w:rPr>
                <w:rStyle w:val="FontStyle141"/>
                <w:rFonts w:ascii="Times New Roman" w:hAnsi="Times New Roman" w:cs="Times New Roman"/>
                <w:b/>
                <w:bCs/>
                <w:sz w:val="20"/>
                <w:szCs w:val="20"/>
                <w:lang w:eastAsia="en-US"/>
              </w:rPr>
            </w:pPr>
            <w:r w:rsidRPr="00DA7C08">
              <w:rPr>
                <w:rStyle w:val="FontStyle140"/>
                <w:rFonts w:ascii="Times New Roman" w:hAnsi="Times New Roman" w:cs="Times New Roman"/>
                <w:b w:val="0"/>
                <w:bCs w:val="0"/>
                <w:sz w:val="20"/>
                <w:szCs w:val="20"/>
                <w:lang w:eastAsia="en-US"/>
              </w:rPr>
              <w:t xml:space="preserve">Используемые предположения: (предположения об ожидаемом количестве </w:t>
            </w:r>
            <w:r w:rsidRPr="00DA7C08">
              <w:rPr>
                <w:rStyle w:val="FontStyle140"/>
                <w:rFonts w:ascii="Times New Roman" w:hAnsi="Times New Roman" w:cs="Times New Roman"/>
                <w:b w:val="0"/>
                <w:bCs w:val="0"/>
                <w:sz w:val="20"/>
                <w:szCs w:val="20"/>
                <w:lang w:val="en-US" w:eastAsia="en-US"/>
              </w:rPr>
              <w:t>EPIA</w:t>
            </w:r>
            <w:r w:rsidRPr="00DA7C08">
              <w:rPr>
                <w:rStyle w:val="FontStyle140"/>
                <w:rFonts w:ascii="Times New Roman" w:hAnsi="Times New Roman" w:cs="Times New Roman"/>
                <w:b w:val="0"/>
                <w:bCs w:val="0"/>
                <w:sz w:val="20"/>
                <w:szCs w:val="20"/>
                <w:lang w:eastAsia="en-US"/>
              </w:rPr>
              <w:t>, упоминание того, как обрабатываются риски двойного учета, когда это применимо, см. 7.3.)</w:t>
            </w:r>
          </w:p>
        </w:tc>
      </w:tr>
      <w:tr w:rsidR="00250D3E" w:rsidRPr="00DA7C08" w:rsidTr="00FE6446">
        <w:trPr>
          <w:trHeight w:val="523"/>
          <w:jc w:val="center"/>
        </w:trPr>
        <w:tc>
          <w:tcPr>
            <w:tcW w:w="1262" w:type="dxa"/>
            <w:tcBorders>
              <w:top w:val="nil"/>
              <w:left w:val="single" w:sz="6" w:space="0" w:color="auto"/>
              <w:bottom w:val="single" w:sz="6" w:space="0" w:color="auto"/>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r w:rsidRPr="00DA7C08">
              <w:rPr>
                <w:rStyle w:val="FontStyle140"/>
                <w:rFonts w:ascii="Times New Roman" w:hAnsi="Times New Roman" w:cs="Times New Roman"/>
                <w:sz w:val="20"/>
                <w:szCs w:val="20"/>
                <w:lang w:eastAsia="en-US"/>
              </w:rPr>
              <w:t>П</w:t>
            </w:r>
            <w:proofErr w:type="spellStart"/>
            <w:r w:rsidRPr="00DA7C08">
              <w:rPr>
                <w:rStyle w:val="FontStyle140"/>
                <w:rFonts w:ascii="Times New Roman" w:hAnsi="Times New Roman" w:cs="Times New Roman"/>
                <w:sz w:val="20"/>
                <w:szCs w:val="20"/>
                <w:lang w:val="en-US" w:eastAsia="en-US"/>
              </w:rPr>
              <w:t>ричинность</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(Пояснения о том, как учитываются дополнительные, эффекты </w:t>
            </w:r>
            <w:proofErr w:type="spellStart"/>
            <w:r w:rsidRPr="00DA7C08">
              <w:rPr>
                <w:rStyle w:val="FontStyle141"/>
                <w:rFonts w:ascii="Times New Roman" w:hAnsi="Times New Roman" w:cs="Times New Roman"/>
                <w:sz w:val="20"/>
                <w:szCs w:val="20"/>
                <w:lang w:eastAsia="en-US"/>
              </w:rPr>
              <w:t>фрирайдера</w:t>
            </w:r>
            <w:proofErr w:type="spellEnd"/>
            <w:r w:rsidRPr="00DA7C08">
              <w:rPr>
                <w:rStyle w:val="FontStyle141"/>
                <w:rFonts w:ascii="Times New Roman" w:hAnsi="Times New Roman" w:cs="Times New Roman"/>
                <w:sz w:val="20"/>
                <w:szCs w:val="20"/>
                <w:lang w:eastAsia="en-US"/>
              </w:rPr>
              <w:t xml:space="preserve"> и / или эффекты перетекания, при необходимости, см. 7.4.)</w:t>
            </w:r>
          </w:p>
        </w:tc>
      </w:tr>
      <w:tr w:rsidR="00250D3E" w:rsidRPr="00DA7C08" w:rsidTr="00FE6446">
        <w:trPr>
          <w:trHeight w:val="523"/>
          <w:jc w:val="center"/>
        </w:trPr>
        <w:tc>
          <w:tcPr>
            <w:tcW w:w="1262" w:type="dxa"/>
            <w:tcBorders>
              <w:top w:val="single" w:sz="6" w:space="0" w:color="auto"/>
              <w:left w:val="single" w:sz="6" w:space="0" w:color="auto"/>
              <w:bottom w:val="nil"/>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Ежегодный</w:t>
            </w:r>
            <w:proofErr w:type="spellEnd"/>
            <w:r w:rsidRPr="00DA7C08">
              <w:rPr>
                <w:rStyle w:val="FontStyle140"/>
                <w:rFonts w:ascii="Times New Roman" w:hAnsi="Times New Roman" w:cs="Times New Roman"/>
                <w:sz w:val="20"/>
                <w:szCs w:val="20"/>
                <w:lang w:val="en-US" w:eastAsia="en-US"/>
              </w:rPr>
              <w:t xml:space="preserve"> ПРЕС</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(Уточнение единицы энергии + первичная или конечная энергия + общее влияние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или общее воздействие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w:t>
            </w:r>
          </w:p>
        </w:tc>
      </w:tr>
      <w:tr w:rsidR="00250D3E" w:rsidRPr="00DA7C08" w:rsidTr="00FE6446">
        <w:trPr>
          <w:trHeight w:val="744"/>
          <w:jc w:val="center"/>
        </w:trPr>
        <w:tc>
          <w:tcPr>
            <w:tcW w:w="1262" w:type="dxa"/>
            <w:tcBorders>
              <w:top w:val="nil"/>
              <w:left w:val="single" w:sz="6" w:space="0" w:color="auto"/>
              <w:bottom w:val="nil"/>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Энергосбережение</w:t>
            </w: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proofErr w:type="spellStart"/>
            <w:r w:rsidRPr="00DA7C08">
              <w:rPr>
                <w:rStyle w:val="FontStyle140"/>
                <w:rFonts w:ascii="Times New Roman" w:hAnsi="Times New Roman" w:cs="Times New Roman"/>
                <w:sz w:val="20"/>
                <w:szCs w:val="20"/>
                <w:lang w:val="en-US" w:eastAsia="en-US"/>
              </w:rPr>
              <w:t>PrES</w:t>
            </w:r>
            <w:proofErr w:type="spellEnd"/>
            <w:r w:rsidRPr="00DA7C08">
              <w:rPr>
                <w:rStyle w:val="FontStyle140"/>
                <w:rFonts w:ascii="Times New Roman" w:hAnsi="Times New Roman" w:cs="Times New Roman"/>
                <w:sz w:val="20"/>
                <w:szCs w:val="20"/>
                <w:lang w:eastAsia="en-US"/>
              </w:rPr>
              <w:t xml:space="preserve"> в течение прогнозируемого периода</w:t>
            </w:r>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(Уточнение единицы энергии + первичная или конечная энергия + общее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или общее воздействие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 напоминание периода прогнозирования, принятого во внимание.)</w:t>
            </w:r>
          </w:p>
        </w:tc>
      </w:tr>
      <w:tr w:rsidR="00250D3E" w:rsidRPr="00DA7C08" w:rsidTr="00FE6446">
        <w:trPr>
          <w:trHeight w:val="523"/>
          <w:jc w:val="center"/>
        </w:trPr>
        <w:tc>
          <w:tcPr>
            <w:tcW w:w="1262" w:type="dxa"/>
            <w:tcBorders>
              <w:top w:val="nil"/>
              <w:left w:val="single" w:sz="6" w:space="0" w:color="auto"/>
              <w:bottom w:val="single" w:sz="6" w:space="0" w:color="auto"/>
              <w:right w:val="single" w:sz="6" w:space="0" w:color="auto"/>
            </w:tcBorders>
          </w:tcPr>
          <w:p w:rsidR="00250D3E" w:rsidRPr="00DA7C08" w:rsidRDefault="00250D3E" w:rsidP="00DA7C08">
            <w:pPr>
              <w:pStyle w:val="Style25"/>
              <w:widowControl/>
              <w:ind w:firstLine="567"/>
              <w:jc w:val="center"/>
              <w:rPr>
                <w:rFonts w:ascii="Times New Roman" w:hAnsi="Times New Roman"/>
                <w:sz w:val="20"/>
                <w:szCs w:val="20"/>
              </w:rPr>
            </w:pPr>
          </w:p>
        </w:tc>
        <w:tc>
          <w:tcPr>
            <w:tcW w:w="1637"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Общая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точность</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(Качественная и/или количественная оценка точности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см. 8.3.)</w:t>
            </w:r>
          </w:p>
        </w:tc>
      </w:tr>
      <w:tr w:rsidR="00250D3E" w:rsidRPr="00DA7C08" w:rsidTr="00FE6446">
        <w:trPr>
          <w:trHeight w:val="542"/>
          <w:jc w:val="center"/>
        </w:trPr>
        <w:tc>
          <w:tcPr>
            <w:tcW w:w="2899" w:type="dxa"/>
            <w:gridSpan w:val="2"/>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ind w:firstLine="567"/>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Процесс</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валидации</w:t>
            </w:r>
            <w:proofErr w:type="spellEnd"/>
          </w:p>
        </w:tc>
        <w:tc>
          <w:tcPr>
            <w:tcW w:w="6680"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center"/>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(Заинтересованные стороны, участвующие в процессе расчета и </w:t>
            </w:r>
            <w:proofErr w:type="spellStart"/>
            <w:r w:rsidRPr="00DA7C08">
              <w:rPr>
                <w:rStyle w:val="FontStyle141"/>
                <w:rFonts w:ascii="Times New Roman" w:hAnsi="Times New Roman" w:cs="Times New Roman"/>
                <w:sz w:val="20"/>
                <w:szCs w:val="20"/>
                <w:lang w:eastAsia="en-US"/>
              </w:rPr>
              <w:t>валидации</w:t>
            </w:r>
            <w:proofErr w:type="spellEnd"/>
            <w:r w:rsidRPr="00DA7C08">
              <w:rPr>
                <w:rStyle w:val="FontStyle141"/>
                <w:rFonts w:ascii="Times New Roman" w:hAnsi="Times New Roman" w:cs="Times New Roman"/>
                <w:sz w:val="20"/>
                <w:szCs w:val="20"/>
                <w:lang w:eastAsia="en-US"/>
              </w:rPr>
              <w:t>.)</w:t>
            </w:r>
          </w:p>
        </w:tc>
      </w:tr>
    </w:tbl>
    <w:p w:rsidR="00250D3E" w:rsidRPr="00373DA8" w:rsidRDefault="00250D3E" w:rsidP="00373DA8">
      <w:pPr>
        <w:pStyle w:val="Style98"/>
        <w:widowControl/>
        <w:ind w:firstLine="567"/>
        <w:jc w:val="both"/>
        <w:rPr>
          <w:rStyle w:val="FontStyle144"/>
          <w:rFonts w:ascii="Times New Roman" w:hAnsi="Times New Roman" w:cs="Times New Roman"/>
          <w:sz w:val="24"/>
          <w:szCs w:val="24"/>
          <w:lang w:eastAsia="en-US"/>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98"/>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D</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Пример случая в жилом секторе с использованием базовых данных</w:t>
      </w: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 настоящем приложении приводится пример расчета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единицу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рамках схемы Французских Белых Сертификатов.</w:t>
      </w:r>
    </w:p>
    <w:p w:rsidR="00250D3E"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Схема Французских Белых Сертификатов </w:t>
      </w:r>
      <w:r w:rsidRPr="00373DA8">
        <w:rPr>
          <w:rStyle w:val="FontStyle146"/>
          <w:rFonts w:ascii="Times New Roman" w:hAnsi="Times New Roman" w:cs="Times New Roman"/>
          <w:sz w:val="24"/>
          <w:szCs w:val="24"/>
          <w:vertAlign w:val="superscript"/>
          <w:lang w:eastAsia="en-US"/>
        </w:rPr>
        <w:t>[18] [19]</w:t>
      </w:r>
      <w:r w:rsidRPr="00373DA8">
        <w:rPr>
          <w:rStyle w:val="FontStyle146"/>
          <w:rFonts w:ascii="Times New Roman" w:hAnsi="Times New Roman" w:cs="Times New Roman"/>
          <w:sz w:val="24"/>
          <w:szCs w:val="24"/>
          <w:lang w:eastAsia="en-US"/>
        </w:rPr>
        <w:t xml:space="preserve"> устанавливает для поставщиков энергии обязательство достичь определенной суммы конечной экономии энергии. Достижения контролируются путем выдачи сертификатов энергосбережения. В настоящем приложении эта схема используется в качестве примера для иллюстрации документации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единицу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соответствии с шаблонами Приложения </w:t>
      </w:r>
      <w:r w:rsidRPr="00373DA8">
        <w:rPr>
          <w:rStyle w:val="FontStyle146"/>
          <w:rFonts w:ascii="Times New Roman" w:hAnsi="Times New Roman" w:cs="Times New Roman"/>
          <w:sz w:val="24"/>
          <w:szCs w:val="24"/>
          <w:lang w:val="en-US" w:eastAsia="en-US"/>
        </w:rPr>
        <w:t>C</w:t>
      </w:r>
      <w:r w:rsidRPr="00373DA8">
        <w:rPr>
          <w:rStyle w:val="FontStyle146"/>
          <w:rFonts w:ascii="Times New Roman" w:hAnsi="Times New Roman" w:cs="Times New Roman"/>
          <w:sz w:val="24"/>
          <w:szCs w:val="24"/>
          <w:lang w:eastAsia="en-US"/>
        </w:rPr>
        <w:t>.</w:t>
      </w:r>
    </w:p>
    <w:p w:rsidR="00DA7C08" w:rsidRPr="00373DA8" w:rsidRDefault="00DA7C08" w:rsidP="00373DA8">
      <w:pPr>
        <w:pStyle w:val="Style13"/>
        <w:widowControl/>
        <w:ind w:firstLine="567"/>
        <w:jc w:val="both"/>
        <w:rPr>
          <w:rStyle w:val="FontStyle146"/>
          <w:rFonts w:ascii="Times New Roman" w:hAnsi="Times New Roman" w:cs="Times New Roman"/>
          <w:sz w:val="24"/>
          <w:szCs w:val="24"/>
          <w:lang w:eastAsia="en-US"/>
        </w:rPr>
      </w:pPr>
    </w:p>
    <w:p w:rsidR="00250D3E" w:rsidRDefault="00DA7C08" w:rsidP="00373DA8">
      <w:pPr>
        <w:pStyle w:val="Style13"/>
        <w:widowControl/>
        <w:ind w:firstLine="567"/>
        <w:jc w:val="both"/>
        <w:rPr>
          <w:rStyle w:val="FontStyle146"/>
          <w:rFonts w:ascii="Times New Roman" w:hAnsi="Times New Roman" w:cs="Times New Roman"/>
          <w:sz w:val="24"/>
          <w:szCs w:val="24"/>
          <w:lang w:eastAsia="en-US"/>
        </w:rPr>
      </w:pPr>
      <w:r w:rsidRPr="00DA7C08">
        <w:rPr>
          <w:rStyle w:val="FontStyle146"/>
          <w:rFonts w:ascii="Times New Roman" w:hAnsi="Times New Roman" w:cs="Times New Roman"/>
          <w:sz w:val="20"/>
          <w:szCs w:val="20"/>
          <w:lang w:eastAsia="en-US"/>
        </w:rPr>
        <w:t>Примечание</w:t>
      </w:r>
      <w:r w:rsidR="00250D3E" w:rsidRPr="00DA7C08">
        <w:rPr>
          <w:rStyle w:val="FontStyle146"/>
          <w:rFonts w:ascii="Times New Roman" w:hAnsi="Times New Roman" w:cs="Times New Roman"/>
          <w:sz w:val="20"/>
          <w:szCs w:val="20"/>
          <w:lang w:eastAsia="en-US"/>
        </w:rPr>
        <w:t xml:space="preserve">: Схема рассчитывает не </w:t>
      </w:r>
      <w:proofErr w:type="spellStart"/>
      <w:r w:rsidR="00250D3E" w:rsidRPr="00DA7C08">
        <w:rPr>
          <w:rStyle w:val="FontStyle146"/>
          <w:rFonts w:ascii="Times New Roman" w:hAnsi="Times New Roman" w:cs="Times New Roman"/>
          <w:sz w:val="20"/>
          <w:szCs w:val="20"/>
          <w:lang w:val="en-US" w:eastAsia="en-US"/>
        </w:rPr>
        <w:t>PrES</w:t>
      </w:r>
      <w:proofErr w:type="spellEnd"/>
      <w:r w:rsidR="00250D3E" w:rsidRPr="00DA7C08">
        <w:rPr>
          <w:rStyle w:val="FontStyle146"/>
          <w:rFonts w:ascii="Times New Roman" w:hAnsi="Times New Roman" w:cs="Times New Roman"/>
          <w:sz w:val="20"/>
          <w:szCs w:val="20"/>
          <w:lang w:eastAsia="en-US"/>
        </w:rPr>
        <w:t xml:space="preserve">, а </w:t>
      </w:r>
      <w:proofErr w:type="spellStart"/>
      <w:r w:rsidR="00250D3E" w:rsidRPr="00DA7C08">
        <w:rPr>
          <w:rStyle w:val="FontStyle146"/>
          <w:rFonts w:ascii="Times New Roman" w:hAnsi="Times New Roman" w:cs="Times New Roman"/>
          <w:sz w:val="20"/>
          <w:szCs w:val="20"/>
          <w:lang w:val="en-US" w:eastAsia="en-US"/>
        </w:rPr>
        <w:t>PrES</w:t>
      </w:r>
      <w:proofErr w:type="spellEnd"/>
      <w:r w:rsidR="00250D3E" w:rsidRPr="00DA7C08">
        <w:rPr>
          <w:rStyle w:val="FontStyle146"/>
          <w:rFonts w:ascii="Times New Roman" w:hAnsi="Times New Roman" w:cs="Times New Roman"/>
          <w:sz w:val="20"/>
          <w:szCs w:val="20"/>
          <w:lang w:eastAsia="en-US"/>
        </w:rPr>
        <w:t xml:space="preserve"> на единицу </w:t>
      </w:r>
      <w:r w:rsidR="00250D3E" w:rsidRPr="00DA7C08">
        <w:rPr>
          <w:rStyle w:val="FontStyle146"/>
          <w:rFonts w:ascii="Times New Roman" w:hAnsi="Times New Roman" w:cs="Times New Roman"/>
          <w:sz w:val="20"/>
          <w:szCs w:val="20"/>
          <w:lang w:val="en-US" w:eastAsia="en-US"/>
        </w:rPr>
        <w:t>EPIA</w:t>
      </w:r>
      <w:r w:rsidR="00250D3E" w:rsidRPr="00DA7C08">
        <w:rPr>
          <w:rStyle w:val="FontStyle146"/>
          <w:rFonts w:ascii="Times New Roman" w:hAnsi="Times New Roman" w:cs="Times New Roman"/>
          <w:sz w:val="20"/>
          <w:szCs w:val="20"/>
          <w:lang w:eastAsia="en-US"/>
        </w:rPr>
        <w:t xml:space="preserve">. Эти соотношения позволяют заинтересованным сторонам заранее знать, сколько сертификатов энергосбережения они могут получить для данного типа </w:t>
      </w:r>
      <w:r w:rsidR="00250D3E" w:rsidRPr="00DA7C08">
        <w:rPr>
          <w:rStyle w:val="FontStyle146"/>
          <w:rFonts w:ascii="Times New Roman" w:hAnsi="Times New Roman" w:cs="Times New Roman"/>
          <w:sz w:val="20"/>
          <w:szCs w:val="20"/>
          <w:lang w:val="en-US" w:eastAsia="en-US"/>
        </w:rPr>
        <w:t>EPIA</w:t>
      </w:r>
      <w:r w:rsidR="00250D3E" w:rsidRPr="00DA7C08">
        <w:rPr>
          <w:rStyle w:val="FontStyle146"/>
          <w:rFonts w:ascii="Times New Roman" w:hAnsi="Times New Roman" w:cs="Times New Roman"/>
          <w:sz w:val="20"/>
          <w:szCs w:val="20"/>
          <w:lang w:eastAsia="en-US"/>
        </w:rPr>
        <w:t xml:space="preserve">. Количество </w:t>
      </w:r>
      <w:r w:rsidR="00250D3E" w:rsidRPr="00DA7C08">
        <w:rPr>
          <w:rStyle w:val="FontStyle146"/>
          <w:rFonts w:ascii="Times New Roman" w:hAnsi="Times New Roman" w:cs="Times New Roman"/>
          <w:sz w:val="20"/>
          <w:szCs w:val="20"/>
          <w:lang w:val="en-US" w:eastAsia="en-US"/>
        </w:rPr>
        <w:t>EPIA</w:t>
      </w:r>
      <w:r w:rsidR="00250D3E" w:rsidRPr="00DA7C08">
        <w:rPr>
          <w:rStyle w:val="FontStyle146"/>
          <w:rFonts w:ascii="Times New Roman" w:hAnsi="Times New Roman" w:cs="Times New Roman"/>
          <w:sz w:val="20"/>
          <w:szCs w:val="20"/>
          <w:lang w:eastAsia="en-US"/>
        </w:rPr>
        <w:t xml:space="preserve"> не прогнозируется государственным органом. Это может быть предсказано заинтересованными сторонами, когда они готовят свои программы</w:t>
      </w:r>
      <w:r w:rsidR="00250D3E" w:rsidRPr="00373DA8">
        <w:rPr>
          <w:rStyle w:val="FontStyle146"/>
          <w:rFonts w:ascii="Times New Roman" w:hAnsi="Times New Roman" w:cs="Times New Roman"/>
          <w:sz w:val="24"/>
          <w:szCs w:val="24"/>
          <w:lang w:eastAsia="en-US"/>
        </w:rPr>
        <w:t>.</w:t>
      </w:r>
    </w:p>
    <w:p w:rsidR="00DA7C08" w:rsidRPr="00373DA8" w:rsidRDefault="00DA7C08" w:rsidP="00373DA8">
      <w:pPr>
        <w:pStyle w:val="Style13"/>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13"/>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Вначале в примере представлены общие правила схемы агрегирования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национальном уровне. Затем конкретный пример «изоляции чердака или крыши» используется, чтобы проиллюстрировать, как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на единицу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рассчитывается на уровне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для случая предварительно определенных действий.</w:t>
      </w: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Default="00DA7C08" w:rsidP="00373DA8">
      <w:pPr>
        <w:pStyle w:val="Style13"/>
        <w:widowControl/>
        <w:ind w:firstLine="567"/>
        <w:jc w:val="both"/>
        <w:rPr>
          <w:rStyle w:val="FontStyle146"/>
          <w:rFonts w:ascii="Times New Roman" w:hAnsi="Times New Roman" w:cs="Times New Roman"/>
          <w:sz w:val="24"/>
          <w:szCs w:val="24"/>
          <w:lang w:eastAsia="en-US"/>
        </w:rPr>
      </w:pPr>
    </w:p>
    <w:p w:rsidR="00DA7C08" w:rsidRPr="00373DA8" w:rsidRDefault="00DA7C08" w:rsidP="00373DA8">
      <w:pPr>
        <w:pStyle w:val="Style13"/>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6"/>
          <w:rFonts w:ascii="Times New Roman" w:hAnsi="Times New Roman" w:cs="Times New Roman"/>
          <w:sz w:val="24"/>
          <w:szCs w:val="24"/>
          <w:lang w:eastAsia="en-US"/>
        </w:rPr>
      </w:pPr>
    </w:p>
    <w:p w:rsidR="00250D3E"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lastRenderedPageBreak/>
        <w:t xml:space="preserve">Таблица </w:t>
      </w:r>
      <w:r w:rsidRPr="00373DA8">
        <w:rPr>
          <w:rStyle w:val="FontStyle142"/>
          <w:rFonts w:ascii="Times New Roman" w:hAnsi="Times New Roman" w:cs="Times New Roman"/>
          <w:sz w:val="24"/>
          <w:szCs w:val="24"/>
          <w:lang w:val="en-US" w:eastAsia="en-US"/>
        </w:rPr>
        <w:t>D</w:t>
      </w:r>
      <w:r w:rsidRPr="00373DA8">
        <w:rPr>
          <w:rStyle w:val="FontStyle142"/>
          <w:rFonts w:ascii="Times New Roman" w:hAnsi="Times New Roman" w:cs="Times New Roman"/>
          <w:sz w:val="24"/>
          <w:szCs w:val="24"/>
          <w:lang w:eastAsia="en-US"/>
        </w:rPr>
        <w:t>.1 - Общие правила схемы французских белых сертификатов для агрегирования энергосбережения на национальном уровне</w:t>
      </w:r>
    </w:p>
    <w:p w:rsidR="00DA7C08" w:rsidRPr="00373DA8" w:rsidRDefault="00DA7C08" w:rsidP="00373DA8">
      <w:pPr>
        <w:pStyle w:val="Style13"/>
        <w:widowControl/>
        <w:ind w:firstLine="567"/>
        <w:jc w:val="center"/>
        <w:rPr>
          <w:rStyle w:val="FontStyle142"/>
          <w:rFonts w:ascii="Times New Roman" w:hAnsi="Times New Roman" w:cs="Times New Roman"/>
          <w:sz w:val="24"/>
          <w:szCs w:val="24"/>
          <w:lang w:eastAsia="en-US"/>
        </w:rPr>
      </w:pPr>
    </w:p>
    <w:tbl>
      <w:tblPr>
        <w:tblW w:w="9436" w:type="dxa"/>
        <w:jc w:val="center"/>
        <w:tblLayout w:type="fixed"/>
        <w:tblCellMar>
          <w:left w:w="40" w:type="dxa"/>
          <w:right w:w="40" w:type="dxa"/>
        </w:tblCellMar>
        <w:tblLook w:val="0000" w:firstRow="0" w:lastRow="0" w:firstColumn="0" w:lastColumn="0" w:noHBand="0" w:noVBand="0"/>
      </w:tblPr>
      <w:tblGrid>
        <w:gridCol w:w="1033"/>
        <w:gridCol w:w="1559"/>
        <w:gridCol w:w="6844"/>
      </w:tblGrid>
      <w:tr w:rsidR="00250D3E" w:rsidRPr="00DA7C08" w:rsidTr="006959BC">
        <w:trPr>
          <w:trHeight w:val="619"/>
          <w:jc w:val="center"/>
        </w:trPr>
        <w:tc>
          <w:tcPr>
            <w:tcW w:w="1033" w:type="dxa"/>
            <w:tcBorders>
              <w:top w:val="single" w:sz="6" w:space="0" w:color="auto"/>
              <w:left w:val="single" w:sz="6" w:space="0" w:color="auto"/>
              <w:bottom w:val="nil"/>
              <w:right w:val="single" w:sz="6" w:space="0" w:color="auto"/>
            </w:tcBorders>
          </w:tcPr>
          <w:p w:rsidR="00250D3E" w:rsidRPr="00DA7C08" w:rsidRDefault="00250D3E" w:rsidP="00DA7C08">
            <w:pPr>
              <w:pStyle w:val="Style67"/>
              <w:widowControl/>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Структура</w:t>
            </w:r>
          </w:p>
        </w:tc>
        <w:tc>
          <w:tcPr>
            <w:tcW w:w="1559" w:type="dxa"/>
            <w:tcBorders>
              <w:top w:val="single" w:sz="6" w:space="0" w:color="auto"/>
              <w:left w:val="single" w:sz="6" w:space="0" w:color="auto"/>
              <w:bottom w:val="single" w:sz="6" w:space="0" w:color="auto"/>
              <w:right w:val="single" w:sz="6" w:space="0" w:color="auto"/>
            </w:tcBorders>
            <w:vAlign w:val="center"/>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Наименование структуры</w:t>
            </w:r>
          </w:p>
        </w:tc>
        <w:tc>
          <w:tcPr>
            <w:tcW w:w="6844" w:type="dxa"/>
            <w:tcBorders>
              <w:top w:val="single" w:sz="6" w:space="0" w:color="auto"/>
              <w:left w:val="single" w:sz="6" w:space="0" w:color="auto"/>
              <w:bottom w:val="single" w:sz="6" w:space="0" w:color="auto"/>
              <w:right w:val="single" w:sz="6" w:space="0" w:color="auto"/>
            </w:tcBorders>
            <w:vAlign w:val="center"/>
          </w:tcPr>
          <w:p w:rsidR="00250D3E" w:rsidRPr="00DA7C08" w:rsidRDefault="00250D3E" w:rsidP="00DA7C08">
            <w:pPr>
              <w:pStyle w:val="Style38"/>
              <w:widowControl/>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Схема французских белых сертификатов</w:t>
            </w:r>
          </w:p>
          <w:p w:rsidR="00250D3E" w:rsidRPr="00DA7C08" w:rsidRDefault="00250D3E" w:rsidP="00DA7C08">
            <w:pPr>
              <w:pStyle w:val="Style83"/>
              <w:widowControl/>
              <w:jc w:val="both"/>
              <w:rPr>
                <w:rStyle w:val="FontStyle134"/>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(на французском языке: </w:t>
            </w:r>
            <w:proofErr w:type="spellStart"/>
            <w:r w:rsidRPr="00DA7C08">
              <w:rPr>
                <w:rStyle w:val="FontStyle141"/>
                <w:rFonts w:ascii="Times New Roman" w:hAnsi="Times New Roman" w:cs="Times New Roman"/>
                <w:sz w:val="20"/>
                <w:szCs w:val="20"/>
                <w:lang w:val="en-US" w:eastAsia="en-US"/>
              </w:rPr>
              <w:t>dispositif</w:t>
            </w:r>
            <w:proofErr w:type="spellEnd"/>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des</w:t>
            </w:r>
            <w:r w:rsidRPr="00DA7C08">
              <w:rPr>
                <w:rStyle w:val="FontStyle141"/>
                <w:rFonts w:ascii="Times New Roman" w:hAnsi="Times New Roman" w:cs="Times New Roman"/>
                <w:sz w:val="20"/>
                <w:szCs w:val="20"/>
                <w:lang w:eastAsia="en-US"/>
              </w:rPr>
              <w:t xml:space="preserve"> </w:t>
            </w:r>
            <w:proofErr w:type="spellStart"/>
            <w:r w:rsidRPr="00DA7C08">
              <w:rPr>
                <w:rStyle w:val="FontStyle141"/>
                <w:rFonts w:ascii="Times New Roman" w:hAnsi="Times New Roman" w:cs="Times New Roman"/>
                <w:sz w:val="20"/>
                <w:szCs w:val="20"/>
                <w:lang w:val="en-US" w:eastAsia="en-US"/>
              </w:rPr>
              <w:t>Certificats</w:t>
            </w:r>
            <w:proofErr w:type="spellEnd"/>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d</w:t>
            </w:r>
            <w:r w:rsidRPr="00DA7C08">
              <w:rPr>
                <w:rStyle w:val="FontStyle141"/>
                <w:rFonts w:ascii="Times New Roman" w:hAnsi="Times New Roman" w:cs="Times New Roman"/>
                <w:sz w:val="20"/>
                <w:szCs w:val="20"/>
                <w:lang w:eastAsia="en-US"/>
              </w:rPr>
              <w:t>'</w:t>
            </w:r>
            <w:r w:rsidRPr="00DA7C08">
              <w:rPr>
                <w:rStyle w:val="FontStyle141"/>
                <w:rFonts w:ascii="Times New Roman" w:hAnsi="Times New Roman" w:cs="Times New Roman"/>
                <w:sz w:val="20"/>
                <w:szCs w:val="20"/>
                <w:lang w:val="en-US" w:eastAsia="en-US"/>
              </w:rPr>
              <w:t>Economies</w:t>
            </w:r>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d</w:t>
            </w:r>
            <w:r w:rsidRPr="00DA7C08">
              <w:rPr>
                <w:rStyle w:val="FontStyle141"/>
                <w:rFonts w:ascii="Times New Roman" w:hAnsi="Times New Roman" w:cs="Times New Roman"/>
                <w:sz w:val="20"/>
                <w:szCs w:val="20"/>
                <w:lang w:eastAsia="en-US"/>
              </w:rPr>
              <w:t>'</w:t>
            </w:r>
            <w:proofErr w:type="spellStart"/>
            <w:r w:rsidRPr="00DA7C08">
              <w:rPr>
                <w:rStyle w:val="FontStyle141"/>
                <w:rFonts w:ascii="Times New Roman" w:hAnsi="Times New Roman" w:cs="Times New Roman"/>
                <w:sz w:val="20"/>
                <w:szCs w:val="20"/>
                <w:lang w:val="en-US" w:eastAsia="en-US"/>
              </w:rPr>
              <w:t>Energie</w:t>
            </w:r>
            <w:proofErr w:type="spellEnd"/>
            <w:r w:rsidRPr="00DA7C08">
              <w:rPr>
                <w:rStyle w:val="FontStyle141"/>
                <w:rFonts w:ascii="Times New Roman" w:hAnsi="Times New Roman" w:cs="Times New Roman"/>
                <w:sz w:val="20"/>
                <w:szCs w:val="20"/>
                <w:lang w:eastAsia="en-US"/>
              </w:rPr>
              <w:t xml:space="preserve">, </w:t>
            </w:r>
            <w:r w:rsidRPr="00DA7C08">
              <w:rPr>
                <w:rStyle w:val="FontStyle141"/>
                <w:rFonts w:ascii="Times New Roman" w:hAnsi="Times New Roman" w:cs="Times New Roman"/>
                <w:sz w:val="20"/>
                <w:szCs w:val="20"/>
                <w:lang w:val="en-US" w:eastAsia="en-US"/>
              </w:rPr>
              <w:t>CEE</w:t>
            </w:r>
            <w:r w:rsidRPr="00DA7C08">
              <w:rPr>
                <w:rStyle w:val="FontStyle141"/>
                <w:rFonts w:ascii="Times New Roman" w:hAnsi="Times New Roman" w:cs="Times New Roman"/>
                <w:sz w:val="20"/>
                <w:szCs w:val="20"/>
                <w:lang w:eastAsia="en-US"/>
              </w:rPr>
              <w:t>)</w:t>
            </w:r>
          </w:p>
        </w:tc>
      </w:tr>
      <w:tr w:rsidR="00250D3E" w:rsidRPr="00DA7C08" w:rsidTr="006959BC">
        <w:trPr>
          <w:trHeight w:val="512"/>
          <w:jc w:val="center"/>
        </w:trPr>
        <w:tc>
          <w:tcPr>
            <w:tcW w:w="1033" w:type="dxa"/>
            <w:tcBorders>
              <w:top w:val="nil"/>
              <w:left w:val="single" w:sz="6" w:space="0" w:color="auto"/>
              <w:bottom w:val="nil"/>
              <w:right w:val="single" w:sz="6" w:space="0" w:color="auto"/>
            </w:tcBorders>
          </w:tcPr>
          <w:p w:rsidR="00250D3E" w:rsidRPr="00DA7C08" w:rsidRDefault="00250D3E" w:rsidP="00DA7C08">
            <w:pPr>
              <w:spacing w:line="240" w:lineRule="auto"/>
              <w:jc w:val="both"/>
              <w:rPr>
                <w:rStyle w:val="FontStyle134"/>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Площадь применения</w:t>
            </w:r>
          </w:p>
        </w:tc>
        <w:tc>
          <w:tcPr>
            <w:tcW w:w="6844"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ind w:firstLine="567"/>
              <w:jc w:val="both"/>
              <w:rPr>
                <w:rFonts w:ascii="Times New Roman" w:hAnsi="Times New Roman"/>
                <w:color w:val="000000"/>
                <w:sz w:val="20"/>
                <w:szCs w:val="20"/>
                <w:lang w:eastAsia="en-US"/>
              </w:rPr>
            </w:pPr>
            <w:proofErr w:type="spellStart"/>
            <w:r w:rsidRPr="00DA7C08">
              <w:rPr>
                <w:rStyle w:val="FontStyle141"/>
                <w:rFonts w:ascii="Times New Roman" w:hAnsi="Times New Roman" w:cs="Times New Roman"/>
                <w:sz w:val="20"/>
                <w:szCs w:val="20"/>
                <w:lang w:val="en-US" w:eastAsia="en-US"/>
              </w:rPr>
              <w:t>Франция</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национальная</w:t>
            </w:r>
            <w:proofErr w:type="spellEnd"/>
            <w:r w:rsidRPr="00DA7C08">
              <w:rPr>
                <w:rStyle w:val="FontStyle141"/>
                <w:rFonts w:ascii="Times New Roman" w:hAnsi="Times New Roman" w:cs="Times New Roman"/>
                <w:sz w:val="20"/>
                <w:szCs w:val="20"/>
                <w:lang w:val="en-US" w:eastAsia="en-US"/>
              </w:rPr>
              <w:t>)</w:t>
            </w:r>
          </w:p>
        </w:tc>
      </w:tr>
      <w:tr w:rsidR="00250D3E" w:rsidRPr="00DA7C08" w:rsidTr="006959BC">
        <w:trPr>
          <w:trHeight w:val="523"/>
          <w:jc w:val="center"/>
        </w:trPr>
        <w:tc>
          <w:tcPr>
            <w:tcW w:w="1033" w:type="dxa"/>
            <w:tcBorders>
              <w:top w:val="nil"/>
              <w:left w:val="single" w:sz="6" w:space="0" w:color="auto"/>
              <w:bottom w:val="nil"/>
              <w:right w:val="single" w:sz="6" w:space="0" w:color="auto"/>
            </w:tcBorders>
          </w:tcPr>
          <w:p w:rsidR="00250D3E" w:rsidRPr="00DA7C08" w:rsidRDefault="00250D3E" w:rsidP="00373DA8">
            <w:pPr>
              <w:spacing w:line="240" w:lineRule="auto"/>
              <w:ind w:firstLine="567"/>
              <w:jc w:val="both"/>
              <w:rPr>
                <w:rStyle w:val="FontStyle141"/>
                <w:rFonts w:ascii="Times New Roman" w:hAnsi="Times New Roman" w:cs="Times New Roman"/>
                <w:sz w:val="20"/>
                <w:szCs w:val="20"/>
                <w:lang w:val="en-US"/>
              </w:rPr>
            </w:pPr>
          </w:p>
          <w:p w:rsidR="00250D3E" w:rsidRPr="00DA7C08" w:rsidRDefault="00250D3E" w:rsidP="00373DA8">
            <w:pPr>
              <w:spacing w:line="240" w:lineRule="auto"/>
              <w:ind w:firstLine="567"/>
              <w:jc w:val="both"/>
              <w:rPr>
                <w:rStyle w:val="FontStyle141"/>
                <w:rFonts w:ascii="Times New Roman" w:hAnsi="Times New Roman" w:cs="Times New Roman"/>
                <w:sz w:val="20"/>
                <w:szCs w:val="20"/>
                <w:lang w:val="en-US"/>
              </w:rPr>
            </w:pPr>
          </w:p>
        </w:tc>
        <w:tc>
          <w:tcPr>
            <w:tcW w:w="1559"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val="en-US" w:eastAsia="en-US"/>
              </w:rPr>
              <w:t>EPIA</w:t>
            </w:r>
            <w:r w:rsidRPr="00DA7C08">
              <w:rPr>
                <w:rStyle w:val="FontStyle140"/>
                <w:rFonts w:ascii="Times New Roman" w:hAnsi="Times New Roman" w:cs="Times New Roman"/>
                <w:sz w:val="20"/>
                <w:szCs w:val="20"/>
                <w:lang w:eastAsia="en-US"/>
              </w:rPr>
              <w:t xml:space="preserve"> применения</w:t>
            </w:r>
          </w:p>
        </w:tc>
        <w:tc>
          <w:tcPr>
            <w:tcW w:w="6844" w:type="dxa"/>
            <w:tcBorders>
              <w:top w:val="single" w:sz="6" w:space="0" w:color="auto"/>
              <w:left w:val="single" w:sz="6" w:space="0" w:color="auto"/>
              <w:bottom w:val="single" w:sz="6" w:space="0" w:color="auto"/>
              <w:right w:val="single" w:sz="6" w:space="0" w:color="auto"/>
            </w:tcBorders>
          </w:tcPr>
          <w:p w:rsidR="00250D3E" w:rsidRPr="00DA7C08" w:rsidRDefault="00250D3E" w:rsidP="00373DA8">
            <w:pPr>
              <w:pStyle w:val="Style38"/>
              <w:widowControl/>
              <w:ind w:firstLine="567"/>
              <w:jc w:val="both"/>
              <w:rPr>
                <w:rStyle w:val="FontStyle141"/>
                <w:rFonts w:ascii="Times New Roman" w:hAnsi="Times New Roman" w:cs="Times New Roman"/>
                <w:sz w:val="20"/>
                <w:szCs w:val="20"/>
              </w:rPr>
            </w:pPr>
            <w:proofErr w:type="gramStart"/>
            <w:r w:rsidRPr="00DA7C08">
              <w:rPr>
                <w:rStyle w:val="FontStyle141"/>
                <w:rFonts w:ascii="Times New Roman" w:hAnsi="Times New Roman" w:cs="Times New Roman"/>
                <w:sz w:val="20"/>
                <w:szCs w:val="20"/>
              </w:rPr>
              <w:t>109 приемлемых стандартизированных (предварительно определенных) действий (по состоянию на март 2015 года), охватывающих все сектора (жилой, третичный, промышленность, сельское хозяйство, транспорт).</w:t>
            </w:r>
            <w:proofErr w:type="gramEnd"/>
          </w:p>
        </w:tc>
      </w:tr>
      <w:tr w:rsidR="00250D3E" w:rsidRPr="00DA7C08" w:rsidTr="006959BC">
        <w:trPr>
          <w:trHeight w:val="965"/>
          <w:jc w:val="center"/>
        </w:trPr>
        <w:tc>
          <w:tcPr>
            <w:tcW w:w="1033" w:type="dxa"/>
            <w:tcBorders>
              <w:top w:val="nil"/>
              <w:left w:val="single" w:sz="6" w:space="0" w:color="auto"/>
              <w:bottom w:val="single" w:sz="6" w:space="0" w:color="auto"/>
              <w:right w:val="single" w:sz="6" w:space="0" w:color="auto"/>
            </w:tcBorders>
          </w:tcPr>
          <w:p w:rsidR="00250D3E" w:rsidRPr="00DA7C08" w:rsidRDefault="00250D3E" w:rsidP="00373DA8">
            <w:pPr>
              <w:spacing w:line="240" w:lineRule="auto"/>
              <w:ind w:firstLine="567"/>
              <w:jc w:val="both"/>
              <w:rPr>
                <w:rStyle w:val="FontStyle141"/>
                <w:rFonts w:ascii="Times New Roman" w:hAnsi="Times New Roman" w:cs="Times New Roman"/>
                <w:sz w:val="20"/>
                <w:szCs w:val="20"/>
              </w:rPr>
            </w:pPr>
          </w:p>
          <w:p w:rsidR="00250D3E" w:rsidRPr="00DA7C08" w:rsidRDefault="00250D3E" w:rsidP="00373DA8">
            <w:pPr>
              <w:spacing w:line="240" w:lineRule="auto"/>
              <w:ind w:firstLine="567"/>
              <w:jc w:val="both"/>
              <w:rPr>
                <w:rStyle w:val="FontStyle141"/>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Дополнительная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информация</w:t>
            </w:r>
            <w:proofErr w:type="spellEnd"/>
          </w:p>
        </w:tc>
        <w:tc>
          <w:tcPr>
            <w:tcW w:w="6844" w:type="dxa"/>
            <w:tcBorders>
              <w:top w:val="single" w:sz="6" w:space="0" w:color="auto"/>
              <w:left w:val="single" w:sz="6" w:space="0" w:color="auto"/>
              <w:bottom w:val="single" w:sz="6" w:space="0" w:color="auto"/>
              <w:right w:val="single" w:sz="6" w:space="0" w:color="auto"/>
            </w:tcBorders>
          </w:tcPr>
          <w:p w:rsidR="00250D3E" w:rsidRPr="00DA7C08" w:rsidRDefault="00250D3E" w:rsidP="00373DA8">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Метод расчета используется для учета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очень большого количества действий. Чтобы минимизировать административные расходы схемы, используются эталонные значения, определяемые типом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на основе самых последних и надежных данных, доступных на национальном уровне.</w:t>
            </w:r>
          </w:p>
        </w:tc>
      </w:tr>
      <w:tr w:rsidR="00250D3E" w:rsidRPr="00DA7C08" w:rsidTr="006959BC">
        <w:trPr>
          <w:trHeight w:val="2316"/>
          <w:jc w:val="center"/>
        </w:trPr>
        <w:tc>
          <w:tcPr>
            <w:tcW w:w="1033" w:type="dxa"/>
            <w:tcBorders>
              <w:top w:val="single" w:sz="6" w:space="0" w:color="auto"/>
              <w:left w:val="single" w:sz="6" w:space="0" w:color="auto"/>
              <w:bottom w:val="nil"/>
              <w:right w:val="single" w:sz="6" w:space="0" w:color="auto"/>
            </w:tcBorders>
          </w:tcPr>
          <w:p w:rsidR="00250D3E" w:rsidRPr="00DA7C08" w:rsidRDefault="00250D3E" w:rsidP="00DA7C08">
            <w:pPr>
              <w:pStyle w:val="Style67"/>
              <w:widowControl/>
              <w:jc w:val="both"/>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Метод расчета</w:t>
            </w:r>
          </w:p>
        </w:tc>
        <w:tc>
          <w:tcPr>
            <w:tcW w:w="1559"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Цели</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расчета</w:t>
            </w:r>
            <w:proofErr w:type="spellEnd"/>
          </w:p>
        </w:tc>
        <w:tc>
          <w:tcPr>
            <w:tcW w:w="6844"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38"/>
              <w:widowControl/>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Совокупная экономия энергии на национальном уровне используется для нескольких целей:</w:t>
            </w:r>
          </w:p>
          <w:p w:rsidR="00250D3E" w:rsidRPr="00DA7C08" w:rsidRDefault="00250D3E" w:rsidP="00DA7C08">
            <w:pPr>
              <w:pStyle w:val="Style38"/>
              <w:widowControl/>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отчитываться за достижения каждого поставщика энергии;</w:t>
            </w:r>
          </w:p>
          <w:p w:rsidR="00250D3E" w:rsidRPr="00DA7C08" w:rsidRDefault="00250D3E" w:rsidP="00DA7C08">
            <w:pPr>
              <w:pStyle w:val="Style38"/>
              <w:widowControl/>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отслеживать общие достижения схемы по сравнению с общей целью, установленной для каждого периода;</w:t>
            </w:r>
          </w:p>
          <w:p w:rsidR="00250D3E" w:rsidRPr="00DA7C08" w:rsidRDefault="00250D3E" w:rsidP="00DA7C08">
            <w:pPr>
              <w:pStyle w:val="Style38"/>
              <w:widowControl/>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сообщить о достижениях Европейской комиссии.</w:t>
            </w:r>
          </w:p>
          <w:p w:rsidR="00250D3E" w:rsidRPr="00DA7C08" w:rsidRDefault="00250D3E" w:rsidP="00DA7C08">
            <w:pPr>
              <w:pStyle w:val="Style38"/>
              <w:widowControl/>
              <w:ind w:firstLine="52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До настоящего времени (2019 г.) большая часть экономии энергии приходилась </w:t>
            </w:r>
            <w:proofErr w:type="gramStart"/>
            <w:r w:rsidRPr="00DA7C08">
              <w:rPr>
                <w:rStyle w:val="FontStyle141"/>
                <w:rFonts w:ascii="Times New Roman" w:hAnsi="Times New Roman" w:cs="Times New Roman"/>
                <w:sz w:val="20"/>
                <w:szCs w:val="20"/>
                <w:lang w:eastAsia="en-US"/>
              </w:rPr>
              <w:t>на</w:t>
            </w:r>
            <w:proofErr w:type="gramEnd"/>
            <w:r w:rsidRPr="00DA7C08">
              <w:rPr>
                <w:rStyle w:val="FontStyle141"/>
                <w:rFonts w:ascii="Times New Roman" w:hAnsi="Times New Roman" w:cs="Times New Roman"/>
                <w:sz w:val="20"/>
                <w:szCs w:val="20"/>
                <w:lang w:eastAsia="en-US"/>
              </w:rPr>
              <w:t xml:space="preserve"> заранее определенные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w:t>
            </w:r>
            <w:proofErr w:type="gramStart"/>
            <w:r w:rsidRPr="00DA7C08">
              <w:rPr>
                <w:rStyle w:val="FontStyle141"/>
                <w:rFonts w:ascii="Times New Roman" w:hAnsi="Times New Roman" w:cs="Times New Roman"/>
                <w:sz w:val="20"/>
                <w:szCs w:val="20"/>
                <w:lang w:eastAsia="en-US"/>
              </w:rPr>
              <w:t xml:space="preserve">Таким образом, совокупная экономия энергии в основном основана на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на единицу </w:t>
            </w:r>
            <w:r w:rsidRPr="00DA7C08">
              <w:rPr>
                <w:rStyle w:val="FontStyle141"/>
                <w:rFonts w:ascii="Times New Roman" w:hAnsi="Times New Roman" w:cs="Times New Roman"/>
                <w:sz w:val="20"/>
                <w:szCs w:val="20"/>
                <w:lang w:val="en-US" w:eastAsia="en-US"/>
              </w:rPr>
              <w:t>EPLA</w:t>
            </w:r>
            <w:r w:rsidRPr="00DA7C08">
              <w:rPr>
                <w:rStyle w:val="FontStyle141"/>
                <w:rFonts w:ascii="Times New Roman" w:hAnsi="Times New Roman" w:cs="Times New Roman"/>
                <w:sz w:val="20"/>
                <w:szCs w:val="20"/>
                <w:lang w:eastAsia="en-US"/>
              </w:rPr>
              <w:t xml:space="preserve">, умноженной на количество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зарегистрированных при выдаче сертификатов.</w:t>
            </w:r>
            <w:proofErr w:type="gramEnd"/>
          </w:p>
        </w:tc>
      </w:tr>
      <w:tr w:rsidR="00250D3E" w:rsidRPr="00DA7C08" w:rsidTr="006959BC">
        <w:trPr>
          <w:trHeight w:val="758"/>
          <w:jc w:val="center"/>
        </w:trPr>
        <w:tc>
          <w:tcPr>
            <w:tcW w:w="1033" w:type="dxa"/>
            <w:tcBorders>
              <w:top w:val="nil"/>
              <w:left w:val="single" w:sz="6" w:space="0" w:color="auto"/>
              <w:bottom w:val="nil"/>
              <w:right w:val="single" w:sz="6" w:space="0" w:color="auto"/>
            </w:tcBorders>
          </w:tcPr>
          <w:p w:rsidR="00250D3E" w:rsidRPr="00DA7C08" w:rsidRDefault="00250D3E" w:rsidP="00373DA8">
            <w:pPr>
              <w:spacing w:line="240" w:lineRule="auto"/>
              <w:ind w:firstLine="567"/>
              <w:jc w:val="both"/>
              <w:rPr>
                <w:rStyle w:val="FontStyle141"/>
                <w:rFonts w:ascii="Times New Roman" w:hAnsi="Times New Roman" w:cs="Times New Roman"/>
                <w:sz w:val="20"/>
                <w:szCs w:val="20"/>
              </w:rPr>
            </w:pPr>
          </w:p>
          <w:p w:rsidR="00250D3E" w:rsidRPr="00DA7C08" w:rsidRDefault="00250D3E" w:rsidP="00373DA8">
            <w:pPr>
              <w:spacing w:line="240" w:lineRule="auto"/>
              <w:ind w:firstLine="567"/>
              <w:jc w:val="both"/>
              <w:rPr>
                <w:rStyle w:val="FontStyle141"/>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DA7C08" w:rsidRDefault="00250D3E" w:rsidP="00DA7C08">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Общая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единица</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энергии</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используется</w:t>
            </w:r>
            <w:proofErr w:type="spellEnd"/>
          </w:p>
        </w:tc>
        <w:tc>
          <w:tcPr>
            <w:tcW w:w="6844" w:type="dxa"/>
            <w:tcBorders>
              <w:top w:val="single" w:sz="6" w:space="0" w:color="auto"/>
              <w:left w:val="single" w:sz="6" w:space="0" w:color="auto"/>
              <w:bottom w:val="single" w:sz="6" w:space="0" w:color="auto"/>
              <w:right w:val="single" w:sz="6" w:space="0" w:color="auto"/>
            </w:tcBorders>
          </w:tcPr>
          <w:p w:rsidR="00250D3E" w:rsidRPr="00DA7C08" w:rsidRDefault="00250D3E" w:rsidP="00373DA8">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Экономия энергии рассчитывается </w:t>
            </w:r>
            <w:proofErr w:type="gramStart"/>
            <w:r w:rsidRPr="00DA7C08">
              <w:rPr>
                <w:rStyle w:val="FontStyle141"/>
                <w:rFonts w:ascii="Times New Roman" w:hAnsi="Times New Roman" w:cs="Times New Roman"/>
                <w:sz w:val="20"/>
                <w:szCs w:val="20"/>
                <w:lang w:eastAsia="en-US"/>
              </w:rPr>
              <w:t xml:space="preserve">в </w:t>
            </w:r>
            <w:proofErr w:type="spellStart"/>
            <w:r w:rsidRPr="00DA7C08">
              <w:rPr>
                <w:rStyle w:val="FontStyle141"/>
                <w:rFonts w:ascii="Times New Roman" w:hAnsi="Times New Roman" w:cs="Times New Roman"/>
                <w:sz w:val="20"/>
                <w:szCs w:val="20"/>
                <w:lang w:eastAsia="en-US"/>
              </w:rPr>
              <w:t>кВтч</w:t>
            </w:r>
            <w:proofErr w:type="spellEnd"/>
            <w:r w:rsidRPr="00DA7C08">
              <w:rPr>
                <w:rStyle w:val="FontStyle141"/>
                <w:rFonts w:ascii="Times New Roman" w:hAnsi="Times New Roman" w:cs="Times New Roman"/>
                <w:sz w:val="20"/>
                <w:szCs w:val="20"/>
                <w:lang w:eastAsia="en-US"/>
              </w:rPr>
              <w:t xml:space="preserve"> к</w:t>
            </w:r>
            <w:proofErr w:type="gramEnd"/>
            <w:r w:rsidRPr="00DA7C08">
              <w:rPr>
                <w:rStyle w:val="FontStyle141"/>
                <w:rFonts w:ascii="Times New Roman" w:hAnsi="Times New Roman" w:cs="Times New Roman"/>
                <w:sz w:val="20"/>
                <w:szCs w:val="20"/>
                <w:lang w:eastAsia="en-US"/>
              </w:rPr>
              <w:t xml:space="preserve">онечной энергии, накопленной в течение срока службы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w:t>
            </w:r>
          </w:p>
        </w:tc>
      </w:tr>
      <w:tr w:rsidR="006B671E" w:rsidRPr="00DA7C08" w:rsidTr="006959BC">
        <w:trPr>
          <w:trHeight w:val="2342"/>
          <w:jc w:val="center"/>
        </w:trPr>
        <w:tc>
          <w:tcPr>
            <w:tcW w:w="1033" w:type="dxa"/>
            <w:tcBorders>
              <w:top w:val="single" w:sz="6" w:space="0" w:color="auto"/>
              <w:left w:val="single" w:sz="6" w:space="0" w:color="auto"/>
              <w:bottom w:val="nil"/>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r w:rsidRPr="00DA7C08">
              <w:rPr>
                <w:rStyle w:val="FontStyle140"/>
                <w:rFonts w:ascii="Times New Roman" w:hAnsi="Times New Roman" w:cs="Times New Roman"/>
                <w:sz w:val="20"/>
                <w:szCs w:val="20"/>
                <w:lang w:eastAsia="en-US"/>
              </w:rPr>
              <w:t>Основные правила для</w:t>
            </w:r>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EnB</w:t>
            </w:r>
            <w:proofErr w:type="spellEnd"/>
          </w:p>
        </w:tc>
        <w:tc>
          <w:tcPr>
            <w:tcW w:w="6844"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Общие правила были установлены для обеспечения согласованности </w:t>
            </w:r>
            <w:proofErr w:type="spellStart"/>
            <w:r w:rsidRPr="00DA7C08">
              <w:rPr>
                <w:rStyle w:val="FontStyle141"/>
                <w:rFonts w:ascii="Times New Roman" w:hAnsi="Times New Roman" w:cs="Times New Roman"/>
                <w:sz w:val="20"/>
                <w:szCs w:val="20"/>
                <w:lang w:val="en-US" w:eastAsia="en-US"/>
              </w:rPr>
              <w:t>EnB</w:t>
            </w:r>
            <w:proofErr w:type="spellEnd"/>
            <w:r w:rsidRPr="00DA7C08">
              <w:rPr>
                <w:rStyle w:val="FontStyle141"/>
                <w:rFonts w:ascii="Times New Roman" w:hAnsi="Times New Roman" w:cs="Times New Roman"/>
                <w:sz w:val="20"/>
                <w:szCs w:val="20"/>
                <w:lang w:eastAsia="en-US"/>
              </w:rPr>
              <w:t xml:space="preserve"> среди многих типов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Использовались два типа </w:t>
            </w:r>
            <w:proofErr w:type="spellStart"/>
            <w:r w:rsidRPr="00DA7C08">
              <w:rPr>
                <w:rStyle w:val="FontStyle141"/>
                <w:rFonts w:ascii="Times New Roman" w:hAnsi="Times New Roman" w:cs="Times New Roman"/>
                <w:sz w:val="20"/>
                <w:szCs w:val="20"/>
                <w:lang w:val="en-US" w:eastAsia="en-US"/>
              </w:rPr>
              <w:t>EnB</w:t>
            </w:r>
            <w:proofErr w:type="spellEnd"/>
            <w:r w:rsidRPr="00DA7C08">
              <w:rPr>
                <w:rStyle w:val="FontStyle141"/>
                <w:rFonts w:ascii="Times New Roman" w:hAnsi="Times New Roman" w:cs="Times New Roman"/>
                <w:sz w:val="20"/>
                <w:szCs w:val="20"/>
                <w:lang w:eastAsia="en-US"/>
              </w:rPr>
              <w:t>:</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noProof/>
                <w:sz w:val="20"/>
                <w:szCs w:val="20"/>
              </w:rPr>
              <w:drawing>
                <wp:inline distT="0" distB="0" distL="0" distR="0" wp14:anchorId="2B015B74" wp14:editId="6E1E334D">
                  <wp:extent cx="142875" cy="1428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DA7C08">
              <w:rPr>
                <w:rStyle w:val="FontStyle141"/>
                <w:rFonts w:ascii="Times New Roman" w:hAnsi="Times New Roman" w:cs="Times New Roman"/>
                <w:sz w:val="20"/>
                <w:szCs w:val="20"/>
                <w:lang w:eastAsia="en-US"/>
              </w:rPr>
              <w:t xml:space="preserve"> В случае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на ограждающей конструкции или в системе отопления здания, </w:t>
            </w:r>
            <w:proofErr w:type="spellStart"/>
            <w:r w:rsidRPr="00DA7C08">
              <w:rPr>
                <w:rStyle w:val="FontStyle141"/>
                <w:rFonts w:ascii="Times New Roman" w:hAnsi="Times New Roman" w:cs="Times New Roman"/>
                <w:sz w:val="20"/>
                <w:szCs w:val="20"/>
                <w:lang w:val="en-US" w:eastAsia="en-US"/>
              </w:rPr>
              <w:t>EnB</w:t>
            </w:r>
            <w:proofErr w:type="spellEnd"/>
            <w:r w:rsidRPr="00DA7C08">
              <w:rPr>
                <w:rStyle w:val="FontStyle141"/>
                <w:rFonts w:ascii="Times New Roman" w:hAnsi="Times New Roman" w:cs="Times New Roman"/>
                <w:sz w:val="20"/>
                <w:szCs w:val="20"/>
                <w:lang w:eastAsia="en-US"/>
              </w:rPr>
              <w:t xml:space="preserve"> основывался на характеристиках национального строительного фонда (тип базовой линии = «ссылка </w:t>
            </w:r>
            <w:proofErr w:type="gramStart"/>
            <w:r w:rsidRPr="00DA7C08">
              <w:rPr>
                <w:rStyle w:val="FontStyle141"/>
                <w:rFonts w:ascii="Times New Roman" w:hAnsi="Times New Roman" w:cs="Times New Roman"/>
                <w:sz w:val="20"/>
                <w:szCs w:val="20"/>
                <w:lang w:eastAsia="en-US"/>
              </w:rPr>
              <w:t>до</w:t>
            </w:r>
            <w:proofErr w:type="gramEnd"/>
            <w:r w:rsidRPr="00DA7C08">
              <w:rPr>
                <w:rStyle w:val="FontStyle141"/>
                <w:rFonts w:ascii="Times New Roman" w:hAnsi="Times New Roman" w:cs="Times New Roman"/>
                <w:sz w:val="20"/>
                <w:szCs w:val="20"/>
                <w:lang w:eastAsia="en-US"/>
              </w:rPr>
              <w:t>»).</w:t>
            </w:r>
          </w:p>
          <w:p w:rsidR="006B671E" w:rsidRPr="00DA7C08" w:rsidRDefault="006B671E" w:rsidP="006B671E">
            <w:pPr>
              <w:pStyle w:val="Style54"/>
              <w:widowControl/>
              <w:ind w:firstLine="567"/>
              <w:jc w:val="both"/>
              <w:rPr>
                <w:rStyle w:val="FontStyle141"/>
                <w:rFonts w:ascii="Times New Roman" w:hAnsi="Times New Roman" w:cs="Times New Roman"/>
                <w:sz w:val="20"/>
                <w:szCs w:val="20"/>
                <w:lang w:val="en-US" w:eastAsia="en-US"/>
              </w:rPr>
            </w:pPr>
            <w:r w:rsidRPr="00DA7C08">
              <w:rPr>
                <w:rStyle w:val="FontStyle141"/>
                <w:rFonts w:ascii="Times New Roman" w:hAnsi="Times New Roman" w:cs="Times New Roman"/>
                <w:noProof/>
                <w:sz w:val="20"/>
                <w:szCs w:val="20"/>
              </w:rPr>
              <w:drawing>
                <wp:inline distT="0" distB="0" distL="0" distR="0" wp14:anchorId="17A2F9BA" wp14:editId="6253057F">
                  <wp:extent cx="142875" cy="1428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DA7C08">
              <w:rPr>
                <w:rStyle w:val="FontStyle141"/>
                <w:rFonts w:ascii="Times New Roman" w:hAnsi="Times New Roman" w:cs="Times New Roman"/>
                <w:sz w:val="20"/>
                <w:szCs w:val="20"/>
                <w:lang w:eastAsia="en-US"/>
              </w:rPr>
              <w:t xml:space="preserve"> Для других типов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w:t>
            </w:r>
            <w:proofErr w:type="spellStart"/>
            <w:r w:rsidRPr="00DA7C08">
              <w:rPr>
                <w:rStyle w:val="FontStyle141"/>
                <w:rFonts w:ascii="Times New Roman" w:hAnsi="Times New Roman" w:cs="Times New Roman"/>
                <w:sz w:val="20"/>
                <w:szCs w:val="20"/>
                <w:lang w:val="en-US" w:eastAsia="en-US"/>
              </w:rPr>
              <w:t>EnB</w:t>
            </w:r>
            <w:proofErr w:type="spellEnd"/>
            <w:r w:rsidRPr="00DA7C08">
              <w:rPr>
                <w:rStyle w:val="FontStyle141"/>
                <w:rFonts w:ascii="Times New Roman" w:hAnsi="Times New Roman" w:cs="Times New Roman"/>
                <w:sz w:val="20"/>
                <w:szCs w:val="20"/>
                <w:lang w:eastAsia="en-US"/>
              </w:rPr>
              <w:t xml:space="preserve"> основывается на техническом и экономическом состоянии рынка для продукта или услуги, относящегося к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на самую последнюю </w:t>
            </w:r>
            <w:proofErr w:type="spellStart"/>
            <w:r w:rsidRPr="00DA7C08">
              <w:rPr>
                <w:rStyle w:val="FontStyle141"/>
                <w:rFonts w:ascii="Times New Roman" w:hAnsi="Times New Roman" w:cs="Times New Roman"/>
                <w:sz w:val="20"/>
                <w:szCs w:val="20"/>
                <w:lang w:val="en-US" w:eastAsia="en-US"/>
              </w:rPr>
              <w:t>дату</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для</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которой</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доступны</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данные</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тип</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базы</w:t>
            </w:r>
            <w:proofErr w:type="spellEnd"/>
            <w:r w:rsidRPr="00DA7C08">
              <w:rPr>
                <w:rStyle w:val="FontStyle141"/>
                <w:rFonts w:ascii="Times New Roman" w:hAnsi="Times New Roman" w:cs="Times New Roman"/>
                <w:sz w:val="20"/>
                <w:szCs w:val="20"/>
                <w:lang w:val="en-US" w:eastAsia="en-US"/>
              </w:rPr>
              <w:t xml:space="preserve"> = «</w:t>
            </w:r>
            <w:r w:rsidRPr="00DA7C08">
              <w:rPr>
                <w:rStyle w:val="FontStyle141"/>
                <w:rFonts w:ascii="Times New Roman" w:hAnsi="Times New Roman" w:cs="Times New Roman"/>
                <w:sz w:val="20"/>
                <w:szCs w:val="20"/>
                <w:lang w:eastAsia="en-US"/>
              </w:rPr>
              <w:t xml:space="preserve">без </w:t>
            </w:r>
            <w:proofErr w:type="spellStart"/>
            <w:r w:rsidRPr="00DA7C08">
              <w:rPr>
                <w:rStyle w:val="FontStyle141"/>
                <w:rFonts w:ascii="Times New Roman" w:hAnsi="Times New Roman" w:cs="Times New Roman"/>
                <w:sz w:val="20"/>
                <w:szCs w:val="20"/>
                <w:lang w:val="en-US" w:eastAsia="en-US"/>
              </w:rPr>
              <w:t>ссылк</w:t>
            </w:r>
            <w:proofErr w:type="spellEnd"/>
            <w:r w:rsidRPr="00DA7C08">
              <w:rPr>
                <w:rStyle w:val="FontStyle141"/>
                <w:rFonts w:ascii="Times New Roman" w:hAnsi="Times New Roman" w:cs="Times New Roman"/>
                <w:sz w:val="20"/>
                <w:szCs w:val="20"/>
                <w:lang w:eastAsia="en-US"/>
              </w:rPr>
              <w:t>и</w:t>
            </w:r>
            <w:r w:rsidRPr="00DA7C08">
              <w:rPr>
                <w:rStyle w:val="FontStyle141"/>
                <w:rFonts w:ascii="Times New Roman" w:hAnsi="Times New Roman" w:cs="Times New Roman"/>
                <w:sz w:val="20"/>
                <w:szCs w:val="20"/>
                <w:lang w:val="en-US" w:eastAsia="en-US"/>
              </w:rPr>
              <w:t>»)</w:t>
            </w:r>
          </w:p>
        </w:tc>
      </w:tr>
      <w:tr w:rsidR="006B671E" w:rsidRPr="00DA7C08" w:rsidTr="006959BC">
        <w:trPr>
          <w:trHeight w:val="965"/>
          <w:jc w:val="center"/>
        </w:trPr>
        <w:tc>
          <w:tcPr>
            <w:tcW w:w="1033" w:type="dxa"/>
            <w:tcBorders>
              <w:top w:val="nil"/>
              <w:left w:val="single" w:sz="6" w:space="0" w:color="auto"/>
              <w:bottom w:val="nil"/>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lang w:val="en-US"/>
              </w:rPr>
            </w:pPr>
          </w:p>
        </w:tc>
        <w:tc>
          <w:tcPr>
            <w:tcW w:w="1559"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proofErr w:type="spellStart"/>
            <w:r>
              <w:rPr>
                <w:rStyle w:val="FontStyle140"/>
                <w:rFonts w:ascii="Times New Roman" w:hAnsi="Times New Roman" w:cs="Times New Roman"/>
                <w:sz w:val="20"/>
                <w:szCs w:val="20"/>
                <w:lang w:val="en-US" w:eastAsia="en-US"/>
              </w:rPr>
              <w:t>Общие</w:t>
            </w:r>
            <w:proofErr w:type="spellEnd"/>
            <w:r>
              <w:rPr>
                <w:rStyle w:val="FontStyle140"/>
                <w:rFonts w:ascii="Times New Roman" w:hAnsi="Times New Roman" w:cs="Times New Roman"/>
                <w:sz w:val="20"/>
                <w:szCs w:val="20"/>
                <w:lang w:eastAsia="en-US"/>
              </w:rPr>
              <w:t xml:space="preserve"> </w:t>
            </w:r>
            <w:proofErr w:type="spellStart"/>
            <w:r w:rsidRPr="00DA7C08">
              <w:rPr>
                <w:rStyle w:val="FontStyle140"/>
                <w:rFonts w:ascii="Times New Roman" w:hAnsi="Times New Roman" w:cs="Times New Roman"/>
                <w:sz w:val="20"/>
                <w:szCs w:val="20"/>
                <w:lang w:val="en-US" w:eastAsia="en-US"/>
              </w:rPr>
              <w:t>правила</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расчета</w:t>
            </w:r>
            <w:proofErr w:type="spellEnd"/>
          </w:p>
          <w:p w:rsidR="006B671E" w:rsidRPr="00DA7C08" w:rsidRDefault="006B671E" w:rsidP="006B671E">
            <w:pPr>
              <w:pStyle w:val="Style67"/>
              <w:widowControl/>
              <w:jc w:val="center"/>
              <w:rPr>
                <w:rStyle w:val="FontStyle140"/>
                <w:rFonts w:ascii="Times New Roman" w:hAnsi="Times New Roman" w:cs="Times New Roman"/>
                <w:sz w:val="20"/>
                <w:szCs w:val="20"/>
                <w:vertAlign w:val="subscript"/>
                <w:lang w:val="en-US" w:eastAsia="en-US"/>
              </w:rPr>
            </w:pPr>
            <w:proofErr w:type="spellStart"/>
            <w:r w:rsidRPr="00DA7C08">
              <w:rPr>
                <w:rStyle w:val="FontStyle140"/>
                <w:rFonts w:ascii="Times New Roman" w:hAnsi="Times New Roman" w:cs="Times New Roman"/>
                <w:sz w:val="20"/>
                <w:szCs w:val="20"/>
                <w:lang w:val="en-US" w:eastAsia="en-US"/>
              </w:rPr>
              <w:t>допущения</w:t>
            </w:r>
            <w:proofErr w:type="spellEnd"/>
          </w:p>
        </w:tc>
        <w:tc>
          <w:tcPr>
            <w:tcW w:w="6844"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на единицу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рассчитывается с учетом предварительно определенных условий эксплуатации (например, средняя градусная температура в днях для климатической зоны, как установлено в национальном строительном кодексе).</w:t>
            </w:r>
          </w:p>
        </w:tc>
      </w:tr>
      <w:tr w:rsidR="006B671E" w:rsidRPr="00DA7C08" w:rsidTr="006959BC">
        <w:trPr>
          <w:trHeight w:val="1181"/>
          <w:jc w:val="center"/>
        </w:trPr>
        <w:tc>
          <w:tcPr>
            <w:tcW w:w="1033" w:type="dxa"/>
            <w:tcBorders>
              <w:top w:val="nil"/>
              <w:left w:val="single" w:sz="6" w:space="0" w:color="auto"/>
              <w:bottom w:val="nil"/>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 xml:space="preserve">Общие правила </w:t>
            </w:r>
            <w:proofErr w:type="gramStart"/>
            <w:r w:rsidRPr="00DA7C08">
              <w:rPr>
                <w:rStyle w:val="FontStyle140"/>
                <w:rFonts w:ascii="Times New Roman" w:hAnsi="Times New Roman" w:cs="Times New Roman"/>
                <w:sz w:val="20"/>
                <w:szCs w:val="20"/>
                <w:lang w:eastAsia="en-US"/>
              </w:rPr>
              <w:t>для</w:t>
            </w:r>
            <w:proofErr w:type="gramEnd"/>
            <w:r w:rsidRPr="00DA7C08">
              <w:rPr>
                <w:rStyle w:val="FontStyle140"/>
                <w:rFonts w:ascii="Times New Roman" w:hAnsi="Times New Roman" w:cs="Times New Roman"/>
                <w:sz w:val="20"/>
                <w:szCs w:val="20"/>
                <w:lang w:eastAsia="en-US"/>
              </w:rPr>
              <w:t xml:space="preserve"> прогнозного</w:t>
            </w:r>
          </w:p>
          <w:p w:rsidR="006B671E" w:rsidRPr="00DA7C08" w:rsidRDefault="006B671E" w:rsidP="006B671E">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периода</w:t>
            </w:r>
          </w:p>
        </w:tc>
        <w:tc>
          <w:tcPr>
            <w:tcW w:w="6844"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Экономия энергии рассчитывается для прогнозируемого срока службы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Настоящий выбор был сделан таким образом, чтобы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с более длительным сроком службы, часто требующим более высоких инвестиций, не находилась в невыгодном положении в системе бухгалтерского учета по сравнению с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с более коротким сроком службы. Это было бы так, если бы учитывалась только экономия энергии за первый год.</w:t>
            </w:r>
          </w:p>
        </w:tc>
      </w:tr>
      <w:tr w:rsidR="006B671E" w:rsidRPr="00DA7C08" w:rsidTr="006959BC">
        <w:trPr>
          <w:trHeight w:val="536"/>
          <w:jc w:val="center"/>
        </w:trPr>
        <w:tc>
          <w:tcPr>
            <w:tcW w:w="1033" w:type="dxa"/>
            <w:tcBorders>
              <w:top w:val="nil"/>
              <w:left w:val="single" w:sz="6" w:space="0" w:color="auto"/>
              <w:bottom w:val="nil"/>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Другие</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проблемы</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согласованности</w:t>
            </w:r>
            <w:proofErr w:type="spellEnd"/>
          </w:p>
        </w:tc>
        <w:tc>
          <w:tcPr>
            <w:tcW w:w="6844"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val="en-US" w:eastAsia="en-US"/>
              </w:rPr>
            </w:pPr>
            <w:proofErr w:type="spellStart"/>
            <w:r w:rsidRPr="00DA7C08">
              <w:rPr>
                <w:rStyle w:val="FontStyle141"/>
                <w:rFonts w:ascii="Times New Roman" w:hAnsi="Times New Roman" w:cs="Times New Roman"/>
                <w:sz w:val="20"/>
                <w:szCs w:val="20"/>
                <w:lang w:val="en-US" w:eastAsia="en-US"/>
              </w:rPr>
              <w:t>Нет</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другой</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проблемы</w:t>
            </w:r>
            <w:proofErr w:type="spellEnd"/>
            <w:r w:rsidRPr="00DA7C08">
              <w:rPr>
                <w:rStyle w:val="FontStyle141"/>
                <w:rFonts w:ascii="Times New Roman" w:hAnsi="Times New Roman" w:cs="Times New Roman"/>
                <w:sz w:val="20"/>
                <w:szCs w:val="20"/>
                <w:lang w:val="en-US" w:eastAsia="en-US"/>
              </w:rPr>
              <w:t xml:space="preserve"> </w:t>
            </w:r>
            <w:proofErr w:type="spellStart"/>
            <w:r w:rsidRPr="00DA7C08">
              <w:rPr>
                <w:rStyle w:val="FontStyle141"/>
                <w:rFonts w:ascii="Times New Roman" w:hAnsi="Times New Roman" w:cs="Times New Roman"/>
                <w:sz w:val="20"/>
                <w:szCs w:val="20"/>
                <w:lang w:val="en-US" w:eastAsia="en-US"/>
              </w:rPr>
              <w:t>согласованности</w:t>
            </w:r>
            <w:proofErr w:type="spellEnd"/>
            <w:r w:rsidRPr="00DA7C08">
              <w:rPr>
                <w:rStyle w:val="FontStyle141"/>
                <w:rFonts w:ascii="Times New Roman" w:hAnsi="Times New Roman" w:cs="Times New Roman"/>
                <w:sz w:val="20"/>
                <w:szCs w:val="20"/>
                <w:lang w:val="en-US" w:eastAsia="en-US"/>
              </w:rPr>
              <w:t>.</w:t>
            </w:r>
          </w:p>
        </w:tc>
      </w:tr>
      <w:tr w:rsidR="006B671E" w:rsidRPr="00DA7C08" w:rsidTr="006959BC">
        <w:trPr>
          <w:trHeight w:val="679"/>
          <w:jc w:val="center"/>
        </w:trPr>
        <w:tc>
          <w:tcPr>
            <w:tcW w:w="1033" w:type="dxa"/>
            <w:tcBorders>
              <w:top w:val="nil"/>
              <w:left w:val="single" w:sz="6" w:space="0" w:color="auto"/>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559" w:type="dxa"/>
            <w:tcBorders>
              <w:top w:val="single" w:sz="6" w:space="0" w:color="auto"/>
              <w:left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 xml:space="preserve">Методы расчета, используемые на уровне </w:t>
            </w:r>
            <w:r w:rsidRPr="00DA7C08">
              <w:rPr>
                <w:rStyle w:val="FontStyle140"/>
                <w:rFonts w:ascii="Times New Roman" w:hAnsi="Times New Roman" w:cs="Times New Roman"/>
                <w:sz w:val="20"/>
                <w:szCs w:val="20"/>
                <w:lang w:val="en-US" w:eastAsia="en-US"/>
              </w:rPr>
              <w:t>EPIA</w:t>
            </w:r>
          </w:p>
        </w:tc>
        <w:tc>
          <w:tcPr>
            <w:tcW w:w="6844" w:type="dxa"/>
            <w:tcBorders>
              <w:top w:val="single" w:sz="6" w:space="0" w:color="auto"/>
              <w:left w:val="single" w:sz="6" w:space="0" w:color="auto"/>
              <w:right w:val="single" w:sz="6" w:space="0" w:color="auto"/>
            </w:tcBorders>
          </w:tcPr>
          <w:p w:rsidR="006B671E" w:rsidRPr="00DA7C08" w:rsidRDefault="006B671E" w:rsidP="006959BC">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Формула расчета указана для каждого типа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(см. Пример ниже). Наиболее распространенным методом расчета является упрощенное инженерное моделирование.</w:t>
            </w:r>
          </w:p>
        </w:tc>
      </w:tr>
    </w:tbl>
    <w:p w:rsidR="006B671E" w:rsidRDefault="006B671E"/>
    <w:p w:rsidR="006B671E" w:rsidRPr="006B671E" w:rsidRDefault="006B671E" w:rsidP="006B671E">
      <w:pPr>
        <w:jc w:val="center"/>
        <w:rPr>
          <w:rFonts w:ascii="Times New Roman" w:hAnsi="Times New Roman" w:cs="Times New Roman"/>
          <w:i/>
          <w:sz w:val="24"/>
          <w:szCs w:val="24"/>
        </w:rPr>
      </w:pPr>
      <w:r w:rsidRPr="006B671E">
        <w:rPr>
          <w:rFonts w:ascii="Times New Roman" w:hAnsi="Times New Roman" w:cs="Times New Roman"/>
          <w:i/>
          <w:sz w:val="24"/>
          <w:szCs w:val="24"/>
        </w:rPr>
        <w:t xml:space="preserve">Продолжение таблица </w:t>
      </w:r>
      <w:r w:rsidRPr="00666AF8">
        <w:rPr>
          <w:rFonts w:ascii="Times New Roman" w:hAnsi="Times New Roman" w:cs="Times New Roman"/>
          <w:sz w:val="24"/>
          <w:szCs w:val="24"/>
        </w:rPr>
        <w:t>D.1</w:t>
      </w:r>
    </w:p>
    <w:tbl>
      <w:tblPr>
        <w:tblW w:w="9446" w:type="dxa"/>
        <w:jc w:val="center"/>
        <w:tblLayout w:type="fixed"/>
        <w:tblCellMar>
          <w:left w:w="40" w:type="dxa"/>
          <w:right w:w="40" w:type="dxa"/>
        </w:tblCellMar>
        <w:tblLook w:val="0000" w:firstRow="0" w:lastRow="0" w:firstColumn="0" w:lastColumn="0" w:noHBand="0" w:noVBand="0"/>
      </w:tblPr>
      <w:tblGrid>
        <w:gridCol w:w="1038"/>
        <w:gridCol w:w="1417"/>
        <w:gridCol w:w="6991"/>
      </w:tblGrid>
      <w:tr w:rsidR="006B671E" w:rsidRPr="00DA7C08" w:rsidTr="006959BC">
        <w:trPr>
          <w:trHeight w:val="3389"/>
          <w:jc w:val="center"/>
        </w:trPr>
        <w:tc>
          <w:tcPr>
            <w:tcW w:w="1038" w:type="dxa"/>
            <w:tcBorders>
              <w:top w:val="single" w:sz="4" w:space="0" w:color="auto"/>
              <w:left w:val="single" w:sz="6" w:space="0" w:color="auto"/>
              <w:bottom w:val="nil"/>
              <w:right w:val="single" w:sz="6" w:space="0" w:color="auto"/>
            </w:tcBorders>
          </w:tcPr>
          <w:p w:rsidR="006B671E" w:rsidRDefault="006B671E" w:rsidP="006B671E">
            <w:pPr>
              <w:pStyle w:val="Style25"/>
              <w:widowControl/>
              <w:ind w:firstLine="567"/>
              <w:jc w:val="both"/>
              <w:rPr>
                <w:rFonts w:ascii="Times New Roman" w:hAnsi="Times New Roman"/>
                <w:sz w:val="20"/>
                <w:szCs w:val="20"/>
              </w:rPr>
            </w:pPr>
          </w:p>
          <w:p w:rsidR="006B671E" w:rsidRPr="00DA7C08" w:rsidRDefault="006B671E" w:rsidP="006B671E">
            <w:pPr>
              <w:pStyle w:val="Style25"/>
              <w:widowControl/>
              <w:ind w:firstLine="567"/>
              <w:jc w:val="both"/>
              <w:rPr>
                <w:rFonts w:ascii="Times New Roman" w:hAnsi="Times New Roman"/>
                <w:sz w:val="20"/>
                <w:szCs w:val="20"/>
              </w:rPr>
            </w:pPr>
          </w:p>
        </w:tc>
        <w:tc>
          <w:tcPr>
            <w:tcW w:w="1417" w:type="dxa"/>
            <w:tcBorders>
              <w:top w:val="single" w:sz="4"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Количество</w:t>
            </w:r>
            <w:proofErr w:type="spellEnd"/>
            <w:r w:rsidRPr="00DA7C08">
              <w:rPr>
                <w:rStyle w:val="FontStyle140"/>
                <w:rFonts w:ascii="Times New Roman" w:hAnsi="Times New Roman" w:cs="Times New Roman"/>
                <w:sz w:val="20"/>
                <w:szCs w:val="20"/>
                <w:lang w:val="en-US" w:eastAsia="en-US"/>
              </w:rPr>
              <w:t xml:space="preserve"> EPIA</w:t>
            </w:r>
          </w:p>
        </w:tc>
        <w:tc>
          <w:tcPr>
            <w:tcW w:w="6991" w:type="dxa"/>
            <w:tcBorders>
              <w:top w:val="single" w:sz="4"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Количество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(для каждого типа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количество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не прогнозируется заранее. Он отслеживается, когда внедряются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Таким образом, схема определяет не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а </w:t>
            </w:r>
            <w:proofErr w:type="spellStart"/>
            <w:r w:rsidRPr="00DA7C08">
              <w:rPr>
                <w:rStyle w:val="FontStyle141"/>
                <w:rFonts w:ascii="Times New Roman" w:hAnsi="Times New Roman" w:cs="Times New Roman"/>
                <w:sz w:val="20"/>
                <w:szCs w:val="20"/>
                <w:lang w:val="en-US" w:eastAsia="en-US"/>
              </w:rPr>
              <w:t>PrES</w:t>
            </w:r>
            <w:proofErr w:type="spellEnd"/>
            <w:r w:rsidRPr="00DA7C08">
              <w:rPr>
                <w:rStyle w:val="FontStyle141"/>
                <w:rFonts w:ascii="Times New Roman" w:hAnsi="Times New Roman" w:cs="Times New Roman"/>
                <w:sz w:val="20"/>
                <w:szCs w:val="20"/>
                <w:lang w:eastAsia="en-US"/>
              </w:rPr>
              <w:t xml:space="preserve"> на единицу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Эти соотношения позволяют заинтересованным сторонам заранее знать, сколько сертификатов энергосбережения они могут получить для данного типа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Количество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не прогнозируется государственным органом. Это может быть предсказано заинтересованными сторонами, когда они готовят свои программы.</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Правила, позволяющие избежать двойного счета:</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В одной и той же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могут участвовать несколько заинтересованных сторон; однако сертификаты энергосбережения выдаются только один раз. Это контролируется тем, что заявители на получение сертификатов должны представить форму, подписанную бенефициаром, в которой он/она заявляет, что он/она дал свое согласие только одной организации подать заявку на получение сертификатов для действия, от которого он/она выиграл, Случайные элементы управления также выполняются.</w:t>
            </w:r>
          </w:p>
        </w:tc>
      </w:tr>
      <w:tr w:rsidR="006B671E" w:rsidRPr="00DA7C08" w:rsidTr="006959BC">
        <w:trPr>
          <w:trHeight w:val="2333"/>
          <w:jc w:val="center"/>
        </w:trPr>
        <w:tc>
          <w:tcPr>
            <w:tcW w:w="1038" w:type="dxa"/>
            <w:tcBorders>
              <w:top w:val="nil"/>
              <w:left w:val="single" w:sz="6" w:space="0" w:color="auto"/>
              <w:bottom w:val="single" w:sz="6" w:space="0" w:color="auto"/>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r w:rsidRPr="00DA7C08">
              <w:rPr>
                <w:rStyle w:val="FontStyle140"/>
                <w:rFonts w:ascii="Times New Roman" w:hAnsi="Times New Roman" w:cs="Times New Roman"/>
                <w:sz w:val="20"/>
                <w:szCs w:val="20"/>
                <w:lang w:eastAsia="en-US"/>
              </w:rPr>
              <w:t>П</w:t>
            </w:r>
            <w:proofErr w:type="spellStart"/>
            <w:r w:rsidRPr="00DA7C08">
              <w:rPr>
                <w:rStyle w:val="FontStyle140"/>
                <w:rFonts w:ascii="Times New Roman" w:hAnsi="Times New Roman" w:cs="Times New Roman"/>
                <w:sz w:val="20"/>
                <w:szCs w:val="20"/>
                <w:lang w:val="en-US" w:eastAsia="en-US"/>
              </w:rPr>
              <w:t>ричинность</w:t>
            </w:r>
            <w:proofErr w:type="spellEnd"/>
          </w:p>
        </w:tc>
        <w:tc>
          <w:tcPr>
            <w:tcW w:w="6991"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Дополнительность обеспечивается двумя основными правилами:</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1) дополнительность с точки зрения уровня энергетической эффективности: могут быть </w:t>
            </w:r>
            <w:proofErr w:type="gramStart"/>
            <w:r w:rsidRPr="00DA7C08">
              <w:rPr>
                <w:rStyle w:val="FontStyle141"/>
                <w:rFonts w:ascii="Times New Roman" w:hAnsi="Times New Roman" w:cs="Times New Roman"/>
                <w:sz w:val="20"/>
                <w:szCs w:val="20"/>
                <w:lang w:eastAsia="en-US"/>
              </w:rPr>
              <w:t>приняты только те действия</w:t>
            </w:r>
            <w:proofErr w:type="gramEnd"/>
            <w:r w:rsidRPr="00DA7C08">
              <w:rPr>
                <w:rStyle w:val="FontStyle141"/>
                <w:rFonts w:ascii="Times New Roman" w:hAnsi="Times New Roman" w:cs="Times New Roman"/>
                <w:sz w:val="20"/>
                <w:szCs w:val="20"/>
                <w:lang w:eastAsia="en-US"/>
              </w:rPr>
              <w:t>, которые выходят за рамки действующих европейских и национальных норм;</w:t>
            </w:r>
          </w:p>
          <w:p w:rsidR="006B671E" w:rsidRPr="00DA7C08" w:rsidRDefault="006B671E" w:rsidP="006B671E">
            <w:pPr>
              <w:pStyle w:val="Style54"/>
              <w:widowControl/>
              <w:ind w:firstLine="567"/>
              <w:jc w:val="both"/>
              <w:rPr>
                <w:rStyle w:val="FontStyle141"/>
                <w:rFonts w:ascii="Times New Roman" w:hAnsi="Times New Roman" w:cs="Times New Roman"/>
                <w:sz w:val="20"/>
                <w:szCs w:val="20"/>
              </w:rPr>
            </w:pPr>
            <w:proofErr w:type="gramStart"/>
            <w:r w:rsidRPr="00DA7C08">
              <w:rPr>
                <w:rStyle w:val="FontStyle141"/>
                <w:rFonts w:ascii="Times New Roman" w:hAnsi="Times New Roman" w:cs="Times New Roman"/>
                <w:sz w:val="20"/>
                <w:szCs w:val="20"/>
                <w:lang w:eastAsia="en-US"/>
              </w:rPr>
              <w:t xml:space="preserve">2) активная и поощряющая роль заявителей на получение сертификатов энергосбережения (запускающий эффект): заявители должны показать, что они сыграли активную и ободряющую роль, описав, как они играют эту роль, предоставив доказательства того, что их вклад в инициирование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была прямой и была составлена до начала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xml:space="preserve">, а также путем предоставления присяжной декларации, подписанной бенефициаром </w:t>
            </w:r>
            <w:r w:rsidRPr="00DA7C08">
              <w:rPr>
                <w:rStyle w:val="FontStyle141"/>
                <w:rFonts w:ascii="Times New Roman" w:hAnsi="Times New Roman" w:cs="Times New Roman"/>
                <w:sz w:val="20"/>
                <w:szCs w:val="20"/>
                <w:lang w:val="en-US" w:eastAsia="en-US"/>
              </w:rPr>
              <w:t>EPIA</w:t>
            </w:r>
            <w:r w:rsidRPr="00DA7C08">
              <w:rPr>
                <w:rStyle w:val="FontStyle141"/>
                <w:rFonts w:ascii="Times New Roman" w:hAnsi="Times New Roman" w:cs="Times New Roman"/>
                <w:sz w:val="20"/>
                <w:szCs w:val="20"/>
                <w:lang w:eastAsia="en-US"/>
              </w:rPr>
              <w:t>, подтверждающей их роль.</w:t>
            </w:r>
            <w:proofErr w:type="gramEnd"/>
          </w:p>
        </w:tc>
      </w:tr>
      <w:tr w:rsidR="006B671E" w:rsidRPr="00DA7C08" w:rsidTr="006959BC">
        <w:trPr>
          <w:trHeight w:val="523"/>
          <w:jc w:val="center"/>
        </w:trPr>
        <w:tc>
          <w:tcPr>
            <w:tcW w:w="1038" w:type="dxa"/>
            <w:tcBorders>
              <w:top w:val="single" w:sz="6" w:space="0" w:color="auto"/>
              <w:left w:val="single" w:sz="6" w:space="0" w:color="auto"/>
              <w:bottom w:val="nil"/>
              <w:right w:val="single" w:sz="6" w:space="0" w:color="auto"/>
            </w:tcBorders>
          </w:tcPr>
          <w:p w:rsidR="006B671E" w:rsidRPr="00DA7C08" w:rsidRDefault="006B671E" w:rsidP="006B671E">
            <w:pPr>
              <w:pStyle w:val="Style67"/>
              <w:widowControl/>
              <w:jc w:val="both"/>
              <w:rPr>
                <w:rStyle w:val="FontStyle140"/>
                <w:rFonts w:ascii="Times New Roman" w:hAnsi="Times New Roman" w:cs="Times New Roman"/>
                <w:sz w:val="20"/>
                <w:szCs w:val="20"/>
                <w:lang w:eastAsia="en-US"/>
              </w:rPr>
            </w:pPr>
            <w:r w:rsidRPr="00DA7C08">
              <w:rPr>
                <w:rStyle w:val="FontStyle140"/>
                <w:rFonts w:ascii="Times New Roman" w:hAnsi="Times New Roman" w:cs="Times New Roman"/>
                <w:sz w:val="20"/>
                <w:szCs w:val="20"/>
                <w:lang w:eastAsia="en-US"/>
              </w:rPr>
              <w:t>Энергосбережение</w:t>
            </w:r>
          </w:p>
        </w:tc>
        <w:tc>
          <w:tcPr>
            <w:tcW w:w="1417"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r w:rsidRPr="00DA7C08">
              <w:rPr>
                <w:rStyle w:val="FontStyle140"/>
                <w:rFonts w:ascii="Times New Roman" w:hAnsi="Times New Roman" w:cs="Times New Roman"/>
                <w:sz w:val="20"/>
                <w:szCs w:val="20"/>
                <w:lang w:eastAsia="en-US"/>
              </w:rPr>
              <w:t xml:space="preserve">Ежегодный </w:t>
            </w:r>
            <w:proofErr w:type="spellStart"/>
            <w:r w:rsidRPr="00DA7C08">
              <w:rPr>
                <w:rStyle w:val="FontStyle140"/>
                <w:rFonts w:ascii="Times New Roman" w:hAnsi="Times New Roman" w:cs="Times New Roman"/>
                <w:sz w:val="20"/>
                <w:szCs w:val="20"/>
                <w:lang w:val="en-US" w:eastAsia="en-US"/>
              </w:rPr>
              <w:t>PrES</w:t>
            </w:r>
            <w:proofErr w:type="spellEnd"/>
          </w:p>
        </w:tc>
        <w:tc>
          <w:tcPr>
            <w:tcW w:w="6991"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См. результаты, представленные во французских национальных планах действий по </w:t>
            </w:r>
            <w:proofErr w:type="spellStart"/>
            <w:r w:rsidRPr="00DA7C08">
              <w:rPr>
                <w:rStyle w:val="FontStyle141"/>
                <w:rFonts w:ascii="Times New Roman" w:hAnsi="Times New Roman" w:cs="Times New Roman"/>
                <w:sz w:val="20"/>
                <w:szCs w:val="20"/>
                <w:lang w:eastAsia="en-US"/>
              </w:rPr>
              <w:t>энергоэффективности</w:t>
            </w:r>
            <w:proofErr w:type="spellEnd"/>
            <w:r w:rsidRPr="00DA7C08">
              <w:rPr>
                <w:rStyle w:val="FontStyle141"/>
                <w:rFonts w:ascii="Times New Roman" w:hAnsi="Times New Roman" w:cs="Times New Roman"/>
                <w:sz w:val="20"/>
                <w:szCs w:val="20"/>
                <w:lang w:eastAsia="en-US"/>
              </w:rPr>
              <w:t xml:space="preserve"> или во французских годовых отчетах по директиве по </w:t>
            </w:r>
            <w:proofErr w:type="spellStart"/>
            <w:r w:rsidRPr="00DA7C08">
              <w:rPr>
                <w:rStyle w:val="FontStyle141"/>
                <w:rFonts w:ascii="Times New Roman" w:hAnsi="Times New Roman" w:cs="Times New Roman"/>
                <w:sz w:val="20"/>
                <w:szCs w:val="20"/>
                <w:lang w:eastAsia="en-US"/>
              </w:rPr>
              <w:t>энергоэффективности</w:t>
            </w:r>
            <w:proofErr w:type="spellEnd"/>
            <w:r w:rsidRPr="00DA7C08">
              <w:rPr>
                <w:rStyle w:val="FontStyle141"/>
                <w:rFonts w:ascii="Times New Roman" w:hAnsi="Times New Roman" w:cs="Times New Roman"/>
                <w:sz w:val="20"/>
                <w:szCs w:val="20"/>
                <w:lang w:eastAsia="en-US"/>
              </w:rPr>
              <w:t xml:space="preserve"> [21].</w:t>
            </w:r>
          </w:p>
        </w:tc>
      </w:tr>
      <w:tr w:rsidR="006B671E" w:rsidRPr="00DA7C08" w:rsidTr="006959BC">
        <w:trPr>
          <w:trHeight w:val="758"/>
          <w:jc w:val="center"/>
        </w:trPr>
        <w:tc>
          <w:tcPr>
            <w:tcW w:w="1038" w:type="dxa"/>
            <w:tcBorders>
              <w:top w:val="nil"/>
              <w:left w:val="single" w:sz="6" w:space="0" w:color="auto"/>
              <w:bottom w:val="nil"/>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eastAsia="en-US"/>
              </w:rPr>
            </w:pPr>
            <w:proofErr w:type="spellStart"/>
            <w:r w:rsidRPr="00DA7C08">
              <w:rPr>
                <w:rStyle w:val="FontStyle140"/>
                <w:rFonts w:ascii="Times New Roman" w:hAnsi="Times New Roman" w:cs="Times New Roman"/>
                <w:sz w:val="20"/>
                <w:szCs w:val="20"/>
                <w:lang w:val="en-US" w:eastAsia="en-US"/>
              </w:rPr>
              <w:t>PrES</w:t>
            </w:r>
            <w:proofErr w:type="spellEnd"/>
            <w:r w:rsidRPr="00DA7C08">
              <w:rPr>
                <w:rStyle w:val="FontStyle140"/>
                <w:rFonts w:ascii="Times New Roman" w:hAnsi="Times New Roman" w:cs="Times New Roman"/>
                <w:b w:val="0"/>
                <w:bCs w:val="0"/>
                <w:sz w:val="20"/>
                <w:szCs w:val="20"/>
                <w:lang w:eastAsia="en-US"/>
              </w:rPr>
              <w:t xml:space="preserve"> в течение прогнозируемого периода</w:t>
            </w:r>
          </w:p>
        </w:tc>
        <w:tc>
          <w:tcPr>
            <w:tcW w:w="6991"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Такой </w:t>
            </w:r>
            <w:proofErr w:type="gramStart"/>
            <w:r w:rsidRPr="00DA7C08">
              <w:rPr>
                <w:rStyle w:val="FontStyle141"/>
                <w:rFonts w:ascii="Times New Roman" w:hAnsi="Times New Roman" w:cs="Times New Roman"/>
                <w:sz w:val="20"/>
                <w:szCs w:val="20"/>
                <w:lang w:eastAsia="en-US"/>
              </w:rPr>
              <w:t>же</w:t>
            </w:r>
            <w:proofErr w:type="gramEnd"/>
            <w:r w:rsidRPr="00DA7C08">
              <w:rPr>
                <w:rStyle w:val="FontStyle141"/>
                <w:rFonts w:ascii="Times New Roman" w:hAnsi="Times New Roman" w:cs="Times New Roman"/>
                <w:sz w:val="20"/>
                <w:szCs w:val="20"/>
                <w:lang w:eastAsia="en-US"/>
              </w:rPr>
              <w:t xml:space="preserve"> как приведённый выше.</w:t>
            </w:r>
          </w:p>
        </w:tc>
      </w:tr>
      <w:tr w:rsidR="006B671E" w:rsidRPr="00DA7C08" w:rsidTr="006959BC">
        <w:trPr>
          <w:trHeight w:val="758"/>
          <w:jc w:val="center"/>
        </w:trPr>
        <w:tc>
          <w:tcPr>
            <w:tcW w:w="1038" w:type="dxa"/>
            <w:tcBorders>
              <w:top w:val="nil"/>
              <w:left w:val="single" w:sz="6" w:space="0" w:color="auto"/>
              <w:bottom w:val="single" w:sz="6" w:space="0" w:color="auto"/>
              <w:right w:val="single" w:sz="6" w:space="0" w:color="auto"/>
            </w:tcBorders>
          </w:tcPr>
          <w:p w:rsidR="006B671E" w:rsidRPr="00DA7C08" w:rsidRDefault="006B671E" w:rsidP="006B671E">
            <w:pPr>
              <w:pStyle w:val="Style25"/>
              <w:widowControl/>
              <w:ind w:firstLine="567"/>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67"/>
              <w:widowControl/>
              <w:jc w:val="center"/>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Общая</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точность</w:t>
            </w:r>
            <w:proofErr w:type="spellEnd"/>
          </w:p>
        </w:tc>
        <w:tc>
          <w:tcPr>
            <w:tcW w:w="6991" w:type="dxa"/>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Качество </w:t>
            </w:r>
            <w:proofErr w:type="spellStart"/>
            <w:r w:rsidRPr="006B671E">
              <w:rPr>
                <w:rStyle w:val="FontStyle141"/>
                <w:rFonts w:ascii="Times New Roman" w:hAnsi="Times New Roman" w:cs="Times New Roman"/>
                <w:sz w:val="20"/>
                <w:szCs w:val="20"/>
                <w:lang w:eastAsia="en-US"/>
              </w:rPr>
              <w:t>PrES</w:t>
            </w:r>
            <w:proofErr w:type="spellEnd"/>
            <w:r w:rsidRPr="00DA7C08">
              <w:rPr>
                <w:rStyle w:val="FontStyle141"/>
                <w:rFonts w:ascii="Times New Roman" w:hAnsi="Times New Roman" w:cs="Times New Roman"/>
                <w:sz w:val="20"/>
                <w:szCs w:val="20"/>
                <w:lang w:eastAsia="en-US"/>
              </w:rPr>
              <w:t xml:space="preserve"> основано на использовании самых последних и надежных данных, доступных на национальном уровне, и на процессе </w:t>
            </w:r>
            <w:proofErr w:type="spellStart"/>
            <w:r w:rsidRPr="00DA7C08">
              <w:rPr>
                <w:rStyle w:val="FontStyle141"/>
                <w:rFonts w:ascii="Times New Roman" w:hAnsi="Times New Roman" w:cs="Times New Roman"/>
                <w:sz w:val="20"/>
                <w:szCs w:val="20"/>
                <w:lang w:eastAsia="en-US"/>
              </w:rPr>
              <w:t>валидации</w:t>
            </w:r>
            <w:proofErr w:type="spellEnd"/>
            <w:r w:rsidRPr="00DA7C08">
              <w:rPr>
                <w:rStyle w:val="FontStyle141"/>
                <w:rFonts w:ascii="Times New Roman" w:hAnsi="Times New Roman" w:cs="Times New Roman"/>
                <w:sz w:val="20"/>
                <w:szCs w:val="20"/>
                <w:lang w:eastAsia="en-US"/>
              </w:rPr>
              <w:t xml:space="preserve"> (при мониторинге </w:t>
            </w:r>
            <w:r w:rsidRPr="006B671E">
              <w:rPr>
                <w:rStyle w:val="FontStyle141"/>
                <w:rFonts w:ascii="Times New Roman" w:hAnsi="Times New Roman" w:cs="Times New Roman"/>
                <w:sz w:val="20"/>
                <w:szCs w:val="20"/>
                <w:lang w:eastAsia="en-US"/>
              </w:rPr>
              <w:t>EPIA</w:t>
            </w:r>
            <w:r w:rsidRPr="00DA7C08">
              <w:rPr>
                <w:rStyle w:val="FontStyle141"/>
                <w:rFonts w:ascii="Times New Roman" w:hAnsi="Times New Roman" w:cs="Times New Roman"/>
                <w:sz w:val="20"/>
                <w:szCs w:val="20"/>
                <w:lang w:eastAsia="en-US"/>
              </w:rPr>
              <w:t xml:space="preserve"> и при определении </w:t>
            </w:r>
            <w:r w:rsidRPr="006B671E">
              <w:rPr>
                <w:rStyle w:val="FontStyle141"/>
                <w:rFonts w:ascii="Times New Roman" w:hAnsi="Times New Roman" w:cs="Times New Roman"/>
                <w:sz w:val="20"/>
                <w:szCs w:val="20"/>
                <w:lang w:eastAsia="en-US"/>
              </w:rPr>
              <w:t>EPIA</w:t>
            </w:r>
            <w:r w:rsidRPr="00DA7C08">
              <w:rPr>
                <w:rStyle w:val="FontStyle141"/>
                <w:rFonts w:ascii="Times New Roman" w:hAnsi="Times New Roman" w:cs="Times New Roman"/>
                <w:sz w:val="20"/>
                <w:szCs w:val="20"/>
                <w:lang w:eastAsia="en-US"/>
              </w:rPr>
              <w:t>, см. пример ниже).</w:t>
            </w:r>
          </w:p>
        </w:tc>
      </w:tr>
      <w:tr w:rsidR="006B671E" w:rsidRPr="00DA7C08" w:rsidTr="006959BC">
        <w:trPr>
          <w:trHeight w:val="2184"/>
          <w:jc w:val="center"/>
        </w:trPr>
        <w:tc>
          <w:tcPr>
            <w:tcW w:w="2455" w:type="dxa"/>
            <w:gridSpan w:val="2"/>
            <w:tcBorders>
              <w:top w:val="single" w:sz="6" w:space="0" w:color="auto"/>
              <w:left w:val="single" w:sz="6" w:space="0" w:color="auto"/>
              <w:bottom w:val="single" w:sz="6" w:space="0" w:color="auto"/>
              <w:right w:val="single" w:sz="6" w:space="0" w:color="auto"/>
            </w:tcBorders>
            <w:vAlign w:val="center"/>
          </w:tcPr>
          <w:p w:rsidR="006B671E" w:rsidRPr="00DA7C08" w:rsidRDefault="006B671E" w:rsidP="006B671E">
            <w:pPr>
              <w:pStyle w:val="Style67"/>
              <w:widowControl/>
              <w:jc w:val="both"/>
              <w:rPr>
                <w:rStyle w:val="FontStyle140"/>
                <w:rFonts w:ascii="Times New Roman" w:hAnsi="Times New Roman" w:cs="Times New Roman"/>
                <w:sz w:val="20"/>
                <w:szCs w:val="20"/>
                <w:lang w:val="en-US" w:eastAsia="en-US"/>
              </w:rPr>
            </w:pPr>
            <w:proofErr w:type="spellStart"/>
            <w:r w:rsidRPr="00DA7C08">
              <w:rPr>
                <w:rStyle w:val="FontStyle140"/>
                <w:rFonts w:ascii="Times New Roman" w:hAnsi="Times New Roman" w:cs="Times New Roman"/>
                <w:sz w:val="20"/>
                <w:szCs w:val="20"/>
                <w:lang w:val="en-US" w:eastAsia="en-US"/>
              </w:rPr>
              <w:t>Процесс</w:t>
            </w:r>
            <w:proofErr w:type="spellEnd"/>
            <w:r w:rsidRPr="00DA7C08">
              <w:rPr>
                <w:rStyle w:val="FontStyle140"/>
                <w:rFonts w:ascii="Times New Roman" w:hAnsi="Times New Roman" w:cs="Times New Roman"/>
                <w:sz w:val="20"/>
                <w:szCs w:val="20"/>
                <w:lang w:val="en-US" w:eastAsia="en-US"/>
              </w:rPr>
              <w:t xml:space="preserve"> </w:t>
            </w:r>
            <w:proofErr w:type="spellStart"/>
            <w:r w:rsidRPr="00DA7C08">
              <w:rPr>
                <w:rStyle w:val="FontStyle140"/>
                <w:rFonts w:ascii="Times New Roman" w:hAnsi="Times New Roman" w:cs="Times New Roman"/>
                <w:sz w:val="20"/>
                <w:szCs w:val="20"/>
                <w:lang w:val="en-US" w:eastAsia="en-US"/>
              </w:rPr>
              <w:t>валидации</w:t>
            </w:r>
            <w:proofErr w:type="spellEnd"/>
          </w:p>
        </w:tc>
        <w:tc>
          <w:tcPr>
            <w:tcW w:w="6991" w:type="dxa"/>
            <w:tcBorders>
              <w:top w:val="single" w:sz="6" w:space="0" w:color="auto"/>
              <w:left w:val="single" w:sz="6" w:space="0" w:color="auto"/>
              <w:bottom w:val="single" w:sz="4" w:space="0" w:color="auto"/>
              <w:right w:val="single" w:sz="6" w:space="0" w:color="auto"/>
            </w:tcBorders>
            <w:vAlign w:val="center"/>
          </w:tcPr>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Процесс </w:t>
            </w:r>
            <w:proofErr w:type="spellStart"/>
            <w:r w:rsidRPr="00DA7C08">
              <w:rPr>
                <w:rStyle w:val="FontStyle141"/>
                <w:rFonts w:ascii="Times New Roman" w:hAnsi="Times New Roman" w:cs="Times New Roman"/>
                <w:sz w:val="20"/>
                <w:szCs w:val="20"/>
                <w:lang w:eastAsia="en-US"/>
              </w:rPr>
              <w:t>валидации</w:t>
            </w:r>
            <w:proofErr w:type="spellEnd"/>
            <w:r w:rsidRPr="00DA7C08">
              <w:rPr>
                <w:rStyle w:val="FontStyle141"/>
                <w:rFonts w:ascii="Times New Roman" w:hAnsi="Times New Roman" w:cs="Times New Roman"/>
                <w:sz w:val="20"/>
                <w:szCs w:val="20"/>
                <w:lang w:eastAsia="en-US"/>
              </w:rPr>
              <w:t xml:space="preserve"> при выдаче сертификатов энергосбережения и агрегировании энергосбережения на национальном уровне.</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 xml:space="preserve">Агрегирование энергосбережения основано на данных, зарегистрированных </w:t>
            </w:r>
            <w:r w:rsidRPr="00DA7C08">
              <w:rPr>
                <w:rStyle w:val="FontStyle141"/>
                <w:rFonts w:ascii="Times New Roman" w:hAnsi="Times New Roman" w:cs="Times New Roman"/>
                <w:sz w:val="20"/>
                <w:szCs w:val="20"/>
                <w:lang w:val="en-US" w:eastAsia="en-US"/>
              </w:rPr>
              <w:t>PNCEE</w:t>
            </w:r>
            <w:r w:rsidRPr="00DA7C08">
              <w:rPr>
                <w:rStyle w:val="FontStyle141"/>
                <w:rFonts w:ascii="Times New Roman" w:hAnsi="Times New Roman" w:cs="Times New Roman"/>
                <w:sz w:val="20"/>
                <w:szCs w:val="20"/>
                <w:lang w:eastAsia="en-US"/>
              </w:rPr>
              <w:t xml:space="preserve"> (Национальный центр сертификатов энергосбережения). </w:t>
            </w:r>
            <w:r w:rsidRPr="00DA7C08">
              <w:rPr>
                <w:rStyle w:val="FontStyle141"/>
                <w:rFonts w:ascii="Times New Roman" w:hAnsi="Times New Roman" w:cs="Times New Roman"/>
                <w:sz w:val="20"/>
                <w:szCs w:val="20"/>
                <w:vertAlign w:val="superscript"/>
                <w:lang w:eastAsia="en-US"/>
              </w:rPr>
              <w:t>a</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val="en-US" w:eastAsia="en-US"/>
              </w:rPr>
              <w:t>PNCEE</w:t>
            </w:r>
            <w:r w:rsidRPr="00DA7C08">
              <w:rPr>
                <w:rStyle w:val="FontStyle141"/>
                <w:rFonts w:ascii="Times New Roman" w:hAnsi="Times New Roman" w:cs="Times New Roman"/>
                <w:sz w:val="20"/>
                <w:szCs w:val="20"/>
                <w:lang w:eastAsia="en-US"/>
              </w:rPr>
              <w:t xml:space="preserve"> отвечает за мониторинг, проверку и контроль сертификатов энергосбережения.</w:t>
            </w:r>
          </w:p>
          <w:p w:rsidR="006B671E" w:rsidRPr="00DA7C08" w:rsidRDefault="006B671E" w:rsidP="006B671E">
            <w:pPr>
              <w:pStyle w:val="Style38"/>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Главное управление энергетики и климата отвечает за публикацию и представление результатов этой схемы на национальном и европейском уровнях.</w:t>
            </w:r>
          </w:p>
        </w:tc>
      </w:tr>
      <w:tr w:rsidR="006B671E" w:rsidRPr="00DA7C08" w:rsidTr="006959BC">
        <w:trPr>
          <w:trHeight w:val="653"/>
          <w:jc w:val="center"/>
        </w:trPr>
        <w:tc>
          <w:tcPr>
            <w:tcW w:w="9446" w:type="dxa"/>
            <w:gridSpan w:val="3"/>
            <w:tcBorders>
              <w:top w:val="single" w:sz="6" w:space="0" w:color="auto"/>
              <w:left w:val="single" w:sz="6" w:space="0" w:color="auto"/>
              <w:bottom w:val="single" w:sz="6" w:space="0" w:color="auto"/>
              <w:right w:val="single" w:sz="6" w:space="0" w:color="auto"/>
            </w:tcBorders>
          </w:tcPr>
          <w:p w:rsidR="006B671E" w:rsidRPr="00DA7C08" w:rsidRDefault="006B671E" w:rsidP="006B671E">
            <w:pPr>
              <w:pStyle w:val="Style92"/>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lang w:eastAsia="en-US"/>
              </w:rPr>
              <w:t>Примечание: Представленная информация соответствует правилам, применяемым в 2013 году, если не указано иное</w:t>
            </w:r>
          </w:p>
          <w:p w:rsidR="006B671E" w:rsidRPr="00DA7C08" w:rsidRDefault="006B671E" w:rsidP="006B671E">
            <w:pPr>
              <w:pStyle w:val="Style92"/>
              <w:widowControl/>
              <w:ind w:firstLine="567"/>
              <w:jc w:val="both"/>
              <w:rPr>
                <w:rStyle w:val="FontStyle141"/>
                <w:rFonts w:ascii="Times New Roman" w:hAnsi="Times New Roman" w:cs="Times New Roman"/>
                <w:sz w:val="20"/>
                <w:szCs w:val="20"/>
                <w:lang w:eastAsia="en-US"/>
              </w:rPr>
            </w:pPr>
            <w:r w:rsidRPr="00DA7C08">
              <w:rPr>
                <w:rStyle w:val="FontStyle141"/>
                <w:rFonts w:ascii="Times New Roman" w:hAnsi="Times New Roman" w:cs="Times New Roman"/>
                <w:sz w:val="20"/>
                <w:szCs w:val="20"/>
                <w:vertAlign w:val="superscript"/>
                <w:lang w:eastAsia="en-US"/>
              </w:rPr>
              <w:t>а</w:t>
            </w:r>
            <w:r w:rsidRPr="00DA7C08">
              <w:rPr>
                <w:rStyle w:val="FontStyle141"/>
                <w:rFonts w:ascii="Times New Roman" w:hAnsi="Times New Roman" w:cs="Times New Roman"/>
                <w:sz w:val="20"/>
                <w:szCs w:val="20"/>
                <w:lang w:eastAsia="en-US"/>
              </w:rPr>
              <w:t xml:space="preserve"> Государственный орган при Главном управлении энергетики и климата.</w:t>
            </w:r>
          </w:p>
        </w:tc>
      </w:tr>
    </w:tbl>
    <w:p w:rsidR="006959BC" w:rsidRPr="00373DA8" w:rsidRDefault="006959BC" w:rsidP="00FE1DE9">
      <w:pPr>
        <w:pStyle w:val="Style49"/>
        <w:widowControl/>
        <w:jc w:val="both"/>
        <w:rPr>
          <w:rStyle w:val="FontStyle146"/>
          <w:rFonts w:ascii="Times New Roman" w:hAnsi="Times New Roman" w:cs="Times New Roman"/>
          <w:sz w:val="24"/>
          <w:szCs w:val="24"/>
          <w:lang w:eastAsia="en-US"/>
        </w:rPr>
      </w:pPr>
      <w:bookmarkStart w:id="72" w:name="bookmark105"/>
    </w:p>
    <w:p w:rsidR="00250D3E" w:rsidRPr="00373DA8" w:rsidRDefault="00250D3E" w:rsidP="006959BC">
      <w:pPr>
        <w:pStyle w:val="Style4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Информация, приведенная в таблице </w:t>
      </w:r>
      <w:r w:rsidRPr="00373DA8">
        <w:rPr>
          <w:rStyle w:val="FontStyle146"/>
          <w:rFonts w:ascii="Times New Roman" w:hAnsi="Times New Roman" w:cs="Times New Roman"/>
          <w:sz w:val="24"/>
          <w:szCs w:val="24"/>
          <w:lang w:val="en-US" w:eastAsia="en-US"/>
        </w:rPr>
        <w:t>D</w:t>
      </w:r>
      <w:r w:rsidRPr="00373DA8">
        <w:rPr>
          <w:rStyle w:val="FontStyle146"/>
          <w:rFonts w:ascii="Times New Roman" w:hAnsi="Times New Roman" w:cs="Times New Roman"/>
          <w:sz w:val="24"/>
          <w:szCs w:val="24"/>
          <w:lang w:eastAsia="en-US"/>
        </w:rPr>
        <w:t xml:space="preserve">.2, является информацией, которая использовалась для первого периода схемы (с 2006 по 2009 год). Он был обновлен для последовательных периодов. Это пример инженерного моделирования и использует формулу (4) с той же функцией типа для </w:t>
      </w:r>
      <w:r w:rsidRPr="00373DA8">
        <w:rPr>
          <w:rStyle w:val="FontStyle146"/>
          <w:rFonts w:ascii="Times New Roman" w:hAnsi="Times New Roman" w:cs="Times New Roman"/>
          <w:i/>
          <w:sz w:val="24"/>
          <w:szCs w:val="24"/>
          <w:lang w:val="en-US" w:eastAsia="en-US"/>
        </w:rPr>
        <w:t>f</w:t>
      </w:r>
      <w:r w:rsidRPr="00373DA8">
        <w:rPr>
          <w:rStyle w:val="FontStyle146"/>
          <w:rFonts w:ascii="Times New Roman" w:hAnsi="Times New Roman" w:cs="Times New Roman"/>
          <w:sz w:val="24"/>
          <w:szCs w:val="24"/>
          <w:lang w:eastAsia="en-US"/>
        </w:rPr>
        <w:t xml:space="preserve"> () и </w:t>
      </w:r>
      <w:r w:rsidRPr="00373DA8">
        <w:rPr>
          <w:rStyle w:val="FontStyle146"/>
          <w:rFonts w:ascii="Times New Roman" w:hAnsi="Times New Roman" w:cs="Times New Roman"/>
          <w:i/>
          <w:sz w:val="24"/>
          <w:szCs w:val="24"/>
          <w:lang w:val="en-US" w:eastAsia="en-US"/>
        </w:rPr>
        <w:t>g</w:t>
      </w:r>
      <w:r w:rsidRPr="00373DA8">
        <w:rPr>
          <w:rStyle w:val="FontStyle146"/>
          <w:rFonts w:ascii="Times New Roman" w:hAnsi="Times New Roman" w:cs="Times New Roman"/>
          <w:sz w:val="24"/>
          <w:szCs w:val="24"/>
          <w:lang w:eastAsia="en-US"/>
        </w:rPr>
        <w:t xml:space="preserve"> () (см. 5.6.4).</w:t>
      </w:r>
    </w:p>
    <w:bookmarkEnd w:id="72"/>
    <w:p w:rsidR="00250D3E" w:rsidRPr="00373DA8" w:rsidRDefault="00250D3E" w:rsidP="00373DA8">
      <w:pPr>
        <w:pStyle w:val="Style49"/>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lastRenderedPageBreak/>
        <w:t xml:space="preserve">Таблица </w:t>
      </w:r>
      <w:r w:rsidRPr="00373DA8">
        <w:rPr>
          <w:rStyle w:val="FontStyle142"/>
          <w:rFonts w:ascii="Times New Roman" w:hAnsi="Times New Roman" w:cs="Times New Roman"/>
          <w:sz w:val="24"/>
          <w:szCs w:val="24"/>
          <w:lang w:val="en-US" w:eastAsia="en-US"/>
        </w:rPr>
        <w:t>D</w:t>
      </w:r>
      <w:r w:rsidRPr="00373DA8">
        <w:rPr>
          <w:rStyle w:val="FontStyle142"/>
          <w:rFonts w:ascii="Times New Roman" w:hAnsi="Times New Roman" w:cs="Times New Roman"/>
          <w:sz w:val="24"/>
          <w:szCs w:val="24"/>
          <w:lang w:eastAsia="en-US"/>
        </w:rPr>
        <w:t xml:space="preserve">.2 - Пример документации для расчета </w:t>
      </w:r>
      <w:proofErr w:type="spellStart"/>
      <w:r w:rsidRPr="00373DA8">
        <w:rPr>
          <w:rStyle w:val="FontStyle142"/>
          <w:rFonts w:ascii="Times New Roman" w:hAnsi="Times New Roman" w:cs="Times New Roman"/>
          <w:sz w:val="24"/>
          <w:szCs w:val="24"/>
          <w:lang w:val="en-US" w:eastAsia="en-US"/>
        </w:rPr>
        <w:t>PrES</w:t>
      </w:r>
      <w:proofErr w:type="spellEnd"/>
      <w:r w:rsidRPr="00373DA8">
        <w:rPr>
          <w:rStyle w:val="FontStyle142"/>
          <w:rFonts w:ascii="Times New Roman" w:hAnsi="Times New Roman" w:cs="Times New Roman"/>
          <w:sz w:val="24"/>
          <w:szCs w:val="24"/>
          <w:lang w:eastAsia="en-US"/>
        </w:rPr>
        <w:t xml:space="preserve"> на единицу </w:t>
      </w:r>
      <w:r w:rsidRPr="00373DA8">
        <w:rPr>
          <w:rStyle w:val="FontStyle142"/>
          <w:rFonts w:ascii="Times New Roman" w:hAnsi="Times New Roman" w:cs="Times New Roman"/>
          <w:sz w:val="24"/>
          <w:szCs w:val="24"/>
          <w:lang w:val="en-US" w:eastAsia="en-US"/>
        </w:rPr>
        <w:t>EPIA</w:t>
      </w:r>
      <w:r w:rsidRPr="00373DA8">
        <w:rPr>
          <w:rStyle w:val="FontStyle142"/>
          <w:rFonts w:ascii="Times New Roman" w:hAnsi="Times New Roman" w:cs="Times New Roman"/>
          <w:sz w:val="24"/>
          <w:szCs w:val="24"/>
          <w:lang w:eastAsia="en-US"/>
        </w:rPr>
        <w:t xml:space="preserve"> предварительно определенной </w:t>
      </w:r>
      <w:r w:rsidRPr="00373DA8">
        <w:rPr>
          <w:rStyle w:val="FontStyle142"/>
          <w:rFonts w:ascii="Times New Roman" w:hAnsi="Times New Roman" w:cs="Times New Roman"/>
          <w:sz w:val="24"/>
          <w:szCs w:val="24"/>
          <w:lang w:val="en-US" w:eastAsia="en-US"/>
        </w:rPr>
        <w:t>EPIA</w:t>
      </w:r>
      <w:r w:rsidRPr="00373DA8">
        <w:rPr>
          <w:rStyle w:val="FontStyle142"/>
          <w:rFonts w:ascii="Times New Roman" w:hAnsi="Times New Roman" w:cs="Times New Roman"/>
          <w:sz w:val="24"/>
          <w:szCs w:val="24"/>
          <w:lang w:eastAsia="en-US"/>
        </w:rPr>
        <w:t>, соответствующей схеме французских белых сертификатов</w:t>
      </w:r>
    </w:p>
    <w:tbl>
      <w:tblPr>
        <w:tblW w:w="9370" w:type="dxa"/>
        <w:jc w:val="center"/>
        <w:tblLayout w:type="fixed"/>
        <w:tblCellMar>
          <w:left w:w="40" w:type="dxa"/>
          <w:right w:w="40" w:type="dxa"/>
        </w:tblCellMar>
        <w:tblLook w:val="0000" w:firstRow="0" w:lastRow="0" w:firstColumn="0" w:lastColumn="0" w:noHBand="0" w:noVBand="0"/>
      </w:tblPr>
      <w:tblGrid>
        <w:gridCol w:w="858"/>
        <w:gridCol w:w="1559"/>
        <w:gridCol w:w="6953"/>
      </w:tblGrid>
      <w:tr w:rsidR="00250D3E" w:rsidRPr="00666AF8" w:rsidTr="006959BC">
        <w:trPr>
          <w:trHeight w:val="754"/>
          <w:jc w:val="center"/>
        </w:trPr>
        <w:tc>
          <w:tcPr>
            <w:tcW w:w="858" w:type="dxa"/>
            <w:tcBorders>
              <w:top w:val="single" w:sz="6" w:space="0" w:color="auto"/>
              <w:left w:val="single" w:sz="6" w:space="0" w:color="auto"/>
              <w:bottom w:val="nil"/>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r w:rsidRPr="00666AF8">
              <w:rPr>
                <w:rStyle w:val="FontStyle140"/>
                <w:rFonts w:ascii="Times New Roman" w:hAnsi="Times New Roman" w:cs="Times New Roman"/>
                <w:sz w:val="20"/>
                <w:szCs w:val="20"/>
                <w:lang w:val="en-US" w:eastAsia="en-US"/>
              </w:rPr>
              <w:t>EPIA</w:t>
            </w:r>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r w:rsidRPr="00666AF8">
              <w:rPr>
                <w:rStyle w:val="FontStyle140"/>
                <w:rFonts w:ascii="Times New Roman" w:hAnsi="Times New Roman" w:cs="Times New Roman"/>
                <w:sz w:val="20"/>
                <w:szCs w:val="20"/>
                <w:lang w:eastAsia="en-US"/>
              </w:rPr>
              <w:t>Наименование</w:t>
            </w:r>
            <w:r w:rsidRPr="00666AF8">
              <w:rPr>
                <w:rStyle w:val="FontStyle140"/>
                <w:rFonts w:ascii="Times New Roman" w:hAnsi="Times New Roman" w:cs="Times New Roman"/>
                <w:sz w:val="20"/>
                <w:szCs w:val="20"/>
                <w:lang w:val="en-US" w:eastAsia="en-US"/>
              </w:rPr>
              <w:t xml:space="preserve"> EPIA</w:t>
            </w:r>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 xml:space="preserve">Изоляция чердака или крыши для жилых зданий с дополнительным тепловым сопротивлением, </w:t>
            </w:r>
            <w:r w:rsidRPr="00666AF8">
              <w:rPr>
                <w:rStyle w:val="FontStyle140"/>
                <w:rFonts w:ascii="Times New Roman" w:hAnsi="Times New Roman" w:cs="Times New Roman"/>
                <w:b w:val="0"/>
                <w:bCs w:val="0"/>
                <w:sz w:val="20"/>
                <w:szCs w:val="20"/>
                <w:lang w:eastAsia="en-US"/>
              </w:rPr>
              <w:t>равным или превышающим 5 м</w:t>
            </w:r>
            <w:r w:rsidRPr="00666AF8">
              <w:rPr>
                <w:rStyle w:val="FontStyle140"/>
                <w:rFonts w:ascii="Times New Roman" w:hAnsi="Times New Roman" w:cs="Times New Roman"/>
                <w:b w:val="0"/>
                <w:bCs w:val="0"/>
                <w:sz w:val="20"/>
                <w:szCs w:val="20"/>
                <w:vertAlign w:val="superscript"/>
                <w:lang w:eastAsia="en-US"/>
              </w:rPr>
              <w:t>2</w:t>
            </w:r>
            <w:proofErr w:type="gramStart"/>
            <w:r w:rsidRPr="00666AF8">
              <w:rPr>
                <w:rStyle w:val="FontStyle140"/>
                <w:rFonts w:ascii="MS Mincho" w:eastAsia="MS Mincho" w:hAnsi="MS Mincho" w:cs="MS Mincho" w:hint="eastAsia"/>
                <w:b w:val="0"/>
                <w:bCs w:val="0"/>
                <w:sz w:val="20"/>
                <w:szCs w:val="20"/>
                <w:vertAlign w:val="superscript"/>
                <w:lang w:eastAsia="en-US"/>
              </w:rPr>
              <w:t>‧</w:t>
            </w:r>
            <w:r w:rsidRPr="00666AF8">
              <w:rPr>
                <w:rStyle w:val="FontStyle140"/>
                <w:rFonts w:ascii="Times New Roman" w:hAnsi="Times New Roman" w:cs="Times New Roman"/>
                <w:b w:val="0"/>
                <w:bCs w:val="0"/>
                <w:sz w:val="20"/>
                <w:szCs w:val="20"/>
                <w:lang w:eastAsia="en-US"/>
              </w:rPr>
              <w:t>К</w:t>
            </w:r>
            <w:proofErr w:type="gramEnd"/>
            <w:r w:rsidRPr="00666AF8">
              <w:rPr>
                <w:rStyle w:val="FontStyle140"/>
                <w:rFonts w:ascii="Times New Roman" w:hAnsi="Times New Roman" w:cs="Times New Roman"/>
                <w:b w:val="0"/>
                <w:bCs w:val="0"/>
                <w:sz w:val="20"/>
                <w:szCs w:val="20"/>
                <w:lang w:eastAsia="en-US"/>
              </w:rPr>
              <w:t xml:space="preserve">/Вт, и устанавливаемая профессионалом (официальная ссылка: ранее </w:t>
            </w:r>
            <w:r w:rsidRPr="00666AF8">
              <w:rPr>
                <w:rStyle w:val="FontStyle140"/>
                <w:rFonts w:ascii="Times New Roman" w:hAnsi="Times New Roman" w:cs="Times New Roman"/>
                <w:b w:val="0"/>
                <w:bCs w:val="0"/>
                <w:sz w:val="20"/>
                <w:szCs w:val="20"/>
                <w:lang w:val="en-US" w:eastAsia="en-US"/>
              </w:rPr>
              <w:t>BAR</w:t>
            </w:r>
            <w:r w:rsidRPr="00666AF8">
              <w:rPr>
                <w:rStyle w:val="FontStyle140"/>
                <w:rFonts w:ascii="Times New Roman" w:hAnsi="Times New Roman" w:cs="Times New Roman"/>
                <w:b w:val="0"/>
                <w:bCs w:val="0"/>
                <w:sz w:val="20"/>
                <w:szCs w:val="20"/>
                <w:lang w:eastAsia="en-US"/>
              </w:rPr>
              <w:t>-</w:t>
            </w:r>
            <w:r w:rsidRPr="00666AF8">
              <w:rPr>
                <w:rStyle w:val="FontStyle140"/>
                <w:rFonts w:ascii="Times New Roman" w:hAnsi="Times New Roman" w:cs="Times New Roman"/>
                <w:b w:val="0"/>
                <w:bCs w:val="0"/>
                <w:sz w:val="20"/>
                <w:szCs w:val="20"/>
                <w:lang w:val="en-US" w:eastAsia="en-US"/>
              </w:rPr>
              <w:t>EN</w:t>
            </w:r>
            <w:r w:rsidRPr="00666AF8">
              <w:rPr>
                <w:rStyle w:val="FontStyle140"/>
                <w:rFonts w:ascii="Times New Roman" w:hAnsi="Times New Roman" w:cs="Times New Roman"/>
                <w:b w:val="0"/>
                <w:bCs w:val="0"/>
                <w:sz w:val="20"/>
                <w:szCs w:val="20"/>
                <w:lang w:eastAsia="en-US"/>
              </w:rPr>
              <w:t xml:space="preserve">-01, теперь </w:t>
            </w:r>
            <w:r w:rsidRPr="00666AF8">
              <w:rPr>
                <w:rStyle w:val="FontStyle140"/>
                <w:rFonts w:ascii="Times New Roman" w:hAnsi="Times New Roman" w:cs="Times New Roman"/>
                <w:b w:val="0"/>
                <w:bCs w:val="0"/>
                <w:sz w:val="20"/>
                <w:szCs w:val="20"/>
                <w:lang w:val="en-US" w:eastAsia="en-US"/>
              </w:rPr>
              <w:t>BAR</w:t>
            </w:r>
            <w:r w:rsidRPr="00666AF8">
              <w:rPr>
                <w:rStyle w:val="FontStyle140"/>
                <w:rFonts w:ascii="Times New Roman" w:hAnsi="Times New Roman" w:cs="Times New Roman"/>
                <w:b w:val="0"/>
                <w:bCs w:val="0"/>
                <w:sz w:val="20"/>
                <w:szCs w:val="20"/>
                <w:lang w:eastAsia="en-US"/>
              </w:rPr>
              <w:t>-</w:t>
            </w:r>
            <w:r w:rsidRPr="00666AF8">
              <w:rPr>
                <w:rStyle w:val="FontStyle140"/>
                <w:rFonts w:ascii="Times New Roman" w:hAnsi="Times New Roman" w:cs="Times New Roman"/>
                <w:b w:val="0"/>
                <w:bCs w:val="0"/>
                <w:sz w:val="20"/>
                <w:szCs w:val="20"/>
                <w:lang w:val="en-US" w:eastAsia="en-US"/>
              </w:rPr>
              <w:t>EN</w:t>
            </w:r>
            <w:r w:rsidRPr="00666AF8">
              <w:rPr>
                <w:rStyle w:val="FontStyle140"/>
                <w:rFonts w:ascii="Times New Roman" w:hAnsi="Times New Roman" w:cs="Times New Roman"/>
                <w:b w:val="0"/>
                <w:bCs w:val="0"/>
                <w:sz w:val="20"/>
                <w:szCs w:val="20"/>
                <w:lang w:eastAsia="en-US"/>
              </w:rPr>
              <w:t>-101).</w:t>
            </w:r>
          </w:p>
        </w:tc>
      </w:tr>
      <w:tr w:rsidR="00250D3E" w:rsidRPr="00666AF8" w:rsidTr="006959BC">
        <w:trPr>
          <w:trHeight w:val="744"/>
          <w:jc w:val="center"/>
        </w:trPr>
        <w:tc>
          <w:tcPr>
            <w:tcW w:w="858" w:type="dxa"/>
            <w:tcBorders>
              <w:top w:val="nil"/>
              <w:left w:val="single" w:sz="6" w:space="0" w:color="auto"/>
              <w:bottom w:val="nil"/>
              <w:right w:val="single" w:sz="6" w:space="0" w:color="auto"/>
            </w:tcBorders>
          </w:tcPr>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r w:rsidRPr="00666AF8">
              <w:rPr>
                <w:rStyle w:val="FontStyle140"/>
                <w:rFonts w:ascii="Times New Roman" w:hAnsi="Times New Roman" w:cs="Times New Roman"/>
                <w:sz w:val="20"/>
                <w:szCs w:val="20"/>
                <w:lang w:eastAsia="en-US"/>
              </w:rPr>
              <w:t xml:space="preserve">Границы </w:t>
            </w:r>
            <w:proofErr w:type="spellStart"/>
            <w:r w:rsidRPr="00666AF8">
              <w:rPr>
                <w:rStyle w:val="FontStyle140"/>
                <w:rFonts w:ascii="Times New Roman" w:hAnsi="Times New Roman" w:cs="Times New Roman"/>
                <w:sz w:val="20"/>
                <w:szCs w:val="20"/>
                <w:lang w:val="en-US" w:eastAsia="en-US"/>
              </w:rPr>
              <w:t>PrES</w:t>
            </w:r>
            <w:proofErr w:type="spellEnd"/>
          </w:p>
          <w:p w:rsidR="00250D3E" w:rsidRPr="00666AF8" w:rsidRDefault="00250D3E" w:rsidP="00FE1DE9">
            <w:pPr>
              <w:pStyle w:val="Style67"/>
              <w:widowControl/>
              <w:ind w:firstLine="567"/>
              <w:jc w:val="center"/>
              <w:rPr>
                <w:rStyle w:val="FontStyle140"/>
                <w:rFonts w:ascii="Times New Roman" w:hAnsi="Times New Roman" w:cs="Times New Roman"/>
                <w:sz w:val="20"/>
                <w:szCs w:val="20"/>
                <w:lang w:eastAsia="en-US"/>
              </w:rPr>
            </w:pPr>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Потребление энергии, учитываемое в линиях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является потреблением тепла в здании. Что касается возможных интерактивных эффектов, то предполагается, что не существует одновременно другой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w:t>
            </w:r>
          </w:p>
        </w:tc>
      </w:tr>
      <w:tr w:rsidR="00250D3E" w:rsidRPr="00666AF8" w:rsidTr="006959BC">
        <w:trPr>
          <w:trHeight w:val="1803"/>
          <w:jc w:val="center"/>
        </w:trPr>
        <w:tc>
          <w:tcPr>
            <w:tcW w:w="858" w:type="dxa"/>
            <w:tcBorders>
              <w:top w:val="nil"/>
              <w:left w:val="single" w:sz="6" w:space="0" w:color="auto"/>
              <w:bottom w:val="single" w:sz="6" w:space="0" w:color="auto"/>
              <w:right w:val="single" w:sz="6" w:space="0" w:color="auto"/>
            </w:tcBorders>
          </w:tcPr>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Реализация</w:t>
            </w:r>
            <w:proofErr w:type="spellEnd"/>
            <w:r w:rsidRPr="00666AF8">
              <w:rPr>
                <w:rStyle w:val="FontStyle140"/>
                <w:rFonts w:ascii="Times New Roman" w:hAnsi="Times New Roman" w:cs="Times New Roman"/>
                <w:sz w:val="20"/>
                <w:szCs w:val="20"/>
                <w:lang w:val="en-US" w:eastAsia="en-US"/>
              </w:rPr>
              <w:t xml:space="preserve"> и </w:t>
            </w:r>
            <w:proofErr w:type="spellStart"/>
            <w:r w:rsidRPr="00666AF8">
              <w:rPr>
                <w:rStyle w:val="FontStyle140"/>
                <w:rFonts w:ascii="Times New Roman" w:hAnsi="Times New Roman" w:cs="Times New Roman"/>
                <w:sz w:val="20"/>
                <w:szCs w:val="20"/>
                <w:lang w:val="en-US" w:eastAsia="en-US"/>
              </w:rPr>
              <w:t>условия</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эксплуатации</w:t>
            </w:r>
            <w:proofErr w:type="spellEnd"/>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67"/>
              <w:widowControl/>
              <w:ind w:firstLine="567"/>
              <w:jc w:val="both"/>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Реализация условий</w:t>
            </w:r>
          </w:p>
          <w:p w:rsidR="00250D3E" w:rsidRPr="00666AF8" w:rsidRDefault="00250D3E" w:rsidP="00373DA8">
            <w:pPr>
              <w:pStyle w:val="Style67"/>
              <w:widowControl/>
              <w:ind w:firstLine="567"/>
              <w:jc w:val="both"/>
              <w:rPr>
                <w:rStyle w:val="FontStyle140"/>
                <w:rFonts w:ascii="Times New Roman" w:hAnsi="Times New Roman" w:cs="Times New Roman"/>
                <w:b w:val="0"/>
                <w:bCs w:val="0"/>
                <w:sz w:val="20"/>
                <w:szCs w:val="20"/>
                <w:lang w:eastAsia="en-US"/>
              </w:rPr>
            </w:pPr>
            <w:r w:rsidRPr="00666AF8">
              <w:rPr>
                <w:rStyle w:val="FontStyle140"/>
                <w:rFonts w:ascii="Times New Roman" w:hAnsi="Times New Roman" w:cs="Times New Roman"/>
                <w:b w:val="0"/>
                <w:bCs w:val="0"/>
                <w:sz w:val="20"/>
                <w:szCs w:val="20"/>
                <w:lang w:eastAsia="en-US"/>
              </w:rPr>
              <w:t>Изоляционные материалы должны иметь сертификацию, а монтаж должен выполнять профессионал.</w:t>
            </w:r>
          </w:p>
          <w:p w:rsidR="00250D3E" w:rsidRPr="00666AF8" w:rsidRDefault="00250D3E" w:rsidP="00373DA8">
            <w:pPr>
              <w:pStyle w:val="Style67"/>
              <w:widowControl/>
              <w:ind w:firstLine="567"/>
              <w:jc w:val="both"/>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Условия эксплуатации</w:t>
            </w:r>
          </w:p>
          <w:p w:rsidR="00250D3E" w:rsidRPr="00666AF8" w:rsidRDefault="00250D3E" w:rsidP="00373DA8">
            <w:pPr>
              <w:pStyle w:val="Style38"/>
              <w:widowControl/>
              <w:ind w:firstLine="567"/>
              <w:jc w:val="both"/>
              <w:rPr>
                <w:rStyle w:val="FontStyle141"/>
                <w:rFonts w:ascii="Times New Roman" w:hAnsi="Times New Roman" w:cs="Times New Roman"/>
                <w:b/>
                <w:bCs/>
                <w:sz w:val="20"/>
                <w:szCs w:val="20"/>
                <w:lang w:eastAsia="en-US"/>
              </w:rPr>
            </w:pPr>
            <w:r w:rsidRPr="00666AF8">
              <w:rPr>
                <w:rStyle w:val="FontStyle140"/>
                <w:rFonts w:ascii="Times New Roman" w:hAnsi="Times New Roman" w:cs="Times New Roman"/>
                <w:b w:val="0"/>
                <w:bCs w:val="0"/>
                <w:sz w:val="20"/>
                <w:szCs w:val="20"/>
                <w:lang w:eastAsia="en-US"/>
              </w:rPr>
              <w:t>Предполагается, что заданная внутренняя температура составляет 19 °</w:t>
            </w:r>
            <w:r w:rsidRPr="00666AF8">
              <w:rPr>
                <w:rStyle w:val="FontStyle140"/>
                <w:rFonts w:ascii="Times New Roman" w:hAnsi="Times New Roman" w:cs="Times New Roman"/>
                <w:b w:val="0"/>
                <w:bCs w:val="0"/>
                <w:sz w:val="20"/>
                <w:szCs w:val="20"/>
                <w:lang w:val="en-US" w:eastAsia="en-US"/>
              </w:rPr>
              <w:t>C</w:t>
            </w:r>
            <w:r w:rsidRPr="00666AF8">
              <w:rPr>
                <w:rStyle w:val="FontStyle140"/>
                <w:rFonts w:ascii="Times New Roman" w:hAnsi="Times New Roman" w:cs="Times New Roman"/>
                <w:b w:val="0"/>
                <w:bCs w:val="0"/>
                <w:sz w:val="20"/>
                <w:szCs w:val="20"/>
                <w:lang w:eastAsia="en-US"/>
              </w:rPr>
              <w:t xml:space="preserve"> (как установлено в строительном кодексе). Предполагается, что нет никаких других изменений в оболочке здания, кроме изоляции крыши или чердака, и никаких изменений в системе отопления.</w:t>
            </w:r>
          </w:p>
        </w:tc>
      </w:tr>
      <w:tr w:rsidR="00250D3E" w:rsidRPr="00666AF8" w:rsidTr="006959BC">
        <w:trPr>
          <w:trHeight w:val="1261"/>
          <w:jc w:val="center"/>
        </w:trPr>
        <w:tc>
          <w:tcPr>
            <w:tcW w:w="858" w:type="dxa"/>
            <w:tcBorders>
              <w:top w:val="single" w:sz="6" w:space="0" w:color="auto"/>
              <w:left w:val="single" w:sz="6" w:space="0" w:color="auto"/>
              <w:bottom w:val="nil"/>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Метод</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расчета</w:t>
            </w:r>
            <w:proofErr w:type="spellEnd"/>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Цели</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расчета</w:t>
            </w:r>
            <w:proofErr w:type="spellEnd"/>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Целью расчета является определение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Основной аудиторией этих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являются заинтересованные стороны, участвующие в схеме французских белых сертификатов, то есть поставщики энергии, но также и другие участники, которые могут подать заявку на сертификаты энергосбережения (например, местные органы власти) и компании, предоставляющие услуги для оценки сертификаты энергосбережения. Информация важна для всех этих заинтересованных сторон, чтобы они могли заранее знать, сколько сертификатов они могут получить для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которые они планируют внедрить или поддержать, и, следовательно, для разработки своих </w:t>
            </w:r>
            <w:proofErr w:type="gramStart"/>
            <w:r w:rsidRPr="00666AF8">
              <w:rPr>
                <w:rStyle w:val="FontStyle141"/>
                <w:rFonts w:ascii="Times New Roman" w:hAnsi="Times New Roman" w:cs="Times New Roman"/>
                <w:sz w:val="20"/>
                <w:szCs w:val="20"/>
                <w:lang w:eastAsia="en-US"/>
              </w:rPr>
              <w:t>бизнес-моделей</w:t>
            </w:r>
            <w:proofErr w:type="gramEnd"/>
            <w:r w:rsidRPr="00666AF8">
              <w:rPr>
                <w:rStyle w:val="FontStyle141"/>
                <w:rFonts w:ascii="Times New Roman" w:hAnsi="Times New Roman" w:cs="Times New Roman"/>
                <w:sz w:val="20"/>
                <w:szCs w:val="20"/>
                <w:lang w:eastAsia="en-US"/>
              </w:rPr>
              <w:t>.</w:t>
            </w:r>
          </w:p>
        </w:tc>
      </w:tr>
      <w:tr w:rsidR="00250D3E" w:rsidRPr="00666AF8" w:rsidTr="006959BC">
        <w:trPr>
          <w:trHeight w:val="290"/>
          <w:jc w:val="center"/>
        </w:trPr>
        <w:tc>
          <w:tcPr>
            <w:tcW w:w="858" w:type="dxa"/>
            <w:tcBorders>
              <w:top w:val="nil"/>
              <w:left w:val="single" w:sz="6" w:space="0" w:color="auto"/>
              <w:bottom w:val="single" w:sz="6" w:space="0" w:color="auto"/>
              <w:right w:val="single" w:sz="6" w:space="0" w:color="auto"/>
            </w:tcBorders>
          </w:tcPr>
          <w:p w:rsidR="00250D3E" w:rsidRPr="00666AF8" w:rsidRDefault="00250D3E" w:rsidP="00FE1DE9">
            <w:pPr>
              <w:spacing w:line="240" w:lineRule="auto"/>
              <w:jc w:val="center"/>
              <w:rPr>
                <w:rStyle w:val="FontStyle141"/>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Метод</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расчета</w:t>
            </w:r>
            <w:proofErr w:type="spellEnd"/>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val="en-US" w:eastAsia="en-US"/>
              </w:rPr>
            </w:pPr>
            <w:proofErr w:type="spellStart"/>
            <w:r w:rsidRPr="00666AF8">
              <w:rPr>
                <w:rStyle w:val="FontStyle141"/>
                <w:rFonts w:ascii="Times New Roman" w:hAnsi="Times New Roman" w:cs="Times New Roman"/>
                <w:sz w:val="20"/>
                <w:szCs w:val="20"/>
                <w:lang w:val="en-US" w:eastAsia="en-US"/>
              </w:rPr>
              <w:t>Упрощенное</w:t>
            </w:r>
            <w:proofErr w:type="spellEnd"/>
            <w:r w:rsidRPr="00666AF8">
              <w:rPr>
                <w:rStyle w:val="FontStyle141"/>
                <w:rFonts w:ascii="Times New Roman" w:hAnsi="Times New Roman" w:cs="Times New Roman"/>
                <w:sz w:val="20"/>
                <w:szCs w:val="20"/>
                <w:lang w:val="en-US" w:eastAsia="en-US"/>
              </w:rPr>
              <w:t xml:space="preserve"> </w:t>
            </w:r>
            <w:proofErr w:type="spellStart"/>
            <w:r w:rsidRPr="00666AF8">
              <w:rPr>
                <w:rStyle w:val="FontStyle141"/>
                <w:rFonts w:ascii="Times New Roman" w:hAnsi="Times New Roman" w:cs="Times New Roman"/>
                <w:sz w:val="20"/>
                <w:szCs w:val="20"/>
                <w:lang w:val="en-US" w:eastAsia="en-US"/>
              </w:rPr>
              <w:t>инженерное</w:t>
            </w:r>
            <w:proofErr w:type="spellEnd"/>
            <w:r w:rsidRPr="00666AF8">
              <w:rPr>
                <w:rStyle w:val="FontStyle141"/>
                <w:rFonts w:ascii="Times New Roman" w:hAnsi="Times New Roman" w:cs="Times New Roman"/>
                <w:sz w:val="20"/>
                <w:szCs w:val="20"/>
                <w:lang w:val="en-US" w:eastAsia="en-US"/>
              </w:rPr>
              <w:t xml:space="preserve"> </w:t>
            </w:r>
            <w:proofErr w:type="spellStart"/>
            <w:r w:rsidRPr="00666AF8">
              <w:rPr>
                <w:rStyle w:val="FontStyle141"/>
                <w:rFonts w:ascii="Times New Roman" w:hAnsi="Times New Roman" w:cs="Times New Roman"/>
                <w:sz w:val="20"/>
                <w:szCs w:val="20"/>
                <w:lang w:val="en-US" w:eastAsia="en-US"/>
              </w:rPr>
              <w:t>моделирование</w:t>
            </w:r>
            <w:proofErr w:type="spellEnd"/>
            <w:r w:rsidRPr="00666AF8">
              <w:rPr>
                <w:rStyle w:val="FontStyle141"/>
                <w:rFonts w:ascii="Times New Roman" w:hAnsi="Times New Roman" w:cs="Times New Roman"/>
                <w:sz w:val="20"/>
                <w:szCs w:val="20"/>
                <w:lang w:val="en-US" w:eastAsia="en-US"/>
              </w:rPr>
              <w:t>.</w:t>
            </w:r>
          </w:p>
        </w:tc>
      </w:tr>
      <w:tr w:rsidR="00250D3E" w:rsidRPr="00666AF8" w:rsidTr="006959BC">
        <w:trPr>
          <w:trHeight w:val="1827"/>
          <w:jc w:val="center"/>
        </w:trPr>
        <w:tc>
          <w:tcPr>
            <w:tcW w:w="858"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25"/>
              <w:widowControl/>
              <w:ind w:firstLine="567"/>
              <w:jc w:val="center"/>
              <w:rPr>
                <w:rFonts w:ascii="Times New Roman" w:hAnsi="Times New Roman"/>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Определение</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EnB</w:t>
            </w:r>
            <w:proofErr w:type="spellEnd"/>
          </w:p>
        </w:tc>
        <w:tc>
          <w:tcPr>
            <w:tcW w:w="695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92"/>
              <w:widowControl/>
              <w:ind w:firstLine="567"/>
              <w:jc w:val="both"/>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 xml:space="preserve">Тип </w:t>
            </w:r>
            <w:proofErr w:type="spellStart"/>
            <w:r w:rsidRPr="00666AF8">
              <w:rPr>
                <w:rStyle w:val="FontStyle140"/>
                <w:rFonts w:ascii="Times New Roman" w:hAnsi="Times New Roman" w:cs="Times New Roman"/>
                <w:sz w:val="20"/>
                <w:szCs w:val="20"/>
                <w:lang w:val="en-US" w:eastAsia="en-US"/>
              </w:rPr>
              <w:t>EnB</w:t>
            </w:r>
            <w:proofErr w:type="spellEnd"/>
            <w:r w:rsidRPr="00666AF8">
              <w:rPr>
                <w:rStyle w:val="FontStyle140"/>
                <w:rFonts w:ascii="Times New Roman" w:hAnsi="Times New Roman" w:cs="Times New Roman"/>
                <w:sz w:val="20"/>
                <w:szCs w:val="20"/>
                <w:lang w:eastAsia="en-US"/>
              </w:rPr>
              <w:t xml:space="preserve">: «ссылка </w:t>
            </w:r>
            <w:proofErr w:type="gramStart"/>
            <w:r w:rsidRPr="00666AF8">
              <w:rPr>
                <w:rStyle w:val="FontStyle140"/>
                <w:rFonts w:ascii="Times New Roman" w:hAnsi="Times New Roman" w:cs="Times New Roman"/>
                <w:sz w:val="20"/>
                <w:szCs w:val="20"/>
                <w:lang w:eastAsia="en-US"/>
              </w:rPr>
              <w:t>до</w:t>
            </w:r>
            <w:proofErr w:type="gramEnd"/>
            <w:r w:rsidRPr="00666AF8">
              <w:rPr>
                <w:rStyle w:val="FontStyle140"/>
                <w:rFonts w:ascii="Times New Roman" w:hAnsi="Times New Roman" w:cs="Times New Roman"/>
                <w:sz w:val="20"/>
                <w:szCs w:val="20"/>
                <w:lang w:eastAsia="en-US"/>
              </w:rPr>
              <w:t xml:space="preserve">» </w:t>
            </w:r>
          </w:p>
          <w:p w:rsidR="00250D3E" w:rsidRPr="00666AF8" w:rsidRDefault="00250D3E" w:rsidP="00373DA8">
            <w:pPr>
              <w:pStyle w:val="Style92"/>
              <w:widowControl/>
              <w:ind w:firstLine="567"/>
              <w:jc w:val="both"/>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 xml:space="preserve">Характеристика, используемая для определения </w:t>
            </w:r>
            <w:proofErr w:type="spellStart"/>
            <w:r w:rsidRPr="00666AF8">
              <w:rPr>
                <w:rStyle w:val="FontStyle140"/>
                <w:rFonts w:ascii="Times New Roman" w:hAnsi="Times New Roman" w:cs="Times New Roman"/>
                <w:sz w:val="20"/>
                <w:szCs w:val="20"/>
                <w:lang w:val="en-US" w:eastAsia="en-US"/>
              </w:rPr>
              <w:t>EnB</w:t>
            </w:r>
            <w:proofErr w:type="spellEnd"/>
            <w:r w:rsidRPr="00666AF8">
              <w:rPr>
                <w:rStyle w:val="FontStyle140"/>
                <w:rFonts w:ascii="Times New Roman" w:hAnsi="Times New Roman" w:cs="Times New Roman"/>
                <w:sz w:val="20"/>
                <w:szCs w:val="20"/>
                <w:lang w:eastAsia="en-US"/>
              </w:rPr>
              <w:t>:</w:t>
            </w:r>
          </w:p>
          <w:p w:rsidR="00250D3E" w:rsidRPr="00666AF8" w:rsidRDefault="00250D3E" w:rsidP="00373DA8">
            <w:pPr>
              <w:pStyle w:val="Style92"/>
              <w:widowControl/>
              <w:ind w:firstLine="567"/>
              <w:jc w:val="both"/>
              <w:rPr>
                <w:rStyle w:val="FontStyle140"/>
                <w:rFonts w:ascii="Times New Roman" w:hAnsi="Times New Roman" w:cs="Times New Roman"/>
                <w:b w:val="0"/>
                <w:bCs w:val="0"/>
                <w:sz w:val="20"/>
                <w:szCs w:val="20"/>
                <w:lang w:eastAsia="en-US"/>
              </w:rPr>
            </w:pPr>
            <w:r w:rsidRPr="00666AF8">
              <w:rPr>
                <w:rStyle w:val="FontStyle140"/>
                <w:rFonts w:ascii="Times New Roman" w:hAnsi="Times New Roman" w:cs="Times New Roman"/>
                <w:b w:val="0"/>
                <w:bCs w:val="0"/>
                <w:sz w:val="20"/>
                <w:szCs w:val="20"/>
                <w:lang w:eastAsia="en-US"/>
              </w:rPr>
              <w:t>- коэффициент теплопередачи крыши или чердака (</w:t>
            </w:r>
            <w:r w:rsidRPr="00666AF8">
              <w:rPr>
                <w:rStyle w:val="FontStyle140"/>
                <w:rFonts w:ascii="Times New Roman" w:hAnsi="Times New Roman" w:cs="Times New Roman"/>
                <w:b w:val="0"/>
                <w:bCs w:val="0"/>
                <w:i/>
                <w:sz w:val="20"/>
                <w:szCs w:val="20"/>
                <w:lang w:val="en-US" w:eastAsia="en-US"/>
              </w:rPr>
              <w:t>U</w:t>
            </w:r>
            <w:r w:rsidRPr="00666AF8">
              <w:rPr>
                <w:rStyle w:val="FontStyle140"/>
                <w:rFonts w:ascii="Times New Roman" w:hAnsi="Times New Roman" w:cs="Times New Roman"/>
                <w:b w:val="0"/>
                <w:bCs w:val="0"/>
                <w:sz w:val="20"/>
                <w:szCs w:val="20"/>
                <w:lang w:eastAsia="en-US"/>
              </w:rPr>
              <w:t xml:space="preserve">), до осуществления действия: </w:t>
            </w:r>
            <w:r w:rsidRPr="00666AF8">
              <w:rPr>
                <w:rStyle w:val="FontStyle140"/>
                <w:rFonts w:ascii="Times New Roman" w:hAnsi="Times New Roman" w:cs="Times New Roman"/>
                <w:b w:val="0"/>
                <w:bCs w:val="0"/>
                <w:i/>
                <w:sz w:val="20"/>
                <w:szCs w:val="20"/>
                <w:lang w:val="en-US" w:eastAsia="en-US"/>
              </w:rPr>
              <w:t>U</w:t>
            </w:r>
            <w:r w:rsidRPr="00666AF8">
              <w:rPr>
                <w:rStyle w:val="FontStyle140"/>
                <w:rFonts w:ascii="Times New Roman" w:hAnsi="Times New Roman" w:cs="Times New Roman"/>
                <w:b w:val="0"/>
                <w:bCs w:val="0"/>
                <w:sz w:val="20"/>
                <w:szCs w:val="20"/>
                <w:lang w:eastAsia="en-US"/>
              </w:rPr>
              <w:t xml:space="preserve">базовая </w:t>
            </w:r>
            <w:r w:rsidRPr="00666AF8">
              <w:rPr>
                <w:rStyle w:val="FontStyle140"/>
                <w:rFonts w:ascii="Times New Roman" w:hAnsi="Times New Roman" w:cs="Times New Roman"/>
                <w:b w:val="0"/>
                <w:bCs w:val="0"/>
                <w:sz w:val="20"/>
                <w:szCs w:val="20"/>
                <w:lang w:val="kk-KZ" w:eastAsia="en-US"/>
              </w:rPr>
              <w:t>линия</w:t>
            </w:r>
            <w:r w:rsidRPr="00666AF8">
              <w:rPr>
                <w:rStyle w:val="FontStyle140"/>
                <w:rFonts w:ascii="Times New Roman" w:hAnsi="Times New Roman" w:cs="Times New Roman"/>
                <w:b w:val="0"/>
                <w:bCs w:val="0"/>
                <w:sz w:val="20"/>
                <w:szCs w:val="20"/>
                <w:lang w:eastAsia="en-US"/>
              </w:rPr>
              <w:t xml:space="preserve"> = 2 Вт/м</w:t>
            </w:r>
            <w:r w:rsidRPr="00666AF8">
              <w:rPr>
                <w:rStyle w:val="FontStyle140"/>
                <w:rFonts w:ascii="Times New Roman" w:hAnsi="Times New Roman" w:cs="Times New Roman"/>
                <w:b w:val="0"/>
                <w:bCs w:val="0"/>
                <w:sz w:val="20"/>
                <w:szCs w:val="20"/>
                <w:vertAlign w:val="superscript"/>
                <w:lang w:eastAsia="en-US"/>
              </w:rPr>
              <w:t>2</w:t>
            </w:r>
            <w:r w:rsidRPr="00666AF8">
              <w:rPr>
                <w:rStyle w:val="FontStyle140"/>
                <w:rFonts w:ascii="Times New Roman" w:hAnsi="Times New Roman" w:cs="Times New Roman"/>
                <w:b w:val="0"/>
                <w:bCs w:val="0"/>
                <w:sz w:val="20"/>
                <w:szCs w:val="20"/>
                <w:lang w:eastAsia="en-US"/>
              </w:rPr>
              <w:t xml:space="preserve">-К (см. </w:t>
            </w:r>
            <w:proofErr w:type="gramStart"/>
            <w:r w:rsidRPr="00666AF8">
              <w:rPr>
                <w:rStyle w:val="FontStyle140"/>
                <w:rFonts w:ascii="Times New Roman" w:hAnsi="Times New Roman" w:cs="Times New Roman"/>
                <w:b w:val="0"/>
                <w:bCs w:val="0"/>
                <w:sz w:val="20"/>
                <w:szCs w:val="20"/>
                <w:lang w:eastAsia="en-US"/>
              </w:rPr>
              <w:t>Пояснения ниже);</w:t>
            </w:r>
            <w:proofErr w:type="gramEnd"/>
          </w:p>
          <w:p w:rsidR="00250D3E" w:rsidRPr="00666AF8" w:rsidRDefault="00250D3E" w:rsidP="00373DA8">
            <w:pPr>
              <w:pStyle w:val="Style92"/>
              <w:widowControl/>
              <w:ind w:firstLine="567"/>
              <w:jc w:val="both"/>
              <w:rPr>
                <w:rStyle w:val="FontStyle140"/>
                <w:rFonts w:ascii="Times New Roman" w:hAnsi="Times New Roman" w:cs="Times New Roman"/>
                <w:b w:val="0"/>
                <w:bCs w:val="0"/>
                <w:sz w:val="20"/>
                <w:szCs w:val="20"/>
                <w:lang w:eastAsia="en-US"/>
              </w:rPr>
            </w:pPr>
            <w:r w:rsidRPr="00666AF8">
              <w:rPr>
                <w:rStyle w:val="FontStyle140"/>
                <w:rFonts w:ascii="Times New Roman" w:hAnsi="Times New Roman" w:cs="Times New Roman"/>
                <w:b w:val="0"/>
                <w:bCs w:val="0"/>
                <w:sz w:val="20"/>
                <w:szCs w:val="20"/>
                <w:lang w:eastAsia="en-US"/>
              </w:rPr>
              <w:t xml:space="preserve">- средняя эффективность электронагревательных приборов для национального строительного фонда: </w:t>
            </w:r>
            <w:r w:rsidRPr="00666AF8">
              <w:rPr>
                <w:rStyle w:val="FontStyle140"/>
                <w:rFonts w:ascii="Times New Roman" w:hAnsi="Times New Roman" w:cs="Times New Roman"/>
                <w:b w:val="0"/>
                <w:bCs w:val="0"/>
                <w:sz w:val="20"/>
                <w:szCs w:val="20"/>
                <w:lang w:val="en-US" w:eastAsia="en-US"/>
              </w:rPr>
              <w:t>c</w:t>
            </w:r>
            <w:r w:rsidRPr="00666AF8">
              <w:rPr>
                <w:rStyle w:val="FontStyle140"/>
                <w:rFonts w:ascii="Times New Roman" w:hAnsi="Times New Roman" w:cs="Times New Roman"/>
                <w:b w:val="0"/>
                <w:bCs w:val="0"/>
                <w:sz w:val="20"/>
                <w:szCs w:val="20"/>
                <w:lang w:eastAsia="en-US"/>
              </w:rPr>
              <w:t xml:space="preserve"> = 95%;</w:t>
            </w:r>
          </w:p>
          <w:p w:rsidR="00250D3E" w:rsidRPr="00666AF8" w:rsidRDefault="00250D3E" w:rsidP="00373DA8">
            <w:pPr>
              <w:pStyle w:val="Style38"/>
              <w:widowControl/>
              <w:ind w:firstLine="567"/>
              <w:jc w:val="both"/>
              <w:rPr>
                <w:rStyle w:val="FontStyle141"/>
                <w:rFonts w:ascii="Times New Roman" w:hAnsi="Times New Roman" w:cs="Times New Roman"/>
                <w:sz w:val="20"/>
                <w:szCs w:val="20"/>
              </w:rPr>
            </w:pPr>
            <w:r w:rsidRPr="00666AF8">
              <w:rPr>
                <w:rStyle w:val="FontStyle140"/>
                <w:rFonts w:ascii="Times New Roman" w:hAnsi="Times New Roman" w:cs="Times New Roman"/>
                <w:b w:val="0"/>
                <w:bCs w:val="0"/>
                <w:sz w:val="20"/>
                <w:szCs w:val="20"/>
                <w:lang w:eastAsia="en-US"/>
              </w:rPr>
              <w:t xml:space="preserve">- средняя эффективность использования котлов для национального строительного фонда: </w:t>
            </w:r>
            <w:r w:rsidRPr="00666AF8">
              <w:rPr>
                <w:rStyle w:val="FontStyle140"/>
                <w:rFonts w:ascii="Times New Roman" w:hAnsi="Times New Roman" w:cs="Times New Roman"/>
                <w:b w:val="0"/>
                <w:bCs w:val="0"/>
                <w:sz w:val="20"/>
                <w:szCs w:val="20"/>
                <w:lang w:val="en-US" w:eastAsia="en-US"/>
              </w:rPr>
              <w:t>c</w:t>
            </w:r>
            <w:r w:rsidRPr="00666AF8">
              <w:rPr>
                <w:rStyle w:val="FontStyle140"/>
                <w:rFonts w:ascii="Times New Roman" w:hAnsi="Times New Roman" w:cs="Times New Roman"/>
                <w:b w:val="0"/>
                <w:bCs w:val="0"/>
                <w:sz w:val="20"/>
                <w:szCs w:val="20"/>
                <w:lang w:eastAsia="en-US"/>
              </w:rPr>
              <w:t>= 60%.</w:t>
            </w:r>
          </w:p>
        </w:tc>
      </w:tr>
      <w:tr w:rsidR="00250D3E" w:rsidRPr="00666AF8" w:rsidTr="006959BC">
        <w:trPr>
          <w:trHeight w:val="3182"/>
          <w:jc w:val="center"/>
        </w:trPr>
        <w:tc>
          <w:tcPr>
            <w:tcW w:w="858" w:type="dxa"/>
            <w:tcBorders>
              <w:top w:val="single" w:sz="6" w:space="0" w:color="auto"/>
              <w:left w:val="single" w:sz="6" w:space="0" w:color="auto"/>
              <w:right w:val="single" w:sz="6" w:space="0" w:color="auto"/>
            </w:tcBorders>
          </w:tcPr>
          <w:p w:rsidR="00250D3E" w:rsidRPr="00666AF8" w:rsidRDefault="00250D3E" w:rsidP="00FE1DE9">
            <w:pPr>
              <w:pStyle w:val="Style25"/>
              <w:widowControl/>
              <w:ind w:firstLine="567"/>
              <w:jc w:val="center"/>
              <w:rPr>
                <w:rFonts w:ascii="Times New Roman" w:hAnsi="Times New Roman"/>
                <w:sz w:val="20"/>
                <w:szCs w:val="20"/>
              </w:rPr>
            </w:pPr>
          </w:p>
        </w:tc>
        <w:tc>
          <w:tcPr>
            <w:tcW w:w="1559" w:type="dxa"/>
            <w:tcBorders>
              <w:top w:val="single" w:sz="6" w:space="0" w:color="auto"/>
              <w:left w:val="single" w:sz="6" w:space="0" w:color="auto"/>
              <w:right w:val="single" w:sz="6" w:space="0" w:color="auto"/>
            </w:tcBorders>
          </w:tcPr>
          <w:p w:rsidR="00250D3E" w:rsidRPr="00666AF8" w:rsidRDefault="00250D3E" w:rsidP="00FE1DE9">
            <w:pPr>
              <w:pStyle w:val="Style25"/>
              <w:widowControl/>
              <w:ind w:firstLine="567"/>
              <w:jc w:val="center"/>
              <w:rPr>
                <w:rFonts w:ascii="Times New Roman" w:hAnsi="Times New Roman"/>
                <w:sz w:val="20"/>
                <w:szCs w:val="20"/>
              </w:rPr>
            </w:pPr>
          </w:p>
        </w:tc>
        <w:tc>
          <w:tcPr>
            <w:tcW w:w="6953" w:type="dxa"/>
            <w:tcBorders>
              <w:top w:val="single" w:sz="6" w:space="0" w:color="auto"/>
              <w:left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В основе </w:t>
            </w:r>
            <w:proofErr w:type="spellStart"/>
            <w:r w:rsidRPr="00666AF8">
              <w:rPr>
                <w:rStyle w:val="FontStyle141"/>
                <w:rFonts w:ascii="Times New Roman" w:hAnsi="Times New Roman" w:cs="Times New Roman"/>
                <w:sz w:val="20"/>
                <w:szCs w:val="20"/>
                <w:lang w:val="en-US" w:eastAsia="en-US"/>
              </w:rPr>
              <w:t>EnB</w:t>
            </w:r>
            <w:proofErr w:type="spellEnd"/>
            <w:r w:rsidRPr="00666AF8">
              <w:rPr>
                <w:rStyle w:val="FontStyle141"/>
                <w:rFonts w:ascii="Times New Roman" w:hAnsi="Times New Roman" w:cs="Times New Roman"/>
                <w:sz w:val="20"/>
                <w:szCs w:val="20"/>
                <w:lang w:eastAsia="en-US"/>
              </w:rPr>
              <w:t xml:space="preserve"> лежит предположение, что половина жилого фонда не будет иметь кровельной изоляции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 3 Вт/м</w:t>
            </w:r>
            <w:r w:rsidRPr="00666AF8">
              <w:rPr>
                <w:rStyle w:val="FontStyle141"/>
                <w:rFonts w:ascii="Times New Roman" w:hAnsi="Times New Roman" w:cs="Times New Roman"/>
                <w:sz w:val="20"/>
                <w:szCs w:val="20"/>
                <w:vertAlign w:val="superscript"/>
                <w:lang w:eastAsia="en-US"/>
              </w:rPr>
              <w:t>2</w:t>
            </w:r>
            <w:r w:rsidRPr="00666AF8">
              <w:rPr>
                <w:rStyle w:val="FontStyle141"/>
                <w:rFonts w:ascii="Times New Roman" w:hAnsi="Times New Roman" w:cs="Times New Roman"/>
                <w:sz w:val="20"/>
                <w:szCs w:val="20"/>
                <w:lang w:eastAsia="en-US"/>
              </w:rPr>
              <w:t>-К), а другая половина будет иметь слабую изоляцию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 1 Вт/м</w:t>
            </w:r>
            <w:r w:rsidRPr="00666AF8">
              <w:rPr>
                <w:rStyle w:val="FontStyle141"/>
                <w:rFonts w:ascii="Times New Roman" w:hAnsi="Times New Roman" w:cs="Times New Roman"/>
                <w:sz w:val="20"/>
                <w:szCs w:val="20"/>
                <w:vertAlign w:val="superscript"/>
                <w:lang w:eastAsia="en-US"/>
              </w:rPr>
              <w:t>2</w:t>
            </w:r>
            <w:r w:rsidRPr="00666AF8">
              <w:rPr>
                <w:rStyle w:val="FontStyle141"/>
                <w:rFonts w:ascii="Times New Roman" w:hAnsi="Times New Roman" w:cs="Times New Roman"/>
                <w:sz w:val="20"/>
                <w:szCs w:val="20"/>
                <w:lang w:eastAsia="en-US"/>
              </w:rPr>
              <w:t xml:space="preserve">-К), что означает Среднее эталонное значение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 2 Вт/м</w:t>
            </w:r>
            <w:r w:rsidRPr="00666AF8">
              <w:rPr>
                <w:rStyle w:val="FontStyle141"/>
                <w:rFonts w:ascii="Times New Roman" w:hAnsi="Times New Roman" w:cs="Times New Roman"/>
                <w:sz w:val="20"/>
                <w:szCs w:val="20"/>
                <w:vertAlign w:val="superscript"/>
                <w:lang w:eastAsia="en-US"/>
              </w:rPr>
              <w:t>2</w:t>
            </w:r>
            <w:r w:rsidRPr="00666AF8">
              <w:rPr>
                <w:rStyle w:val="FontStyle141"/>
                <w:rFonts w:ascii="Times New Roman" w:hAnsi="Times New Roman" w:cs="Times New Roman"/>
                <w:sz w:val="20"/>
                <w:szCs w:val="20"/>
                <w:lang w:eastAsia="en-US"/>
              </w:rPr>
              <w:t xml:space="preserve">-К. </w:t>
            </w:r>
            <w:proofErr w:type="gramStart"/>
            <w:r w:rsidRPr="00666AF8">
              <w:rPr>
                <w:rStyle w:val="FontStyle141"/>
                <w:rFonts w:ascii="Times New Roman" w:hAnsi="Times New Roman" w:cs="Times New Roman"/>
                <w:sz w:val="20"/>
                <w:szCs w:val="20"/>
                <w:lang w:eastAsia="en-US"/>
              </w:rPr>
              <w:t xml:space="preserve">Это было принято, как консервативное предположение, так как 62% отдельных домов были построены до 1975 года (т.е. до первого строительного кодекса, который включал требования по </w:t>
            </w:r>
            <w:proofErr w:type="spellStart"/>
            <w:r w:rsidRPr="00666AF8">
              <w:rPr>
                <w:rStyle w:val="FontStyle141"/>
                <w:rFonts w:ascii="Times New Roman" w:hAnsi="Times New Roman" w:cs="Times New Roman"/>
                <w:sz w:val="20"/>
                <w:szCs w:val="20"/>
                <w:lang w:eastAsia="en-US"/>
              </w:rPr>
              <w:t>энергоэффективности</w:t>
            </w:r>
            <w:proofErr w:type="spellEnd"/>
            <w:r w:rsidRPr="00666AF8">
              <w:rPr>
                <w:rStyle w:val="FontStyle141"/>
                <w:rFonts w:ascii="Times New Roman" w:hAnsi="Times New Roman" w:cs="Times New Roman"/>
                <w:sz w:val="20"/>
                <w:szCs w:val="20"/>
                <w:lang w:eastAsia="en-US"/>
              </w:rPr>
              <w:t>), и что 74% домохозяйств, сообщивших о проведении изоляционных работ, жили в жилище без изоляции [обследование, проведенное Французским агентством по окружающей среде и управлению энергией (</w:t>
            </w:r>
            <w:r w:rsidRPr="00666AF8">
              <w:rPr>
                <w:rStyle w:val="FontStyle141"/>
                <w:rFonts w:ascii="Times New Roman" w:hAnsi="Times New Roman" w:cs="Times New Roman"/>
                <w:sz w:val="20"/>
                <w:szCs w:val="20"/>
                <w:lang w:val="en-US" w:eastAsia="en-US"/>
              </w:rPr>
              <w:t>ADEME</w:t>
            </w:r>
            <w:r w:rsidRPr="00666AF8">
              <w:rPr>
                <w:rStyle w:val="FontStyle141"/>
                <w:rFonts w:ascii="Times New Roman" w:hAnsi="Times New Roman" w:cs="Times New Roman"/>
                <w:sz w:val="20"/>
                <w:szCs w:val="20"/>
                <w:lang w:eastAsia="en-US"/>
              </w:rPr>
              <w:t>)].</w:t>
            </w:r>
            <w:proofErr w:type="gramEnd"/>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b/>
                <w:bCs/>
                <w:sz w:val="20"/>
                <w:szCs w:val="20"/>
                <w:lang w:eastAsia="en-US"/>
              </w:rPr>
              <w:t>Расчетный период:</w:t>
            </w:r>
            <w:r w:rsidRPr="00666AF8">
              <w:rPr>
                <w:rStyle w:val="FontStyle141"/>
                <w:rFonts w:ascii="Times New Roman" w:hAnsi="Times New Roman" w:cs="Times New Roman"/>
                <w:sz w:val="20"/>
                <w:szCs w:val="20"/>
                <w:lang w:eastAsia="en-US"/>
              </w:rPr>
              <w:t xml:space="preserve"> один год (без конкретной даты, поскольку условия эксплуатации указаны в соответствии со строительными нормами, а не в соответствии с конкретным годом или периодом: это расчетный базовый период).</w:t>
            </w:r>
          </w:p>
          <w:p w:rsidR="00250D3E" w:rsidRPr="00FE1DE9" w:rsidRDefault="00250D3E" w:rsidP="00FE1DE9">
            <w:pPr>
              <w:pStyle w:val="Style38"/>
              <w:widowControl/>
              <w:ind w:firstLine="567"/>
              <w:jc w:val="both"/>
              <w:rPr>
                <w:rFonts w:ascii="Times New Roman" w:hAnsi="Times New Roman"/>
                <w:color w:val="000000"/>
                <w:sz w:val="20"/>
                <w:szCs w:val="20"/>
                <w:lang w:eastAsia="en-US"/>
              </w:rPr>
            </w:pPr>
            <w:r w:rsidRPr="00666AF8">
              <w:rPr>
                <w:rStyle w:val="FontStyle141"/>
                <w:rFonts w:ascii="Times New Roman" w:hAnsi="Times New Roman" w:cs="Times New Roman"/>
                <w:b/>
                <w:bCs/>
                <w:sz w:val="20"/>
                <w:szCs w:val="20"/>
                <w:lang w:eastAsia="en-US"/>
              </w:rPr>
              <w:t>Условия эксплуатации расчетного периода:</w:t>
            </w:r>
            <w:r w:rsidRPr="00666AF8">
              <w:rPr>
                <w:rStyle w:val="FontStyle141"/>
                <w:rFonts w:ascii="Times New Roman" w:hAnsi="Times New Roman" w:cs="Times New Roman"/>
                <w:sz w:val="20"/>
                <w:szCs w:val="20"/>
                <w:lang w:eastAsia="en-US"/>
              </w:rPr>
              <w:t xml:space="preserve"> предварительно определенные условия эксплуатации, установленные в строительном кодексе (см. изменения при расчете ниже).</w:t>
            </w:r>
          </w:p>
        </w:tc>
      </w:tr>
    </w:tbl>
    <w:p w:rsidR="00FE1DE9" w:rsidRDefault="00FE1DE9"/>
    <w:p w:rsidR="00FE1DE9" w:rsidRDefault="00FE1DE9"/>
    <w:p w:rsidR="00FE1DE9" w:rsidRDefault="00FE1DE9" w:rsidP="00FE1DE9">
      <w:pPr>
        <w:jc w:val="center"/>
      </w:pPr>
      <w:r w:rsidRPr="006B671E">
        <w:rPr>
          <w:rFonts w:ascii="Times New Roman" w:hAnsi="Times New Roman" w:cs="Times New Roman"/>
          <w:i/>
          <w:sz w:val="24"/>
          <w:szCs w:val="24"/>
        </w:rPr>
        <w:lastRenderedPageBreak/>
        <w:t xml:space="preserve">Продолжение таблица </w:t>
      </w:r>
      <w:r w:rsidR="007B61D9">
        <w:rPr>
          <w:rFonts w:ascii="Times New Roman" w:hAnsi="Times New Roman" w:cs="Times New Roman"/>
          <w:sz w:val="24"/>
          <w:szCs w:val="24"/>
        </w:rPr>
        <w:t>D.2</w:t>
      </w:r>
    </w:p>
    <w:tbl>
      <w:tblPr>
        <w:tblW w:w="9370" w:type="dxa"/>
        <w:jc w:val="center"/>
        <w:tblLayout w:type="fixed"/>
        <w:tblCellMar>
          <w:left w:w="40" w:type="dxa"/>
          <w:right w:w="40" w:type="dxa"/>
        </w:tblCellMar>
        <w:tblLook w:val="0000" w:firstRow="0" w:lastRow="0" w:firstColumn="0" w:lastColumn="0" w:noHBand="0" w:noVBand="0"/>
      </w:tblPr>
      <w:tblGrid>
        <w:gridCol w:w="1007"/>
        <w:gridCol w:w="1701"/>
        <w:gridCol w:w="6662"/>
      </w:tblGrid>
      <w:tr w:rsidR="00250D3E" w:rsidRPr="00666AF8" w:rsidTr="006959BC">
        <w:trPr>
          <w:trHeight w:val="5056"/>
          <w:jc w:val="center"/>
        </w:trPr>
        <w:tc>
          <w:tcPr>
            <w:tcW w:w="1007" w:type="dxa"/>
            <w:tcBorders>
              <w:top w:val="nil"/>
              <w:left w:val="single" w:sz="6" w:space="0" w:color="auto"/>
              <w:bottom w:val="single" w:sz="6" w:space="0" w:color="auto"/>
              <w:right w:val="single" w:sz="6" w:space="0" w:color="auto"/>
            </w:tcBorders>
          </w:tcPr>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p w:rsidR="00250D3E" w:rsidRPr="00666AF8" w:rsidRDefault="00250D3E" w:rsidP="00FE1DE9">
            <w:pPr>
              <w:spacing w:line="240" w:lineRule="auto"/>
              <w:ind w:firstLine="567"/>
              <w:jc w:val="center"/>
              <w:rPr>
                <w:rStyle w:val="FontStyle141"/>
                <w:rFonts w:ascii="Times New Roman" w:hAnsi="Times New Roman" w:cs="Times New Roman"/>
                <w:sz w:val="20"/>
                <w:szCs w:val="20"/>
              </w:rPr>
            </w:pPr>
          </w:p>
        </w:tc>
        <w:tc>
          <w:tcPr>
            <w:tcW w:w="1701"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67"/>
              <w:widowControl/>
              <w:jc w:val="center"/>
              <w:rPr>
                <w:rStyle w:val="FontStyle140"/>
                <w:rFonts w:ascii="Times New Roman" w:hAnsi="Times New Roman" w:cs="Times New Roman"/>
                <w:sz w:val="20"/>
                <w:szCs w:val="20"/>
                <w:lang w:eastAsia="en-US"/>
              </w:rPr>
            </w:pPr>
            <w:proofErr w:type="spellStart"/>
            <w:r w:rsidRPr="00666AF8">
              <w:rPr>
                <w:rStyle w:val="FontStyle140"/>
                <w:rFonts w:ascii="Times New Roman" w:hAnsi="Times New Roman" w:cs="Times New Roman"/>
                <w:sz w:val="20"/>
                <w:szCs w:val="20"/>
                <w:lang w:val="en-US" w:eastAsia="en-US"/>
              </w:rPr>
              <w:t>Описание</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улучшения</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энерг</w:t>
            </w:r>
            <w:r w:rsidRPr="00666AF8">
              <w:rPr>
                <w:rStyle w:val="FontStyle140"/>
                <w:rFonts w:ascii="Times New Roman" w:hAnsi="Times New Roman" w:cs="Times New Roman"/>
                <w:sz w:val="20"/>
                <w:szCs w:val="20"/>
                <w:lang w:eastAsia="en-US"/>
              </w:rPr>
              <w:t>оэффективности</w:t>
            </w:r>
            <w:proofErr w:type="spellEnd"/>
          </w:p>
        </w:tc>
        <w:tc>
          <w:tcPr>
            <w:tcW w:w="6662"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Повышение </w:t>
            </w:r>
            <w:proofErr w:type="spellStart"/>
            <w:r w:rsidRPr="00666AF8">
              <w:rPr>
                <w:rStyle w:val="FontStyle141"/>
                <w:rFonts w:ascii="Times New Roman" w:hAnsi="Times New Roman" w:cs="Times New Roman"/>
                <w:sz w:val="20"/>
                <w:szCs w:val="20"/>
                <w:lang w:eastAsia="en-US"/>
              </w:rPr>
              <w:t>энергоэффективности</w:t>
            </w:r>
            <w:proofErr w:type="spellEnd"/>
            <w:r w:rsidRPr="00666AF8">
              <w:rPr>
                <w:rStyle w:val="FontStyle141"/>
                <w:rFonts w:ascii="Times New Roman" w:hAnsi="Times New Roman" w:cs="Times New Roman"/>
                <w:sz w:val="20"/>
                <w:szCs w:val="20"/>
                <w:lang w:eastAsia="en-US"/>
              </w:rPr>
              <w:t>, обеспечиваемое изоляционным материалом, благодаря его дополнительному термическому сопротивлению (</w:t>
            </w:r>
            <w:r w:rsidRPr="00666AF8">
              <w:rPr>
                <w:rStyle w:val="FontStyle141"/>
                <w:rFonts w:ascii="Times New Roman" w:hAnsi="Times New Roman" w:cs="Times New Roman"/>
                <w:sz w:val="20"/>
                <w:szCs w:val="20"/>
                <w:lang w:val="en-US" w:eastAsia="en-US"/>
              </w:rPr>
              <w:t>R</w:t>
            </w:r>
            <w:r w:rsidRPr="00666AF8">
              <w:rPr>
                <w:rStyle w:val="FontStyle141"/>
                <w:rFonts w:ascii="Times New Roman" w:hAnsi="Times New Roman" w:cs="Times New Roman"/>
                <w:sz w:val="20"/>
                <w:szCs w:val="20"/>
                <w:lang w:eastAsia="en-US"/>
              </w:rPr>
              <w:t>).</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Таким образом, изменение тепловых характеристик ограждающих конструкций здания рассчитывается как разница между базовым коэффициентом теплопередачи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базовая линия) и прогнозируемым коэффициентом теплопередачи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прогнозируемое): </w:t>
            </w:r>
            <w:r w:rsidRPr="00666AF8">
              <w:rPr>
                <w:rStyle w:val="FontStyle141"/>
                <w:rFonts w:ascii="Times New Roman" w:hAnsi="Times New Roman" w:cs="Times New Roman"/>
                <w:sz w:val="20"/>
                <w:szCs w:val="20"/>
                <w:lang w:val="en-US" w:eastAsia="en-US"/>
              </w:rPr>
              <w:t>Δ</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базовая линия – </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базовая линия </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где</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Δ</w:t>
            </w:r>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sz w:val="20"/>
                <w:szCs w:val="20"/>
                <w:lang w:eastAsia="en-US"/>
              </w:rPr>
              <w:t xml:space="preserve"> - разница в коэффициенте теплопередачи крыши или чердака (</w:t>
            </w:r>
            <w:proofErr w:type="gramStart"/>
            <w:r w:rsidRPr="00666AF8">
              <w:rPr>
                <w:rStyle w:val="FontStyle141"/>
                <w:rFonts w:ascii="Times New Roman" w:hAnsi="Times New Roman" w:cs="Times New Roman"/>
                <w:sz w:val="20"/>
                <w:szCs w:val="20"/>
                <w:lang w:eastAsia="en-US"/>
              </w:rPr>
              <w:t>в</w:t>
            </w:r>
            <w:proofErr w:type="gramEnd"/>
            <w:r w:rsidRPr="00666AF8">
              <w:rPr>
                <w:rStyle w:val="FontStyle141"/>
                <w:rFonts w:ascii="Times New Roman" w:hAnsi="Times New Roman" w:cs="Times New Roman"/>
                <w:sz w:val="20"/>
                <w:szCs w:val="20"/>
                <w:lang w:eastAsia="en-US"/>
              </w:rPr>
              <w:t xml:space="preserve"> Вт/м</w:t>
            </w:r>
            <w:r w:rsidRPr="00666AF8">
              <w:rPr>
                <w:rStyle w:val="FontStyle141"/>
                <w:rFonts w:ascii="Times New Roman" w:hAnsi="Times New Roman" w:cs="Times New Roman"/>
                <w:sz w:val="20"/>
                <w:szCs w:val="20"/>
                <w:vertAlign w:val="superscript"/>
                <w:lang w:eastAsia="en-US"/>
              </w:rPr>
              <w:t>2</w:t>
            </w:r>
            <w:r w:rsidRPr="00666AF8">
              <w:rPr>
                <w:rStyle w:val="FontStyle141"/>
                <w:rFonts w:ascii="Times New Roman" w:hAnsi="Times New Roman" w:cs="Times New Roman"/>
                <w:sz w:val="20"/>
                <w:szCs w:val="20"/>
                <w:lang w:eastAsia="en-US"/>
              </w:rPr>
              <w:t>-К);</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proofErr w:type="spellStart"/>
            <w:r w:rsidRPr="00666AF8">
              <w:rPr>
                <w:rStyle w:val="FontStyle141"/>
                <w:rFonts w:ascii="Times New Roman" w:hAnsi="Times New Roman" w:cs="Times New Roman"/>
                <w:i/>
                <w:sz w:val="20"/>
                <w:szCs w:val="20"/>
                <w:lang w:val="en-US" w:eastAsia="en-US"/>
              </w:rPr>
              <w:t>U</w:t>
            </w:r>
            <w:r w:rsidRPr="00666AF8">
              <w:rPr>
                <w:rStyle w:val="FontStyle141"/>
                <w:rFonts w:ascii="Times New Roman" w:hAnsi="Times New Roman" w:cs="Times New Roman"/>
                <w:i/>
                <w:sz w:val="20"/>
                <w:szCs w:val="20"/>
                <w:vertAlign w:val="subscript"/>
                <w:lang w:val="en-US" w:eastAsia="en-US"/>
              </w:rPr>
              <w:t>baseline</w:t>
            </w:r>
            <w:proofErr w:type="spellEnd"/>
            <w:r w:rsidRPr="00666AF8">
              <w:rPr>
                <w:rStyle w:val="FontStyle141"/>
                <w:rFonts w:ascii="Times New Roman" w:hAnsi="Times New Roman" w:cs="Times New Roman"/>
                <w:sz w:val="20"/>
                <w:szCs w:val="20"/>
                <w:lang w:eastAsia="en-US"/>
              </w:rPr>
              <w:t xml:space="preserve"> составляет 2 Вт/м2·к (см.);</w:t>
            </w:r>
          </w:p>
          <w:p w:rsidR="00250D3E" w:rsidRPr="00666AF8" w:rsidRDefault="00250D3E" w:rsidP="00373DA8">
            <w:pPr>
              <w:pStyle w:val="Style38"/>
              <w:widowControl/>
              <w:ind w:firstLine="567"/>
              <w:jc w:val="both"/>
              <w:rPr>
                <w:rStyle w:val="FontStyle141"/>
                <w:rFonts w:ascii="Times New Roman" w:hAnsi="Times New Roman" w:cs="Times New Roman"/>
                <w:sz w:val="20"/>
                <w:szCs w:val="20"/>
              </w:rPr>
            </w:pPr>
            <w:r w:rsidRPr="00666AF8">
              <w:rPr>
                <w:rStyle w:val="FontStyle141"/>
                <w:rFonts w:ascii="Times New Roman" w:hAnsi="Times New Roman" w:cs="Times New Roman"/>
                <w:i/>
                <w:noProof/>
                <w:sz w:val="20"/>
                <w:szCs w:val="20"/>
              </w:rPr>
              <w:drawing>
                <wp:inline distT="0" distB="0" distL="0" distR="0" wp14:anchorId="2CA7FBE8" wp14:editId="4377B84B">
                  <wp:extent cx="1857375" cy="790575"/>
                  <wp:effectExtent l="0" t="0" r="9525" b="9525"/>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57375" cy="790575"/>
                          </a:xfrm>
                          <a:prstGeom prst="rect">
                            <a:avLst/>
                          </a:prstGeom>
                          <a:noFill/>
                          <a:ln>
                            <a:noFill/>
                          </a:ln>
                        </pic:spPr>
                      </pic:pic>
                    </a:graphicData>
                  </a:graphic>
                </wp:inline>
              </w:drawing>
            </w:r>
          </w:p>
          <w:p w:rsidR="00250D3E" w:rsidRPr="00666AF8" w:rsidRDefault="00250D3E" w:rsidP="00373DA8">
            <w:pPr>
              <w:pStyle w:val="Style38"/>
              <w:widowControl/>
              <w:ind w:firstLine="567"/>
              <w:jc w:val="both"/>
              <w:rPr>
                <w:rStyle w:val="FontStyle141"/>
                <w:rFonts w:ascii="Times New Roman" w:hAnsi="Times New Roman" w:cs="Times New Roman"/>
                <w:sz w:val="20"/>
                <w:szCs w:val="20"/>
              </w:rPr>
            </w:pPr>
            <w:r w:rsidRPr="00666AF8">
              <w:rPr>
                <w:rStyle w:val="FontStyle141"/>
                <w:rFonts w:ascii="Times New Roman" w:hAnsi="Times New Roman" w:cs="Times New Roman"/>
                <w:i/>
                <w:sz w:val="20"/>
                <w:szCs w:val="20"/>
                <w:lang w:val="en-US"/>
              </w:rPr>
              <w:t>R</w:t>
            </w:r>
            <w:r w:rsidRPr="00666AF8">
              <w:rPr>
                <w:rStyle w:val="FontStyle141"/>
                <w:rFonts w:ascii="Times New Roman" w:hAnsi="Times New Roman" w:cs="Times New Roman"/>
                <w:sz w:val="20"/>
                <w:szCs w:val="20"/>
              </w:rPr>
              <w:t xml:space="preserve"> 5 м</w:t>
            </w:r>
            <w:r w:rsidRPr="00666AF8">
              <w:rPr>
                <w:rStyle w:val="FontStyle141"/>
                <w:rFonts w:ascii="Times New Roman" w:hAnsi="Times New Roman" w:cs="Times New Roman"/>
                <w:sz w:val="20"/>
                <w:szCs w:val="20"/>
                <w:vertAlign w:val="superscript"/>
              </w:rPr>
              <w:t>2</w:t>
            </w:r>
            <w:r w:rsidRPr="00666AF8">
              <w:rPr>
                <w:rStyle w:val="FontStyle141"/>
                <w:rFonts w:ascii="Times New Roman" w:hAnsi="Times New Roman" w:cs="Times New Roman"/>
                <w:sz w:val="20"/>
                <w:szCs w:val="20"/>
              </w:rPr>
              <w:t xml:space="preserve">-К/Вт (минимальные энергетические требования для </w:t>
            </w:r>
            <w:r w:rsidRPr="00666AF8">
              <w:rPr>
                <w:rStyle w:val="FontStyle141"/>
                <w:rFonts w:ascii="Times New Roman" w:hAnsi="Times New Roman" w:cs="Times New Roman"/>
                <w:sz w:val="20"/>
                <w:szCs w:val="20"/>
                <w:lang w:val="en-US"/>
              </w:rPr>
              <w:t>EPIA</w:t>
            </w:r>
            <w:r w:rsidRPr="00666AF8">
              <w:rPr>
                <w:rStyle w:val="FontStyle141"/>
                <w:rFonts w:ascii="Times New Roman" w:hAnsi="Times New Roman" w:cs="Times New Roman"/>
                <w:sz w:val="20"/>
                <w:szCs w:val="20"/>
              </w:rPr>
              <w:t>).</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rPr>
              <w:t>Прогнозируемые условия эксплуатации: предварительно определенные условия эксплуатации, установленные в строительном кодексе (см. Предположения расчета ниже) + допущение, что нет никаких других изменений во внешней конструкции здания, кроме изоляции крыши или чердака, и никаких изменений в системе отопления</w:t>
            </w:r>
            <w:r w:rsidRPr="00666AF8">
              <w:rPr>
                <w:rStyle w:val="FontStyle141"/>
                <w:rFonts w:ascii="Times New Roman" w:hAnsi="Times New Roman" w:cs="Times New Roman"/>
                <w:sz w:val="20"/>
                <w:szCs w:val="20"/>
                <w:lang w:eastAsia="en-US"/>
              </w:rPr>
              <w:t>.</w:t>
            </w:r>
          </w:p>
        </w:tc>
      </w:tr>
      <w:tr w:rsidR="00250D3E" w:rsidRPr="00666AF8" w:rsidTr="006959BC">
        <w:trPr>
          <w:trHeight w:val="3965"/>
          <w:jc w:val="center"/>
        </w:trPr>
        <w:tc>
          <w:tcPr>
            <w:tcW w:w="1007" w:type="dxa"/>
            <w:tcBorders>
              <w:top w:val="single" w:sz="6" w:space="0" w:color="auto"/>
              <w:left w:val="single" w:sz="6" w:space="0" w:color="auto"/>
              <w:bottom w:val="single" w:sz="6" w:space="0" w:color="auto"/>
              <w:right w:val="single" w:sz="6" w:space="0" w:color="auto"/>
            </w:tcBorders>
          </w:tcPr>
          <w:p w:rsidR="00250D3E" w:rsidRPr="00666AF8" w:rsidRDefault="00250D3E" w:rsidP="00FE1DE9">
            <w:pPr>
              <w:pStyle w:val="Style25"/>
              <w:widowControl/>
              <w:ind w:firstLine="567"/>
              <w:jc w:val="center"/>
              <w:rPr>
                <w:rFonts w:ascii="Times New Roman" w:hAnsi="Times New Roman"/>
                <w:sz w:val="20"/>
                <w:szCs w:val="20"/>
              </w:rPr>
            </w:pPr>
          </w:p>
        </w:tc>
        <w:tc>
          <w:tcPr>
            <w:tcW w:w="1701" w:type="dxa"/>
            <w:tcBorders>
              <w:top w:val="single" w:sz="6" w:space="0" w:color="auto"/>
              <w:left w:val="single" w:sz="6" w:space="0" w:color="auto"/>
              <w:bottom w:val="single" w:sz="6" w:space="0" w:color="auto"/>
              <w:right w:val="single" w:sz="6" w:space="0" w:color="auto"/>
            </w:tcBorders>
          </w:tcPr>
          <w:p w:rsidR="00250D3E" w:rsidRPr="00666AF8" w:rsidRDefault="00FE1DE9" w:rsidP="00FE1DE9">
            <w:pPr>
              <w:pStyle w:val="Style67"/>
              <w:widowControl/>
              <w:jc w:val="center"/>
              <w:rPr>
                <w:rStyle w:val="FontStyle140"/>
                <w:rFonts w:ascii="Times New Roman" w:hAnsi="Times New Roman" w:cs="Times New Roman"/>
                <w:sz w:val="20"/>
                <w:szCs w:val="20"/>
                <w:lang w:val="en-US" w:eastAsia="en-US"/>
              </w:rPr>
            </w:pPr>
            <w:proofErr w:type="spellStart"/>
            <w:r>
              <w:rPr>
                <w:rStyle w:val="FontStyle140"/>
                <w:rFonts w:ascii="Times New Roman" w:hAnsi="Times New Roman" w:cs="Times New Roman"/>
                <w:sz w:val="20"/>
                <w:szCs w:val="20"/>
                <w:lang w:val="en-US" w:eastAsia="en-US"/>
              </w:rPr>
              <w:t>Расчетная</w:t>
            </w:r>
            <w:proofErr w:type="spellEnd"/>
            <w:r>
              <w:rPr>
                <w:rStyle w:val="FontStyle140"/>
                <w:rFonts w:ascii="Times New Roman" w:hAnsi="Times New Roman" w:cs="Times New Roman"/>
                <w:sz w:val="20"/>
                <w:szCs w:val="20"/>
                <w:lang w:val="en-US" w:eastAsia="en-US"/>
              </w:rPr>
              <w:t xml:space="preserve"> </w:t>
            </w:r>
            <w:proofErr w:type="spellStart"/>
            <w:r>
              <w:rPr>
                <w:rStyle w:val="FontStyle140"/>
                <w:rFonts w:ascii="Times New Roman" w:hAnsi="Times New Roman" w:cs="Times New Roman"/>
                <w:sz w:val="20"/>
                <w:szCs w:val="20"/>
                <w:lang w:val="en-US" w:eastAsia="en-US"/>
              </w:rPr>
              <w:t>формула</w:t>
            </w:r>
            <w:proofErr w:type="spellEnd"/>
            <w:r>
              <w:rPr>
                <w:rStyle w:val="FontStyle140"/>
                <w:rFonts w:ascii="Times New Roman" w:hAnsi="Times New Roman" w:cs="Times New Roman"/>
                <w:sz w:val="20"/>
                <w:szCs w:val="20"/>
                <w:lang w:eastAsia="en-US"/>
              </w:rPr>
              <w:t xml:space="preserve"> </w:t>
            </w:r>
            <w:proofErr w:type="spellStart"/>
            <w:r w:rsidR="00250D3E" w:rsidRPr="00666AF8">
              <w:rPr>
                <w:rStyle w:val="FontStyle140"/>
                <w:rFonts w:ascii="Times New Roman" w:hAnsi="Times New Roman" w:cs="Times New Roman"/>
                <w:sz w:val="20"/>
                <w:szCs w:val="20"/>
                <w:lang w:val="en-US" w:eastAsia="en-US"/>
              </w:rPr>
              <w:t>или</w:t>
            </w:r>
            <w:proofErr w:type="spellEnd"/>
            <w:r w:rsidR="00250D3E" w:rsidRPr="00666AF8">
              <w:rPr>
                <w:rStyle w:val="FontStyle140"/>
                <w:rFonts w:ascii="Times New Roman" w:hAnsi="Times New Roman" w:cs="Times New Roman"/>
                <w:sz w:val="20"/>
                <w:szCs w:val="20"/>
                <w:lang w:val="en-US" w:eastAsia="en-US"/>
              </w:rPr>
              <w:t xml:space="preserve"> </w:t>
            </w:r>
            <w:proofErr w:type="spellStart"/>
            <w:r w:rsidR="00250D3E" w:rsidRPr="00666AF8">
              <w:rPr>
                <w:rStyle w:val="FontStyle140"/>
                <w:rFonts w:ascii="Times New Roman" w:hAnsi="Times New Roman" w:cs="Times New Roman"/>
                <w:sz w:val="20"/>
                <w:szCs w:val="20"/>
                <w:lang w:val="en-US" w:eastAsia="en-US"/>
              </w:rPr>
              <w:t>модель</w:t>
            </w:r>
            <w:proofErr w:type="spellEnd"/>
          </w:p>
        </w:tc>
        <w:tc>
          <w:tcPr>
            <w:tcW w:w="6662"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[Тип </w:t>
            </w:r>
            <w:r w:rsidRPr="00666AF8">
              <w:rPr>
                <w:rStyle w:val="FontStyle141"/>
                <w:rFonts w:ascii="Times New Roman" w:hAnsi="Times New Roman" w:cs="Times New Roman"/>
                <w:sz w:val="20"/>
                <w:szCs w:val="20"/>
                <w:lang w:val="en-US" w:eastAsia="en-US"/>
              </w:rPr>
              <w:t>II</w:t>
            </w:r>
            <w:r w:rsidRPr="00666AF8">
              <w:rPr>
                <w:rStyle w:val="FontStyle141"/>
                <w:rFonts w:ascii="Times New Roman" w:hAnsi="Times New Roman" w:cs="Times New Roman"/>
                <w:sz w:val="20"/>
                <w:szCs w:val="20"/>
                <w:lang w:eastAsia="en-US"/>
              </w:rPr>
              <w:t xml:space="preserve"> расчета и Формула (4)]</w:t>
            </w:r>
          </w:p>
          <w:p w:rsidR="00250D3E" w:rsidRPr="00666AF8" w:rsidRDefault="00250D3E" w:rsidP="00373DA8">
            <w:pPr>
              <w:pStyle w:val="Style58"/>
              <w:widowControl/>
              <w:ind w:firstLine="567"/>
              <w:jc w:val="both"/>
              <w:rPr>
                <w:rStyle w:val="FontStyle141"/>
                <w:rFonts w:ascii="Times New Roman" w:hAnsi="Times New Roman" w:cs="Times New Roman"/>
                <w:sz w:val="20"/>
                <w:szCs w:val="20"/>
                <w:lang w:eastAsia="en-US"/>
              </w:rPr>
            </w:pP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рассчитывается на поверхность установленного изоляционного материала (</w:t>
            </w:r>
            <w:proofErr w:type="spellStart"/>
            <w:r w:rsidRPr="00666AF8">
              <w:rPr>
                <w:rStyle w:val="FontStyle141"/>
                <w:rFonts w:ascii="Times New Roman" w:hAnsi="Times New Roman" w:cs="Times New Roman"/>
                <w:sz w:val="20"/>
                <w:szCs w:val="20"/>
                <w:lang w:eastAsia="en-US"/>
              </w:rPr>
              <w:t>кВтч</w:t>
            </w:r>
            <w:proofErr w:type="spellEnd"/>
            <w:r w:rsidRPr="00666AF8">
              <w:rPr>
                <w:rStyle w:val="FontStyle141"/>
                <w:rFonts w:ascii="Times New Roman" w:hAnsi="Times New Roman" w:cs="Times New Roman"/>
                <w:sz w:val="20"/>
                <w:szCs w:val="20"/>
                <w:lang w:eastAsia="en-US"/>
              </w:rPr>
              <w:t>/м</w:t>
            </w:r>
            <w:r w:rsidRPr="00666AF8">
              <w:rPr>
                <w:rStyle w:val="FontStyle141"/>
                <w:rFonts w:ascii="Times New Roman" w:hAnsi="Times New Roman" w:cs="Times New Roman"/>
                <w:sz w:val="20"/>
                <w:szCs w:val="20"/>
                <w:vertAlign w:val="superscript"/>
                <w:lang w:eastAsia="en-US"/>
              </w:rPr>
              <w:t>2</w:t>
            </w:r>
            <w:r w:rsidRPr="00666AF8">
              <w:rPr>
                <w:rStyle w:val="FontStyle141"/>
                <w:rFonts w:ascii="Times New Roman" w:hAnsi="Times New Roman" w:cs="Times New Roman"/>
                <w:sz w:val="20"/>
                <w:szCs w:val="20"/>
                <w:lang w:eastAsia="en-US"/>
              </w:rPr>
              <w:t xml:space="preserve"> изоляционного</w:t>
            </w:r>
          </w:p>
          <w:p w:rsidR="00250D3E" w:rsidRPr="00666AF8" w:rsidRDefault="00250D3E" w:rsidP="00373DA8">
            <w:pPr>
              <w:pStyle w:val="Style5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материала):</w:t>
            </w:r>
          </w:p>
          <w:p w:rsidR="00250D3E" w:rsidRPr="00666AF8" w:rsidRDefault="00250D3E" w:rsidP="00373DA8">
            <w:pPr>
              <w:pStyle w:val="Style58"/>
              <w:widowControl/>
              <w:ind w:firstLine="567"/>
              <w:jc w:val="both"/>
              <w:rPr>
                <w:rStyle w:val="FontStyle141"/>
                <w:rFonts w:ascii="Times New Roman" w:hAnsi="Times New Roman" w:cs="Times New Roman"/>
                <w:sz w:val="20"/>
                <w:szCs w:val="20"/>
                <w:lang w:eastAsia="en-US"/>
              </w:rPr>
            </w:pP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w:t>
            </w:r>
            <w:r w:rsidRPr="00666AF8">
              <w:rPr>
                <w:rStyle w:val="FontStyle141"/>
                <w:rFonts w:ascii="Times New Roman" w:hAnsi="Times New Roman" w:cs="Times New Roman"/>
                <w:noProof/>
                <w:sz w:val="20"/>
                <w:szCs w:val="20"/>
              </w:rPr>
              <w:drawing>
                <wp:inline distT="0" distB="0" distL="0" distR="0" wp14:anchorId="2D57D9C4" wp14:editId="1E49F791">
                  <wp:extent cx="1743075" cy="638175"/>
                  <wp:effectExtent l="0" t="0" r="9525" b="9525"/>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43075" cy="638175"/>
                          </a:xfrm>
                          <a:prstGeom prst="rect">
                            <a:avLst/>
                          </a:prstGeom>
                          <a:noFill/>
                          <a:ln>
                            <a:noFill/>
                          </a:ln>
                        </pic:spPr>
                      </pic:pic>
                    </a:graphicData>
                  </a:graphic>
                </wp:inline>
              </w:drawing>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где</w:t>
            </w:r>
          </w:p>
          <w:p w:rsidR="00250D3E" w:rsidRPr="00666AF8" w:rsidRDefault="00250D3E" w:rsidP="00373DA8">
            <w:pPr>
              <w:pStyle w:val="Style38"/>
              <w:widowControl/>
              <w:ind w:firstLine="567"/>
              <w:jc w:val="both"/>
              <w:rPr>
                <w:rStyle w:val="FontStyle134"/>
                <w:rFonts w:ascii="Times New Roman" w:hAnsi="Times New Roman" w:cs="Times New Roman"/>
                <w:i w:val="0"/>
                <w:iCs w:val="0"/>
                <w:sz w:val="20"/>
                <w:szCs w:val="20"/>
                <w:lang w:eastAsia="en-US"/>
              </w:rPr>
            </w:pPr>
            <w:r w:rsidRPr="00666AF8">
              <w:rPr>
                <w:rStyle w:val="FontStyle134"/>
                <w:rFonts w:ascii="Times New Roman" w:hAnsi="Times New Roman" w:cs="Times New Roman"/>
                <w:i w:val="0"/>
                <w:iCs w:val="0"/>
                <w:sz w:val="20"/>
                <w:szCs w:val="20"/>
                <w:lang w:val="en-US" w:eastAsia="en-US"/>
              </w:rPr>
              <w:t>Δ</w:t>
            </w:r>
            <w:r w:rsidRPr="00666AF8">
              <w:rPr>
                <w:rStyle w:val="FontStyle134"/>
                <w:rFonts w:ascii="Times New Roman" w:hAnsi="Times New Roman" w:cs="Times New Roman"/>
                <w:iCs w:val="0"/>
                <w:sz w:val="20"/>
                <w:szCs w:val="20"/>
                <w:lang w:val="en-US" w:eastAsia="en-US"/>
              </w:rPr>
              <w:t>U</w:t>
            </w:r>
            <w:r w:rsidRPr="00666AF8">
              <w:rPr>
                <w:rStyle w:val="FontStyle134"/>
                <w:rFonts w:ascii="Times New Roman" w:hAnsi="Times New Roman" w:cs="Times New Roman"/>
                <w:i w:val="0"/>
                <w:iCs w:val="0"/>
                <w:sz w:val="20"/>
                <w:szCs w:val="20"/>
                <w:lang w:eastAsia="en-US"/>
              </w:rPr>
              <w:t xml:space="preserve"> - это разница в коэффициенте теплопередачи крыши или чердака в Вт/м</w:t>
            </w:r>
            <w:r w:rsidRPr="00666AF8">
              <w:rPr>
                <w:rStyle w:val="FontStyle134"/>
                <w:rFonts w:ascii="Times New Roman" w:hAnsi="Times New Roman" w:cs="Times New Roman"/>
                <w:i w:val="0"/>
                <w:iCs w:val="0"/>
                <w:sz w:val="20"/>
                <w:szCs w:val="20"/>
                <w:vertAlign w:val="superscript"/>
                <w:lang w:eastAsia="en-US"/>
              </w:rPr>
              <w:t>2</w:t>
            </w:r>
            <w:r w:rsidRPr="00666AF8">
              <w:rPr>
                <w:rStyle w:val="FontStyle134"/>
                <w:rFonts w:ascii="Times New Roman" w:hAnsi="Times New Roman" w:cs="Times New Roman"/>
                <w:i w:val="0"/>
                <w:iCs w:val="0"/>
                <w:sz w:val="20"/>
                <w:szCs w:val="20"/>
                <w:lang w:eastAsia="en-US"/>
              </w:rPr>
              <w:t xml:space="preserve">-К (см. Повышение </w:t>
            </w:r>
            <w:proofErr w:type="spellStart"/>
            <w:r w:rsidRPr="00666AF8">
              <w:rPr>
                <w:rStyle w:val="FontStyle134"/>
                <w:rFonts w:ascii="Times New Roman" w:hAnsi="Times New Roman" w:cs="Times New Roman"/>
                <w:i w:val="0"/>
                <w:iCs w:val="0"/>
                <w:sz w:val="20"/>
                <w:szCs w:val="20"/>
                <w:lang w:eastAsia="en-US"/>
              </w:rPr>
              <w:t>энергоэффективности</w:t>
            </w:r>
            <w:proofErr w:type="spellEnd"/>
            <w:r w:rsidRPr="00666AF8">
              <w:rPr>
                <w:rStyle w:val="FontStyle134"/>
                <w:rFonts w:ascii="Times New Roman" w:hAnsi="Times New Roman" w:cs="Times New Roman"/>
                <w:i w:val="0"/>
                <w:iCs w:val="0"/>
                <w:sz w:val="20"/>
                <w:szCs w:val="20"/>
                <w:lang w:eastAsia="en-US"/>
              </w:rPr>
              <w:t xml:space="preserve"> выше), деленная на 1000 для преобразования Вт в кВт, поскольку </w:t>
            </w:r>
            <w:proofErr w:type="spellStart"/>
            <w:r w:rsidRPr="00666AF8">
              <w:rPr>
                <w:rStyle w:val="FontStyle134"/>
                <w:rFonts w:ascii="Times New Roman" w:hAnsi="Times New Roman" w:cs="Times New Roman"/>
                <w:i w:val="0"/>
                <w:iCs w:val="0"/>
                <w:sz w:val="20"/>
                <w:szCs w:val="20"/>
                <w:lang w:val="en-US" w:eastAsia="en-US"/>
              </w:rPr>
              <w:t>PrES</w:t>
            </w:r>
            <w:proofErr w:type="spellEnd"/>
            <w:r w:rsidRPr="00666AF8">
              <w:rPr>
                <w:rStyle w:val="FontStyle134"/>
                <w:rFonts w:ascii="Times New Roman" w:hAnsi="Times New Roman" w:cs="Times New Roman"/>
                <w:i w:val="0"/>
                <w:iCs w:val="0"/>
                <w:sz w:val="20"/>
                <w:szCs w:val="20"/>
                <w:lang w:eastAsia="en-US"/>
              </w:rPr>
              <w:t xml:space="preserve"> на единицу </w:t>
            </w:r>
            <w:r w:rsidRPr="00666AF8">
              <w:rPr>
                <w:rStyle w:val="FontStyle134"/>
                <w:rFonts w:ascii="Times New Roman" w:hAnsi="Times New Roman" w:cs="Times New Roman"/>
                <w:i w:val="0"/>
                <w:iCs w:val="0"/>
                <w:sz w:val="20"/>
                <w:szCs w:val="20"/>
                <w:lang w:val="en-US" w:eastAsia="en-US"/>
              </w:rPr>
              <w:t>EPIA</w:t>
            </w:r>
            <w:r w:rsidRPr="00666AF8">
              <w:rPr>
                <w:rStyle w:val="FontStyle134"/>
                <w:rFonts w:ascii="Times New Roman" w:hAnsi="Times New Roman" w:cs="Times New Roman"/>
                <w:i w:val="0"/>
                <w:iCs w:val="0"/>
                <w:sz w:val="20"/>
                <w:szCs w:val="20"/>
                <w:lang w:eastAsia="en-US"/>
              </w:rPr>
              <w:t xml:space="preserve"> выражается в </w:t>
            </w:r>
            <w:proofErr w:type="spellStart"/>
            <w:r w:rsidRPr="00666AF8">
              <w:rPr>
                <w:rStyle w:val="FontStyle134"/>
                <w:rFonts w:ascii="Times New Roman" w:hAnsi="Times New Roman" w:cs="Times New Roman"/>
                <w:i w:val="0"/>
                <w:iCs w:val="0"/>
                <w:sz w:val="20"/>
                <w:szCs w:val="20"/>
                <w:lang w:eastAsia="en-US"/>
              </w:rPr>
              <w:t>кВтч</w:t>
            </w:r>
            <w:proofErr w:type="spellEnd"/>
            <w:r w:rsidRPr="00666AF8">
              <w:rPr>
                <w:rStyle w:val="FontStyle134"/>
                <w:rFonts w:ascii="Times New Roman" w:hAnsi="Times New Roman" w:cs="Times New Roman"/>
                <w:i w:val="0"/>
                <w:iCs w:val="0"/>
                <w:sz w:val="20"/>
                <w:szCs w:val="20"/>
                <w:lang w:eastAsia="en-US"/>
              </w:rPr>
              <w:t>/м</w:t>
            </w:r>
            <w:proofErr w:type="gramStart"/>
            <w:r w:rsidRPr="00666AF8">
              <w:rPr>
                <w:rStyle w:val="FontStyle134"/>
                <w:rFonts w:ascii="Times New Roman" w:hAnsi="Times New Roman" w:cs="Times New Roman"/>
                <w:i w:val="0"/>
                <w:iCs w:val="0"/>
                <w:sz w:val="20"/>
                <w:szCs w:val="20"/>
                <w:vertAlign w:val="superscript"/>
                <w:lang w:eastAsia="en-US"/>
              </w:rPr>
              <w:t>2</w:t>
            </w:r>
            <w:proofErr w:type="gramEnd"/>
            <w:r w:rsidRPr="00666AF8">
              <w:rPr>
                <w:rStyle w:val="FontStyle134"/>
                <w:rFonts w:ascii="Times New Roman" w:hAnsi="Times New Roman" w:cs="Times New Roman"/>
                <w:i w:val="0"/>
                <w:iCs w:val="0"/>
                <w:sz w:val="20"/>
                <w:szCs w:val="20"/>
                <w:lang w:eastAsia="en-US"/>
              </w:rPr>
              <w:t>.</w:t>
            </w:r>
          </w:p>
          <w:p w:rsidR="00250D3E" w:rsidRPr="00666AF8" w:rsidRDefault="00250D3E" w:rsidP="00373DA8">
            <w:pPr>
              <w:pStyle w:val="Style38"/>
              <w:widowControl/>
              <w:ind w:firstLine="567"/>
              <w:jc w:val="both"/>
              <w:rPr>
                <w:rStyle w:val="FontStyle134"/>
                <w:rFonts w:ascii="Times New Roman" w:hAnsi="Times New Roman" w:cs="Times New Roman"/>
                <w:i w:val="0"/>
                <w:iCs w:val="0"/>
                <w:sz w:val="20"/>
                <w:szCs w:val="20"/>
                <w:lang w:eastAsia="en-US"/>
              </w:rPr>
            </w:pPr>
            <w:proofErr w:type="spellStart"/>
            <w:r w:rsidRPr="00666AF8">
              <w:rPr>
                <w:rStyle w:val="FontStyle134"/>
                <w:rFonts w:ascii="Times New Roman" w:hAnsi="Times New Roman" w:cs="Times New Roman"/>
                <w:i w:val="0"/>
                <w:iCs w:val="0"/>
                <w:sz w:val="20"/>
                <w:szCs w:val="20"/>
                <w:lang w:val="en-US" w:eastAsia="en-US"/>
              </w:rPr>
              <w:t>n</w:t>
            </w:r>
            <w:r w:rsidRPr="00666AF8">
              <w:rPr>
                <w:rStyle w:val="FontStyle134"/>
                <w:rFonts w:ascii="Times New Roman" w:hAnsi="Times New Roman" w:cs="Times New Roman"/>
                <w:i w:val="0"/>
                <w:iCs w:val="0"/>
                <w:sz w:val="20"/>
                <w:szCs w:val="20"/>
                <w:vertAlign w:val="subscript"/>
                <w:lang w:val="en-US" w:eastAsia="en-US"/>
              </w:rPr>
              <w:t>HDD</w:t>
            </w:r>
            <w:proofErr w:type="spellEnd"/>
            <w:r w:rsidRPr="00666AF8">
              <w:rPr>
                <w:rStyle w:val="FontStyle134"/>
                <w:rFonts w:ascii="Times New Roman" w:hAnsi="Times New Roman" w:cs="Times New Roman"/>
                <w:i w:val="0"/>
                <w:iCs w:val="0"/>
                <w:sz w:val="20"/>
                <w:szCs w:val="20"/>
                <w:lang w:eastAsia="en-US"/>
              </w:rPr>
              <w:t xml:space="preserve"> - число отопительных </w:t>
            </w:r>
            <w:proofErr w:type="spellStart"/>
            <w:r w:rsidRPr="00666AF8">
              <w:rPr>
                <w:rStyle w:val="FontStyle134"/>
                <w:rFonts w:ascii="Times New Roman" w:hAnsi="Times New Roman" w:cs="Times New Roman"/>
                <w:i w:val="0"/>
                <w:iCs w:val="0"/>
                <w:sz w:val="20"/>
                <w:szCs w:val="20"/>
                <w:lang w:eastAsia="en-US"/>
              </w:rPr>
              <w:t>градусо</w:t>
            </w:r>
            <w:proofErr w:type="spellEnd"/>
            <w:r w:rsidRPr="00666AF8">
              <w:rPr>
                <w:rStyle w:val="FontStyle134"/>
                <w:rFonts w:ascii="Times New Roman" w:hAnsi="Times New Roman" w:cs="Times New Roman"/>
                <w:i w:val="0"/>
                <w:iCs w:val="0"/>
                <w:sz w:val="20"/>
                <w:szCs w:val="20"/>
                <w:lang w:eastAsia="en-US"/>
              </w:rPr>
              <w:t xml:space="preserve">-суток (см. нижеприведенные расчетные предположения, и умножить на 24 для преобразования дневной единицы в часовую единицу, поскольку </w:t>
            </w:r>
            <w:proofErr w:type="spellStart"/>
            <w:r w:rsidRPr="00666AF8">
              <w:rPr>
                <w:rStyle w:val="FontStyle134"/>
                <w:rFonts w:ascii="Times New Roman" w:hAnsi="Times New Roman" w:cs="Times New Roman"/>
                <w:i w:val="0"/>
                <w:iCs w:val="0"/>
                <w:sz w:val="20"/>
                <w:szCs w:val="20"/>
                <w:lang w:val="en-US" w:eastAsia="en-US"/>
              </w:rPr>
              <w:t>PrES</w:t>
            </w:r>
            <w:proofErr w:type="spellEnd"/>
            <w:r w:rsidRPr="00666AF8">
              <w:rPr>
                <w:rStyle w:val="FontStyle134"/>
                <w:rFonts w:ascii="Times New Roman" w:hAnsi="Times New Roman" w:cs="Times New Roman"/>
                <w:i w:val="0"/>
                <w:iCs w:val="0"/>
                <w:sz w:val="20"/>
                <w:szCs w:val="20"/>
                <w:lang w:eastAsia="en-US"/>
              </w:rPr>
              <w:t xml:space="preserve"> на единицу </w:t>
            </w:r>
            <w:r w:rsidRPr="00666AF8">
              <w:rPr>
                <w:rStyle w:val="FontStyle134"/>
                <w:rFonts w:ascii="Times New Roman" w:hAnsi="Times New Roman" w:cs="Times New Roman"/>
                <w:i w:val="0"/>
                <w:iCs w:val="0"/>
                <w:sz w:val="20"/>
                <w:szCs w:val="20"/>
                <w:lang w:val="en-US" w:eastAsia="en-US"/>
              </w:rPr>
              <w:t>EPIA</w:t>
            </w:r>
            <w:r w:rsidRPr="00666AF8">
              <w:rPr>
                <w:rStyle w:val="FontStyle134"/>
                <w:rFonts w:ascii="Times New Roman" w:hAnsi="Times New Roman" w:cs="Times New Roman"/>
                <w:i w:val="0"/>
                <w:iCs w:val="0"/>
                <w:sz w:val="20"/>
                <w:szCs w:val="20"/>
                <w:lang w:eastAsia="en-US"/>
              </w:rPr>
              <w:t xml:space="preserve"> выражается в </w:t>
            </w:r>
            <w:proofErr w:type="spellStart"/>
            <w:r w:rsidRPr="00666AF8">
              <w:rPr>
                <w:rStyle w:val="FontStyle134"/>
                <w:rFonts w:ascii="Times New Roman" w:hAnsi="Times New Roman" w:cs="Times New Roman"/>
                <w:i w:val="0"/>
                <w:iCs w:val="0"/>
                <w:sz w:val="20"/>
                <w:szCs w:val="20"/>
                <w:lang w:eastAsia="en-US"/>
              </w:rPr>
              <w:t>кВтч</w:t>
            </w:r>
            <w:proofErr w:type="spellEnd"/>
            <w:r w:rsidRPr="00666AF8">
              <w:rPr>
                <w:rStyle w:val="FontStyle134"/>
                <w:rFonts w:ascii="Times New Roman" w:hAnsi="Times New Roman" w:cs="Times New Roman"/>
                <w:i w:val="0"/>
                <w:iCs w:val="0"/>
                <w:sz w:val="20"/>
                <w:szCs w:val="20"/>
                <w:lang w:eastAsia="en-US"/>
              </w:rPr>
              <w:t xml:space="preserve"> / м</w:t>
            </w:r>
            <w:r w:rsidRPr="00666AF8">
              <w:rPr>
                <w:rStyle w:val="FontStyle134"/>
                <w:rFonts w:ascii="Times New Roman" w:hAnsi="Times New Roman" w:cs="Times New Roman"/>
                <w:i w:val="0"/>
                <w:iCs w:val="0"/>
                <w:sz w:val="20"/>
                <w:szCs w:val="20"/>
                <w:vertAlign w:val="superscript"/>
                <w:lang w:eastAsia="en-US"/>
              </w:rPr>
              <w:t>2</w:t>
            </w:r>
            <w:r w:rsidRPr="00666AF8">
              <w:rPr>
                <w:rStyle w:val="FontStyle134"/>
                <w:rFonts w:ascii="Times New Roman" w:hAnsi="Times New Roman" w:cs="Times New Roman"/>
                <w:i w:val="0"/>
                <w:iCs w:val="0"/>
                <w:sz w:val="20"/>
                <w:szCs w:val="20"/>
                <w:lang w:eastAsia="en-US"/>
              </w:rPr>
              <w:t>);</w:t>
            </w:r>
          </w:p>
          <w:p w:rsidR="00250D3E" w:rsidRPr="00666AF8" w:rsidRDefault="00250D3E" w:rsidP="00373DA8">
            <w:pPr>
              <w:pStyle w:val="Style38"/>
              <w:widowControl/>
              <w:ind w:firstLine="567"/>
              <w:jc w:val="both"/>
              <w:rPr>
                <w:rStyle w:val="FontStyle141"/>
                <w:rFonts w:ascii="Times New Roman" w:hAnsi="Times New Roman" w:cs="Times New Roman"/>
                <w:sz w:val="20"/>
                <w:szCs w:val="20"/>
              </w:rPr>
            </w:pPr>
            <w:r w:rsidRPr="00666AF8">
              <w:rPr>
                <w:rStyle w:val="FontStyle134"/>
                <w:rFonts w:ascii="Times New Roman" w:hAnsi="Times New Roman" w:cs="Times New Roman"/>
                <w:iCs w:val="0"/>
                <w:sz w:val="20"/>
                <w:szCs w:val="20"/>
                <w:lang w:eastAsia="en-US"/>
              </w:rPr>
              <w:t>ƞ</w:t>
            </w:r>
            <w:r w:rsidRPr="00666AF8">
              <w:rPr>
                <w:rStyle w:val="FontStyle134"/>
                <w:rFonts w:ascii="Times New Roman" w:hAnsi="Times New Roman" w:cs="Times New Roman"/>
                <w:i w:val="0"/>
                <w:iCs w:val="0"/>
                <w:sz w:val="20"/>
                <w:szCs w:val="20"/>
                <w:lang w:eastAsia="en-US"/>
              </w:rPr>
              <w:t xml:space="preserve"> - средняя эффективность системы отопления (см. </w:t>
            </w:r>
            <w:proofErr w:type="spellStart"/>
            <w:r w:rsidRPr="00666AF8">
              <w:rPr>
                <w:rStyle w:val="FontStyle134"/>
                <w:rFonts w:ascii="Times New Roman" w:hAnsi="Times New Roman" w:cs="Times New Roman"/>
                <w:i w:val="0"/>
                <w:iCs w:val="0"/>
                <w:sz w:val="20"/>
                <w:szCs w:val="20"/>
                <w:lang w:val="en-US" w:eastAsia="en-US"/>
              </w:rPr>
              <w:t>EnB</w:t>
            </w:r>
            <w:proofErr w:type="spellEnd"/>
            <w:r w:rsidRPr="00666AF8">
              <w:rPr>
                <w:rStyle w:val="FontStyle134"/>
                <w:rFonts w:ascii="Times New Roman" w:hAnsi="Times New Roman" w:cs="Times New Roman"/>
                <w:i w:val="0"/>
                <w:iCs w:val="0"/>
                <w:sz w:val="20"/>
                <w:szCs w:val="20"/>
                <w:lang w:eastAsia="en-US"/>
              </w:rPr>
              <w:t xml:space="preserve"> выше).</w:t>
            </w:r>
          </w:p>
        </w:tc>
      </w:tr>
      <w:tr w:rsidR="007B61D9" w:rsidRPr="00666AF8" w:rsidTr="006959BC">
        <w:trPr>
          <w:trHeight w:val="566"/>
          <w:jc w:val="center"/>
        </w:trPr>
        <w:tc>
          <w:tcPr>
            <w:tcW w:w="1007" w:type="dxa"/>
            <w:tcBorders>
              <w:top w:val="single" w:sz="6" w:space="0" w:color="auto"/>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single" w:sz="6" w:space="0" w:color="auto"/>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662" w:type="dxa"/>
            <w:tcBorders>
              <w:top w:val="single" w:sz="6" w:space="0" w:color="auto"/>
              <w:left w:val="single" w:sz="6" w:space="0" w:color="auto"/>
              <w:bottom w:val="nil"/>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Значение 0,5 включено в качестве коэффициента для учета помех и свободного нагрева (см. допущения при расчете ниже).</w:t>
            </w:r>
          </w:p>
        </w:tc>
      </w:tr>
      <w:tr w:rsidR="007B61D9" w:rsidRPr="00666AF8" w:rsidTr="006959BC">
        <w:trPr>
          <w:trHeight w:val="307"/>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662" w:type="dxa"/>
            <w:tcBorders>
              <w:top w:val="nil"/>
              <w:left w:val="single" w:sz="6" w:space="0" w:color="auto"/>
              <w:bottom w:val="nil"/>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Расчеты выполнены с учетом следующих критериев:</w:t>
            </w:r>
          </w:p>
        </w:tc>
      </w:tr>
      <w:tr w:rsidR="007B61D9" w:rsidRPr="00666AF8" w:rsidTr="006959BC">
        <w:trPr>
          <w:trHeight w:val="586"/>
          <w:jc w:val="center"/>
        </w:trPr>
        <w:tc>
          <w:tcPr>
            <w:tcW w:w="1007" w:type="dxa"/>
            <w:tcBorders>
              <w:top w:val="nil"/>
              <w:left w:val="single" w:sz="6" w:space="0" w:color="auto"/>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662" w:type="dxa"/>
            <w:tcBorders>
              <w:top w:val="nil"/>
              <w:left w:val="single" w:sz="6" w:space="0" w:color="auto"/>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xml:space="preserve">- тип энергии, используемой для отопления: топливо для отопления или электричество (влияет на среднюю эффективность системы отопления; см. </w:t>
            </w:r>
            <w:proofErr w:type="spellStart"/>
            <w:r w:rsidRPr="00666AF8">
              <w:rPr>
                <w:rFonts w:ascii="Times New Roman" w:hAnsi="Times New Roman" w:cs="Times New Roman"/>
                <w:sz w:val="20"/>
                <w:szCs w:val="20"/>
              </w:rPr>
              <w:t>EnB</w:t>
            </w:r>
            <w:proofErr w:type="spellEnd"/>
            <w:r w:rsidRPr="00666AF8">
              <w:rPr>
                <w:rFonts w:ascii="Times New Roman" w:hAnsi="Times New Roman" w:cs="Times New Roman"/>
                <w:sz w:val="20"/>
                <w:szCs w:val="20"/>
              </w:rPr>
              <w:t xml:space="preserve"> выше);</w:t>
            </w:r>
          </w:p>
        </w:tc>
      </w:tr>
      <w:tr w:rsidR="007B61D9" w:rsidRPr="00666AF8" w:rsidTr="006959BC">
        <w:trPr>
          <w:trHeight w:val="142"/>
          <w:jc w:val="center"/>
        </w:trPr>
        <w:tc>
          <w:tcPr>
            <w:tcW w:w="1007" w:type="dxa"/>
            <w:tcBorders>
              <w:top w:val="nil"/>
              <w:left w:val="single" w:sz="6" w:space="0" w:color="auto"/>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662" w:type="dxa"/>
            <w:tcBorders>
              <w:top w:val="nil"/>
              <w:left w:val="single" w:sz="6" w:space="0" w:color="auto"/>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климатическая зона: три официальные климатические зоны, установленные в строительном кодексе (влияющие на количество дней в градусах отопления; см. Расчетные предположения).</w:t>
            </w:r>
          </w:p>
        </w:tc>
      </w:tr>
    </w:tbl>
    <w:p w:rsidR="007B61D9" w:rsidRDefault="007B61D9">
      <w:r>
        <w:br w:type="page"/>
      </w:r>
    </w:p>
    <w:p w:rsidR="007B61D9" w:rsidRDefault="007B61D9" w:rsidP="007B61D9">
      <w:pPr>
        <w:jc w:val="center"/>
      </w:pPr>
      <w:r w:rsidRPr="006B671E">
        <w:rPr>
          <w:rFonts w:ascii="Times New Roman" w:hAnsi="Times New Roman" w:cs="Times New Roman"/>
          <w:i/>
          <w:sz w:val="24"/>
          <w:szCs w:val="24"/>
        </w:rPr>
        <w:lastRenderedPageBreak/>
        <w:t xml:space="preserve">Продолжение таблица </w:t>
      </w:r>
      <w:r>
        <w:rPr>
          <w:rFonts w:ascii="Times New Roman" w:hAnsi="Times New Roman" w:cs="Times New Roman"/>
          <w:sz w:val="24"/>
          <w:szCs w:val="24"/>
        </w:rPr>
        <w:t>D.2</w:t>
      </w:r>
    </w:p>
    <w:tbl>
      <w:tblPr>
        <w:tblW w:w="9669" w:type="dxa"/>
        <w:jc w:val="center"/>
        <w:tblLayout w:type="fixed"/>
        <w:tblCellMar>
          <w:left w:w="40" w:type="dxa"/>
          <w:right w:w="40" w:type="dxa"/>
        </w:tblCellMar>
        <w:tblLook w:val="0000" w:firstRow="0" w:lastRow="0" w:firstColumn="0" w:lastColumn="0" w:noHBand="0" w:noVBand="0"/>
      </w:tblPr>
      <w:tblGrid>
        <w:gridCol w:w="1007"/>
        <w:gridCol w:w="1701"/>
        <w:gridCol w:w="1690"/>
        <w:gridCol w:w="11"/>
        <w:gridCol w:w="2663"/>
        <w:gridCol w:w="2597"/>
      </w:tblGrid>
      <w:tr w:rsidR="007B61D9" w:rsidRPr="00666AF8" w:rsidTr="007B61D9">
        <w:trPr>
          <w:trHeight w:val="1406"/>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lang w:val="en-US"/>
              </w:rPr>
            </w:pPr>
          </w:p>
        </w:tc>
        <w:tc>
          <w:tcPr>
            <w:tcW w:w="1701" w:type="dxa"/>
            <w:tcBorders>
              <w:top w:val="single" w:sz="6" w:space="0" w:color="auto"/>
              <w:left w:val="single" w:sz="6" w:space="0" w:color="auto"/>
              <w:bottom w:val="nil"/>
              <w:right w:val="single" w:sz="6" w:space="0" w:color="auto"/>
            </w:tcBorders>
          </w:tcPr>
          <w:p w:rsidR="007B61D9" w:rsidRPr="00666AF8" w:rsidRDefault="007B61D9" w:rsidP="007B61D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Основные</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источники</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данных</w:t>
            </w:r>
            <w:proofErr w:type="spellEnd"/>
          </w:p>
        </w:tc>
        <w:tc>
          <w:tcPr>
            <w:tcW w:w="6961" w:type="dxa"/>
            <w:gridSpan w:val="4"/>
            <w:tcBorders>
              <w:top w:val="single" w:sz="6" w:space="0" w:color="auto"/>
              <w:left w:val="single" w:sz="6" w:space="0" w:color="auto"/>
              <w:bottom w:val="nil"/>
              <w:right w:val="single" w:sz="6" w:space="0" w:color="auto"/>
            </w:tcBorders>
          </w:tcPr>
          <w:p w:rsidR="007B61D9" w:rsidRPr="00666AF8" w:rsidRDefault="007B61D9" w:rsidP="007B61D9">
            <w:pPr>
              <w:pStyle w:val="Style38"/>
              <w:widowControl/>
              <w:ind w:firstLine="567"/>
              <w:jc w:val="both"/>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 национальная статистика по средней эффективности систем отопления;</w:t>
            </w:r>
          </w:p>
          <w:p w:rsidR="007B61D9" w:rsidRPr="00666AF8" w:rsidRDefault="007B61D9" w:rsidP="007B61D9">
            <w:pPr>
              <w:pStyle w:val="Style38"/>
              <w:widowControl/>
              <w:ind w:firstLine="567"/>
              <w:jc w:val="both"/>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 xml:space="preserve">- минимальные энергетические требования к </w:t>
            </w:r>
            <w:r w:rsidRPr="00666AF8">
              <w:rPr>
                <w:rStyle w:val="FontStyle141"/>
                <w:rFonts w:ascii="Times New Roman" w:hAnsi="Times New Roman" w:cs="Times New Roman"/>
                <w:sz w:val="20"/>
                <w:szCs w:val="20"/>
                <w:lang w:val="en-US"/>
              </w:rPr>
              <w:t>EPIA</w:t>
            </w:r>
            <w:r w:rsidRPr="00666AF8">
              <w:rPr>
                <w:rStyle w:val="FontStyle141"/>
                <w:rFonts w:ascii="Times New Roman" w:hAnsi="Times New Roman" w:cs="Times New Roman"/>
                <w:sz w:val="20"/>
                <w:szCs w:val="20"/>
              </w:rPr>
              <w:t xml:space="preserve"> (дополнительное тепловое сопротивление);</w:t>
            </w:r>
          </w:p>
          <w:p w:rsidR="007B61D9" w:rsidRPr="00666AF8" w:rsidRDefault="007B61D9" w:rsidP="007B61D9">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строительный кодекс для заранее заданных условий эксплуатации;</w:t>
            </w:r>
          </w:p>
        </w:tc>
      </w:tr>
      <w:tr w:rsidR="007B61D9" w:rsidRPr="00666AF8" w:rsidTr="007B61D9">
        <w:trPr>
          <w:trHeight w:val="331"/>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961" w:type="dxa"/>
            <w:gridSpan w:val="4"/>
            <w:tcBorders>
              <w:top w:val="nil"/>
              <w:left w:val="single" w:sz="6" w:space="0" w:color="auto"/>
              <w:bottom w:val="single" w:sz="6" w:space="0" w:color="auto"/>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консервативные оценки для других значений.</w:t>
            </w:r>
          </w:p>
        </w:tc>
      </w:tr>
      <w:tr w:rsidR="007B61D9" w:rsidRPr="00666AF8" w:rsidTr="007B61D9">
        <w:trPr>
          <w:trHeight w:val="667"/>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single" w:sz="6" w:space="0" w:color="auto"/>
              <w:left w:val="single" w:sz="6" w:space="0" w:color="auto"/>
              <w:bottom w:val="nil"/>
              <w:right w:val="single" w:sz="6" w:space="0" w:color="auto"/>
            </w:tcBorders>
          </w:tcPr>
          <w:p w:rsidR="007B61D9" w:rsidRPr="00666AF8" w:rsidRDefault="007B61D9" w:rsidP="007B61D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Расчетные</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предположения</w:t>
            </w:r>
            <w:proofErr w:type="spellEnd"/>
          </w:p>
        </w:tc>
        <w:tc>
          <w:tcPr>
            <w:tcW w:w="6961" w:type="dxa"/>
            <w:gridSpan w:val="4"/>
            <w:tcBorders>
              <w:top w:val="single" w:sz="6" w:space="0" w:color="auto"/>
              <w:left w:val="single" w:sz="6" w:space="0" w:color="auto"/>
              <w:bottom w:val="nil"/>
              <w:right w:val="single" w:sz="6" w:space="0" w:color="auto"/>
            </w:tcBorders>
          </w:tcPr>
          <w:p w:rsidR="007B61D9" w:rsidRPr="00666AF8" w:rsidRDefault="007B61D9" w:rsidP="007B61D9">
            <w:pPr>
              <w:pStyle w:val="Style92"/>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Предварительно заданные средние условия эксплуатации установлены в строительном кодексе:</w:t>
            </w:r>
          </w:p>
          <w:p w:rsidR="007B61D9" w:rsidRPr="00666AF8" w:rsidRDefault="007B61D9" w:rsidP="007B61D9">
            <w:pPr>
              <w:pStyle w:val="Style92"/>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температура в помещении 19</w:t>
            </w:r>
            <w:proofErr w:type="gramStart"/>
            <w:r w:rsidRPr="00666AF8">
              <w:rPr>
                <w:rStyle w:val="FontStyle141"/>
                <w:rFonts w:ascii="Times New Roman" w:hAnsi="Times New Roman" w:cs="Times New Roman"/>
                <w:sz w:val="20"/>
                <w:szCs w:val="20"/>
                <w:lang w:eastAsia="en-US"/>
              </w:rPr>
              <w:t xml:space="preserve"> ° С</w:t>
            </w:r>
            <w:proofErr w:type="gramEnd"/>
            <w:r w:rsidRPr="00666AF8">
              <w:rPr>
                <w:rStyle w:val="FontStyle141"/>
                <w:rFonts w:ascii="Times New Roman" w:hAnsi="Times New Roman" w:cs="Times New Roman"/>
                <w:sz w:val="20"/>
                <w:szCs w:val="20"/>
                <w:lang w:eastAsia="en-US"/>
              </w:rPr>
              <w:t>;</w:t>
            </w:r>
          </w:p>
        </w:tc>
      </w:tr>
      <w:tr w:rsidR="007B61D9" w:rsidRPr="00666AF8" w:rsidTr="007B61D9">
        <w:trPr>
          <w:trHeight w:val="341"/>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961" w:type="dxa"/>
            <w:gridSpan w:val="4"/>
            <w:tcBorders>
              <w:top w:val="nil"/>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both"/>
              <w:rPr>
                <w:rFonts w:ascii="Times New Roman" w:hAnsi="Times New Roman"/>
                <w:sz w:val="20"/>
                <w:szCs w:val="20"/>
              </w:rPr>
            </w:pPr>
            <w:r w:rsidRPr="00666AF8">
              <w:rPr>
                <w:rStyle w:val="FontStyle141"/>
                <w:rFonts w:ascii="Times New Roman" w:hAnsi="Times New Roman" w:cs="Times New Roman"/>
                <w:sz w:val="20"/>
                <w:szCs w:val="20"/>
                <w:lang w:eastAsia="en-US"/>
              </w:rPr>
              <w:t xml:space="preserve">— среднее число </w:t>
            </w:r>
            <w:proofErr w:type="gramStart"/>
            <w:r w:rsidRPr="00666AF8">
              <w:rPr>
                <w:rStyle w:val="FontStyle141"/>
                <w:rFonts w:ascii="Times New Roman" w:hAnsi="Times New Roman" w:cs="Times New Roman"/>
                <w:sz w:val="20"/>
                <w:szCs w:val="20"/>
                <w:lang w:eastAsia="en-US"/>
              </w:rPr>
              <w:t>отопительных</w:t>
            </w:r>
            <w:proofErr w:type="gramEnd"/>
            <w:r w:rsidRPr="00666AF8">
              <w:rPr>
                <w:rStyle w:val="FontStyle141"/>
                <w:rFonts w:ascii="Times New Roman" w:hAnsi="Times New Roman" w:cs="Times New Roman"/>
                <w:sz w:val="20"/>
                <w:szCs w:val="20"/>
                <w:lang w:eastAsia="en-US"/>
              </w:rPr>
              <w:t xml:space="preserve"> </w:t>
            </w:r>
            <w:proofErr w:type="spellStart"/>
            <w:r w:rsidRPr="00666AF8">
              <w:rPr>
                <w:rStyle w:val="FontStyle141"/>
                <w:rFonts w:ascii="Times New Roman" w:hAnsi="Times New Roman" w:cs="Times New Roman"/>
                <w:sz w:val="20"/>
                <w:szCs w:val="20"/>
                <w:lang w:eastAsia="en-US"/>
              </w:rPr>
              <w:t>градусо</w:t>
            </w:r>
            <w:proofErr w:type="spellEnd"/>
            <w:r w:rsidRPr="00666AF8">
              <w:rPr>
                <w:rStyle w:val="FontStyle141"/>
                <w:rFonts w:ascii="Times New Roman" w:hAnsi="Times New Roman" w:cs="Times New Roman"/>
                <w:sz w:val="20"/>
                <w:szCs w:val="20"/>
                <w:lang w:eastAsia="en-US"/>
              </w:rPr>
              <w:t>-суток</w:t>
            </w:r>
            <w:r w:rsidRPr="00666AF8">
              <w:rPr>
                <w:rFonts w:ascii="Times New Roman" w:hAnsi="Times New Roman"/>
                <w:sz w:val="20"/>
                <w:szCs w:val="20"/>
              </w:rPr>
              <w:t xml:space="preserve"> на климатическую зону:</w:t>
            </w:r>
          </w:p>
        </w:tc>
      </w:tr>
      <w:tr w:rsidR="007B61D9" w:rsidRPr="00666AF8" w:rsidTr="007B61D9">
        <w:trPr>
          <w:trHeight w:val="307"/>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701"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Климатическая зона</w:t>
            </w:r>
          </w:p>
        </w:tc>
        <w:tc>
          <w:tcPr>
            <w:tcW w:w="5260"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Ориентировочная среднегодовая степень нагрева, дни</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701"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H1</w:t>
            </w:r>
          </w:p>
        </w:tc>
        <w:tc>
          <w:tcPr>
            <w:tcW w:w="5260"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2 695</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701"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H2</w:t>
            </w:r>
          </w:p>
        </w:tc>
        <w:tc>
          <w:tcPr>
            <w:tcW w:w="5260"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2 205</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701"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H3</w:t>
            </w:r>
          </w:p>
        </w:tc>
        <w:tc>
          <w:tcPr>
            <w:tcW w:w="5260"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1 470</w:t>
            </w:r>
          </w:p>
        </w:tc>
      </w:tr>
      <w:tr w:rsidR="007B61D9" w:rsidRPr="00666AF8" w:rsidTr="007B61D9">
        <w:trPr>
          <w:trHeight w:val="778"/>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961" w:type="dxa"/>
            <w:gridSpan w:val="4"/>
            <w:tcBorders>
              <w:top w:val="single" w:sz="6" w:space="0" w:color="auto"/>
              <w:left w:val="single" w:sz="6" w:space="0" w:color="auto"/>
              <w:bottom w:val="nil"/>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xml:space="preserve">Выбор использования этих предварительно заданных условий работы сделан для того, чтобы </w:t>
            </w:r>
            <w:proofErr w:type="spellStart"/>
            <w:r w:rsidRPr="00666AF8">
              <w:rPr>
                <w:rFonts w:ascii="Times New Roman" w:hAnsi="Times New Roman" w:cs="Times New Roman"/>
                <w:sz w:val="20"/>
                <w:szCs w:val="20"/>
              </w:rPr>
              <w:t>PrES</w:t>
            </w:r>
            <w:proofErr w:type="spellEnd"/>
            <w:r w:rsidRPr="00666AF8">
              <w:rPr>
                <w:rFonts w:ascii="Times New Roman" w:hAnsi="Times New Roman" w:cs="Times New Roman"/>
                <w:sz w:val="20"/>
                <w:szCs w:val="20"/>
              </w:rPr>
              <w:t xml:space="preserve"> на единицу EPIA была типичной для типичного года (с точки зрения дней в градусах нагрева) и типичного поведения (с точки зрения заданной температуры).</w:t>
            </w:r>
          </w:p>
        </w:tc>
      </w:tr>
      <w:tr w:rsidR="007B61D9" w:rsidRPr="00666AF8" w:rsidTr="007B61D9">
        <w:trPr>
          <w:trHeight w:val="960"/>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961" w:type="dxa"/>
            <w:gridSpan w:val="4"/>
            <w:tcBorders>
              <w:top w:val="nil"/>
              <w:left w:val="single" w:sz="6" w:space="0" w:color="auto"/>
              <w:bottom w:val="single" w:sz="6" w:space="0" w:color="auto"/>
              <w:right w:val="single" w:sz="6" w:space="0" w:color="auto"/>
            </w:tcBorders>
          </w:tcPr>
          <w:p w:rsidR="007B61D9" w:rsidRPr="00666AF8" w:rsidRDefault="007B61D9" w:rsidP="007B61D9">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xml:space="preserve">Коэффициент применяется для учета периодичности (не все помещения отапливаются или комнаты не отапливаются постоянно) и бесплатного отопления (тепло от жителей, освещение и т. д.). Настоящий коэффициент был установлен равным 0,5 в качестве консервативного предположения и применяется как к </w:t>
            </w:r>
            <w:proofErr w:type="spellStart"/>
            <w:r w:rsidRPr="00666AF8">
              <w:rPr>
                <w:rFonts w:ascii="Times New Roman" w:hAnsi="Times New Roman" w:cs="Times New Roman"/>
                <w:sz w:val="20"/>
                <w:szCs w:val="20"/>
              </w:rPr>
              <w:t>EnB</w:t>
            </w:r>
            <w:proofErr w:type="spellEnd"/>
            <w:r w:rsidRPr="00666AF8">
              <w:rPr>
                <w:rFonts w:ascii="Times New Roman" w:hAnsi="Times New Roman" w:cs="Times New Roman"/>
                <w:sz w:val="20"/>
                <w:szCs w:val="20"/>
              </w:rPr>
              <w:t>, так и к прогнозируемому потреблению энергии.</w:t>
            </w:r>
          </w:p>
        </w:tc>
      </w:tr>
      <w:tr w:rsidR="007B61D9" w:rsidRPr="00666AF8" w:rsidTr="007B61D9">
        <w:trPr>
          <w:trHeight w:val="528"/>
          <w:jc w:val="center"/>
        </w:trPr>
        <w:tc>
          <w:tcPr>
            <w:tcW w:w="1007" w:type="dxa"/>
            <w:tcBorders>
              <w:top w:val="nil"/>
              <w:left w:val="single" w:sz="6" w:space="0" w:color="auto"/>
              <w:bottom w:val="single" w:sz="6" w:space="0" w:color="auto"/>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Период</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прогнозирования</w:t>
            </w:r>
            <w:proofErr w:type="spellEnd"/>
          </w:p>
        </w:tc>
        <w:tc>
          <w:tcPr>
            <w:tcW w:w="6961" w:type="dxa"/>
            <w:gridSpan w:val="4"/>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both"/>
              <w:rPr>
                <w:rStyle w:val="FontStyle141"/>
                <w:rFonts w:ascii="Times New Roman" w:hAnsi="Times New Roman" w:cs="Times New Roman"/>
                <w:sz w:val="20"/>
                <w:szCs w:val="20"/>
                <w:lang w:eastAsia="en-US"/>
              </w:rPr>
            </w:pP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рассчитывается для прогнозируемого срока службы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35 лет.</w:t>
            </w:r>
          </w:p>
        </w:tc>
      </w:tr>
      <w:tr w:rsidR="007B61D9" w:rsidRPr="00666AF8" w:rsidTr="007B61D9">
        <w:trPr>
          <w:trHeight w:val="1733"/>
          <w:jc w:val="center"/>
        </w:trPr>
        <w:tc>
          <w:tcPr>
            <w:tcW w:w="1007" w:type="dxa"/>
            <w:tcBorders>
              <w:top w:val="single" w:sz="6" w:space="0" w:color="auto"/>
              <w:left w:val="single" w:sz="6" w:space="0" w:color="auto"/>
              <w:bottom w:val="nil"/>
              <w:right w:val="single" w:sz="6" w:space="0" w:color="auto"/>
            </w:tcBorders>
          </w:tcPr>
          <w:p w:rsidR="007B61D9" w:rsidRPr="00666AF8" w:rsidRDefault="007B61D9" w:rsidP="007B61D9">
            <w:pPr>
              <w:pStyle w:val="Style67"/>
              <w:widowControl/>
              <w:jc w:val="both"/>
              <w:rPr>
                <w:rStyle w:val="FontStyle140"/>
                <w:rFonts w:ascii="Times New Roman" w:hAnsi="Times New Roman" w:cs="Times New Roman"/>
                <w:sz w:val="20"/>
                <w:szCs w:val="20"/>
                <w:lang w:eastAsia="en-US"/>
              </w:rPr>
            </w:pPr>
            <w:proofErr w:type="spellStart"/>
            <w:proofErr w:type="gramStart"/>
            <w:r w:rsidRPr="00666AF8">
              <w:rPr>
                <w:rStyle w:val="FontStyle140"/>
                <w:rFonts w:ascii="Times New Roman" w:hAnsi="Times New Roman" w:cs="Times New Roman"/>
                <w:sz w:val="20"/>
                <w:szCs w:val="20"/>
                <w:lang w:eastAsia="en-US"/>
              </w:rPr>
              <w:t>Энергосбе</w:t>
            </w:r>
            <w:r w:rsidR="00314A5F">
              <w:rPr>
                <w:rStyle w:val="FontStyle140"/>
                <w:rFonts w:ascii="Times New Roman" w:hAnsi="Times New Roman" w:cs="Times New Roman"/>
                <w:sz w:val="20"/>
                <w:szCs w:val="20"/>
                <w:lang w:eastAsia="en-US"/>
              </w:rPr>
              <w:t>-</w:t>
            </w:r>
            <w:r w:rsidRPr="00666AF8">
              <w:rPr>
                <w:rStyle w:val="FontStyle140"/>
                <w:rFonts w:ascii="Times New Roman" w:hAnsi="Times New Roman" w:cs="Times New Roman"/>
                <w:sz w:val="20"/>
                <w:szCs w:val="20"/>
                <w:lang w:eastAsia="en-US"/>
              </w:rPr>
              <w:t>режение</w:t>
            </w:r>
            <w:proofErr w:type="spellEnd"/>
            <w:proofErr w:type="gramEnd"/>
          </w:p>
        </w:tc>
        <w:tc>
          <w:tcPr>
            <w:tcW w:w="1701" w:type="dxa"/>
            <w:tcBorders>
              <w:top w:val="single" w:sz="6" w:space="0" w:color="auto"/>
              <w:left w:val="single" w:sz="6" w:space="0" w:color="auto"/>
              <w:bottom w:val="nil"/>
              <w:right w:val="single" w:sz="6" w:space="0" w:color="auto"/>
            </w:tcBorders>
          </w:tcPr>
          <w:p w:rsidR="007B61D9" w:rsidRPr="00666AF8" w:rsidRDefault="007B61D9" w:rsidP="007B61D9">
            <w:pPr>
              <w:pStyle w:val="Style67"/>
              <w:widowControl/>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 xml:space="preserve">Годовая цена за единицу </w:t>
            </w:r>
            <w:r w:rsidRPr="00666AF8">
              <w:rPr>
                <w:rStyle w:val="FontStyle140"/>
                <w:rFonts w:ascii="Times New Roman" w:hAnsi="Times New Roman" w:cs="Times New Roman"/>
                <w:sz w:val="20"/>
                <w:szCs w:val="20"/>
                <w:lang w:val="en-US" w:eastAsia="en-US"/>
              </w:rPr>
              <w:t>EPIA</w:t>
            </w:r>
          </w:p>
          <w:p w:rsidR="007B61D9" w:rsidRPr="00666AF8" w:rsidRDefault="007B61D9" w:rsidP="007B61D9">
            <w:pPr>
              <w:pStyle w:val="Style14"/>
              <w:widowControl/>
              <w:ind w:firstLine="567"/>
              <w:jc w:val="center"/>
              <w:rPr>
                <w:rStyle w:val="FontStyle129"/>
                <w:rFonts w:ascii="Times New Roman" w:hAnsi="Times New Roman" w:cs="Times New Roman"/>
                <w:spacing w:val="0"/>
                <w:sz w:val="20"/>
                <w:szCs w:val="20"/>
              </w:rPr>
            </w:pPr>
          </w:p>
        </w:tc>
        <w:tc>
          <w:tcPr>
            <w:tcW w:w="6961" w:type="dxa"/>
            <w:gridSpan w:val="4"/>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Французская схема определяет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а не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Количество единиц не прогнозируется до внедрения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Цель состоит в том, чтобы предоставить заинтересованным сторонам уверенность в том, сколько сертификатов энергосбережения они могут получить при внедрении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w:t>
            </w:r>
          </w:p>
          <w:p w:rsidR="007B61D9" w:rsidRPr="00666AF8" w:rsidRDefault="007B61D9" w:rsidP="007B61D9">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Ежегодные затраты на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выражаются в </w:t>
            </w:r>
            <w:proofErr w:type="spellStart"/>
            <w:r w:rsidRPr="00666AF8">
              <w:rPr>
                <w:rStyle w:val="FontStyle141"/>
                <w:rFonts w:ascii="Times New Roman" w:hAnsi="Times New Roman" w:cs="Times New Roman"/>
                <w:sz w:val="20"/>
                <w:szCs w:val="20"/>
                <w:lang w:eastAsia="en-US"/>
              </w:rPr>
              <w:t>кВтч</w:t>
            </w:r>
            <w:proofErr w:type="spellEnd"/>
            <w:r w:rsidRPr="00666AF8">
              <w:rPr>
                <w:rStyle w:val="FontStyle141"/>
                <w:rFonts w:ascii="Times New Roman" w:hAnsi="Times New Roman" w:cs="Times New Roman"/>
                <w:sz w:val="20"/>
                <w:szCs w:val="20"/>
                <w:lang w:eastAsia="en-US"/>
              </w:rPr>
              <w:t>/м</w:t>
            </w:r>
            <w:proofErr w:type="gramStart"/>
            <w:r w:rsidRPr="00666AF8">
              <w:rPr>
                <w:rStyle w:val="FontStyle141"/>
                <w:rFonts w:ascii="Times New Roman" w:hAnsi="Times New Roman" w:cs="Times New Roman"/>
                <w:sz w:val="20"/>
                <w:szCs w:val="20"/>
                <w:vertAlign w:val="superscript"/>
                <w:lang w:eastAsia="en-US"/>
              </w:rPr>
              <w:t>2</w:t>
            </w:r>
            <w:proofErr w:type="gramEnd"/>
            <w:r w:rsidRPr="00666AF8">
              <w:rPr>
                <w:rStyle w:val="FontStyle141"/>
                <w:rFonts w:ascii="Times New Roman" w:hAnsi="Times New Roman" w:cs="Times New Roman"/>
                <w:sz w:val="20"/>
                <w:szCs w:val="20"/>
                <w:lang w:eastAsia="en-US"/>
              </w:rPr>
              <w:t xml:space="preserve"> установленного изоляционного материала с дифференциацией по типу энергии, используемой для отопления и климатической зоны.</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690" w:type="dxa"/>
            <w:tcBorders>
              <w:top w:val="single" w:sz="6" w:space="0" w:color="auto"/>
              <w:left w:val="single" w:sz="6" w:space="0" w:color="auto"/>
              <w:bottom w:val="nil"/>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Климатическая зона</w:t>
            </w:r>
          </w:p>
        </w:tc>
        <w:tc>
          <w:tcPr>
            <w:tcW w:w="5271" w:type="dxa"/>
            <w:gridSpan w:val="3"/>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Тип</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конечной</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энергии</w:t>
            </w:r>
            <w:proofErr w:type="spellEnd"/>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690" w:type="dxa"/>
            <w:tcBorders>
              <w:top w:val="nil"/>
              <w:left w:val="single" w:sz="6" w:space="0" w:color="auto"/>
              <w:bottom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p w:rsidR="007B61D9" w:rsidRPr="00666AF8" w:rsidRDefault="007B61D9" w:rsidP="007B61D9">
            <w:pPr>
              <w:pStyle w:val="Style25"/>
              <w:widowControl/>
              <w:ind w:firstLine="567"/>
              <w:jc w:val="center"/>
              <w:rPr>
                <w:rFonts w:ascii="Times New Roman" w:hAnsi="Times New Roman"/>
                <w:sz w:val="20"/>
                <w:szCs w:val="20"/>
              </w:rPr>
            </w:pPr>
          </w:p>
        </w:tc>
        <w:tc>
          <w:tcPr>
            <w:tcW w:w="2674"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Электричество</w:t>
            </w:r>
          </w:p>
        </w:tc>
        <w:tc>
          <w:tcPr>
            <w:tcW w:w="2597"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67"/>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Топливо</w:t>
            </w:r>
          </w:p>
        </w:tc>
      </w:tr>
      <w:tr w:rsidR="007B61D9" w:rsidRPr="00666AF8" w:rsidTr="007B61D9">
        <w:trPr>
          <w:trHeight w:val="307"/>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690"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H1</w:t>
            </w:r>
          </w:p>
        </w:tc>
        <w:tc>
          <w:tcPr>
            <w:tcW w:w="2674"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62</w:t>
            </w:r>
          </w:p>
        </w:tc>
        <w:tc>
          <w:tcPr>
            <w:tcW w:w="2597"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98</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690"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H2</w:t>
            </w:r>
          </w:p>
        </w:tc>
        <w:tc>
          <w:tcPr>
            <w:tcW w:w="2674"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51</w:t>
            </w:r>
          </w:p>
        </w:tc>
        <w:tc>
          <w:tcPr>
            <w:tcW w:w="2597"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80</w:t>
            </w:r>
          </w:p>
        </w:tc>
      </w:tr>
      <w:tr w:rsidR="007B61D9" w:rsidRPr="00666AF8" w:rsidTr="007B61D9">
        <w:trPr>
          <w:trHeight w:val="302"/>
          <w:jc w:val="center"/>
        </w:trPr>
        <w:tc>
          <w:tcPr>
            <w:tcW w:w="1007"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bottom w:val="nil"/>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1690"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H3</w:t>
            </w:r>
          </w:p>
        </w:tc>
        <w:tc>
          <w:tcPr>
            <w:tcW w:w="2674" w:type="dxa"/>
            <w:gridSpan w:val="2"/>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34</w:t>
            </w:r>
          </w:p>
        </w:tc>
        <w:tc>
          <w:tcPr>
            <w:tcW w:w="2597" w:type="dxa"/>
            <w:tcBorders>
              <w:top w:val="single" w:sz="6" w:space="0" w:color="auto"/>
              <w:left w:val="single" w:sz="6" w:space="0" w:color="auto"/>
              <w:bottom w:val="single" w:sz="6" w:space="0" w:color="auto"/>
              <w:right w:val="single" w:sz="6" w:space="0" w:color="auto"/>
            </w:tcBorders>
          </w:tcPr>
          <w:p w:rsidR="007B61D9" w:rsidRPr="00666AF8" w:rsidRDefault="007B61D9" w:rsidP="007B61D9">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53</w:t>
            </w:r>
          </w:p>
        </w:tc>
      </w:tr>
      <w:tr w:rsidR="007B61D9" w:rsidRPr="00666AF8" w:rsidTr="002D7544">
        <w:trPr>
          <w:trHeight w:val="127"/>
          <w:jc w:val="center"/>
        </w:trPr>
        <w:tc>
          <w:tcPr>
            <w:tcW w:w="1007" w:type="dxa"/>
            <w:tcBorders>
              <w:top w:val="nil"/>
              <w:left w:val="single" w:sz="6" w:space="0" w:color="auto"/>
              <w:right w:val="single" w:sz="6" w:space="0" w:color="auto"/>
            </w:tcBorders>
          </w:tcPr>
          <w:p w:rsidR="007B61D9" w:rsidRPr="00666AF8" w:rsidRDefault="007B61D9" w:rsidP="007B61D9">
            <w:pPr>
              <w:pStyle w:val="Style25"/>
              <w:widowControl/>
              <w:ind w:firstLine="567"/>
              <w:jc w:val="both"/>
              <w:rPr>
                <w:rFonts w:ascii="Times New Roman" w:hAnsi="Times New Roman"/>
                <w:sz w:val="20"/>
                <w:szCs w:val="20"/>
              </w:rPr>
            </w:pPr>
          </w:p>
        </w:tc>
        <w:tc>
          <w:tcPr>
            <w:tcW w:w="1701" w:type="dxa"/>
            <w:tcBorders>
              <w:top w:val="nil"/>
              <w:left w:val="single" w:sz="6" w:space="0" w:color="auto"/>
              <w:right w:val="single" w:sz="6" w:space="0" w:color="auto"/>
            </w:tcBorders>
          </w:tcPr>
          <w:p w:rsidR="007B61D9" w:rsidRPr="00666AF8" w:rsidRDefault="007B61D9" w:rsidP="007B61D9">
            <w:pPr>
              <w:pStyle w:val="Style25"/>
              <w:widowControl/>
              <w:ind w:firstLine="567"/>
              <w:jc w:val="center"/>
              <w:rPr>
                <w:rFonts w:ascii="Times New Roman" w:hAnsi="Times New Roman"/>
                <w:sz w:val="20"/>
                <w:szCs w:val="20"/>
              </w:rPr>
            </w:pPr>
          </w:p>
        </w:tc>
        <w:tc>
          <w:tcPr>
            <w:tcW w:w="6961" w:type="dxa"/>
            <w:gridSpan w:val="4"/>
            <w:tcBorders>
              <w:top w:val="single" w:sz="6" w:space="0" w:color="auto"/>
              <w:left w:val="single" w:sz="6" w:space="0" w:color="auto"/>
              <w:right w:val="single" w:sz="6" w:space="0" w:color="auto"/>
            </w:tcBorders>
          </w:tcPr>
          <w:p w:rsidR="007B61D9" w:rsidRPr="00666AF8" w:rsidRDefault="007B61D9" w:rsidP="007B61D9">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Пример ежегодного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энергетическая компания планирует поддержать реконструкцию зданий, что предполагает изоляцию 10 000 м</w:t>
            </w:r>
            <w:proofErr w:type="gramStart"/>
            <w:r w:rsidRPr="00666AF8">
              <w:rPr>
                <w:rStyle w:val="FontStyle141"/>
                <w:rFonts w:ascii="Times New Roman" w:hAnsi="Times New Roman" w:cs="Times New Roman"/>
                <w:sz w:val="20"/>
                <w:szCs w:val="20"/>
                <w:vertAlign w:val="superscript"/>
                <w:lang w:eastAsia="en-US"/>
              </w:rPr>
              <w:t>2</w:t>
            </w:r>
            <w:proofErr w:type="gramEnd"/>
            <w:r w:rsidRPr="00666AF8">
              <w:rPr>
                <w:rStyle w:val="FontStyle141"/>
                <w:rFonts w:ascii="Times New Roman" w:hAnsi="Times New Roman" w:cs="Times New Roman"/>
                <w:sz w:val="20"/>
                <w:szCs w:val="20"/>
                <w:lang w:eastAsia="en-US"/>
              </w:rPr>
              <w:t xml:space="preserve"> стен. Эти здания расположены в зоне </w:t>
            </w:r>
            <w:r w:rsidRPr="00666AF8">
              <w:rPr>
                <w:rStyle w:val="FontStyle141"/>
                <w:rFonts w:ascii="Times New Roman" w:hAnsi="Times New Roman" w:cs="Times New Roman"/>
                <w:sz w:val="20"/>
                <w:szCs w:val="20"/>
                <w:lang w:val="en-US" w:eastAsia="en-US"/>
              </w:rPr>
              <w:t>H</w:t>
            </w:r>
            <w:r w:rsidRPr="00666AF8">
              <w:rPr>
                <w:rStyle w:val="FontStyle141"/>
                <w:rFonts w:ascii="Times New Roman" w:hAnsi="Times New Roman" w:cs="Times New Roman"/>
                <w:sz w:val="20"/>
                <w:szCs w:val="20"/>
                <w:lang w:eastAsia="en-US"/>
              </w:rPr>
              <w:t xml:space="preserve">1 и отапливаются электричеством. Для этого случая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тогда 620 000 </w:t>
            </w:r>
            <w:proofErr w:type="spellStart"/>
            <w:r w:rsidRPr="00666AF8">
              <w:rPr>
                <w:rStyle w:val="FontStyle141"/>
                <w:rFonts w:ascii="Times New Roman" w:hAnsi="Times New Roman" w:cs="Times New Roman"/>
                <w:sz w:val="20"/>
                <w:szCs w:val="20"/>
                <w:lang w:eastAsia="en-US"/>
              </w:rPr>
              <w:t>кВтч</w:t>
            </w:r>
            <w:proofErr w:type="spellEnd"/>
            <w:r w:rsidRPr="00666AF8">
              <w:rPr>
                <w:rStyle w:val="FontStyle141"/>
                <w:rFonts w:ascii="Times New Roman" w:hAnsi="Times New Roman" w:cs="Times New Roman"/>
                <w:sz w:val="20"/>
                <w:szCs w:val="20"/>
                <w:lang w:eastAsia="en-US"/>
              </w:rPr>
              <w:t>/год.</w:t>
            </w:r>
          </w:p>
        </w:tc>
      </w:tr>
    </w:tbl>
    <w:p w:rsidR="00250D3E" w:rsidRDefault="00250D3E" w:rsidP="00373DA8">
      <w:pPr>
        <w:spacing w:line="240" w:lineRule="auto"/>
        <w:ind w:firstLine="567"/>
        <w:jc w:val="both"/>
        <w:rPr>
          <w:rStyle w:val="FontStyle141"/>
          <w:rFonts w:ascii="Times New Roman" w:hAnsi="Times New Roman" w:cs="Times New Roman"/>
          <w:sz w:val="24"/>
          <w:szCs w:val="24"/>
        </w:rPr>
      </w:pPr>
    </w:p>
    <w:p w:rsidR="007B61D9" w:rsidRDefault="007B61D9" w:rsidP="00373DA8">
      <w:pPr>
        <w:spacing w:line="240" w:lineRule="auto"/>
        <w:ind w:firstLine="567"/>
        <w:jc w:val="both"/>
        <w:rPr>
          <w:rStyle w:val="FontStyle141"/>
          <w:rFonts w:ascii="Times New Roman" w:hAnsi="Times New Roman" w:cs="Times New Roman"/>
          <w:sz w:val="24"/>
          <w:szCs w:val="24"/>
        </w:rPr>
      </w:pPr>
    </w:p>
    <w:p w:rsidR="00250D3E" w:rsidRDefault="00250D3E" w:rsidP="00575B99">
      <w:pPr>
        <w:spacing w:line="240" w:lineRule="auto"/>
        <w:jc w:val="both"/>
        <w:rPr>
          <w:rStyle w:val="FontStyle141"/>
          <w:rFonts w:ascii="Times New Roman" w:hAnsi="Times New Roman" w:cs="Times New Roman"/>
          <w:sz w:val="24"/>
          <w:szCs w:val="24"/>
        </w:rPr>
      </w:pPr>
    </w:p>
    <w:p w:rsidR="00575B99" w:rsidRPr="00373DA8" w:rsidRDefault="00575B99" w:rsidP="00575B99">
      <w:pPr>
        <w:spacing w:line="240" w:lineRule="auto"/>
        <w:jc w:val="center"/>
        <w:rPr>
          <w:rStyle w:val="FontStyle141"/>
          <w:rFonts w:ascii="Times New Roman" w:hAnsi="Times New Roman" w:cs="Times New Roman"/>
          <w:sz w:val="24"/>
          <w:szCs w:val="24"/>
        </w:rPr>
      </w:pPr>
      <w:r w:rsidRPr="002D7544">
        <w:rPr>
          <w:rStyle w:val="FontStyle141"/>
          <w:rFonts w:ascii="Times New Roman" w:hAnsi="Times New Roman" w:cs="Times New Roman"/>
          <w:i/>
          <w:sz w:val="24"/>
          <w:szCs w:val="24"/>
        </w:rPr>
        <w:lastRenderedPageBreak/>
        <w:t>Окончание таблица</w:t>
      </w:r>
      <w:r w:rsidRPr="00575B99">
        <w:rPr>
          <w:rStyle w:val="FontStyle141"/>
          <w:rFonts w:ascii="Times New Roman" w:hAnsi="Times New Roman" w:cs="Times New Roman"/>
          <w:sz w:val="24"/>
          <w:szCs w:val="24"/>
        </w:rPr>
        <w:t xml:space="preserve"> D.2</w:t>
      </w:r>
    </w:p>
    <w:tbl>
      <w:tblPr>
        <w:tblW w:w="9699" w:type="dxa"/>
        <w:jc w:val="center"/>
        <w:tblLayout w:type="fixed"/>
        <w:tblCellMar>
          <w:left w:w="40" w:type="dxa"/>
          <w:right w:w="40" w:type="dxa"/>
        </w:tblCellMar>
        <w:tblLook w:val="0000" w:firstRow="0" w:lastRow="0" w:firstColumn="0" w:lastColumn="0" w:noHBand="0" w:noVBand="0"/>
      </w:tblPr>
      <w:tblGrid>
        <w:gridCol w:w="1099"/>
        <w:gridCol w:w="1507"/>
        <w:gridCol w:w="1870"/>
        <w:gridCol w:w="2590"/>
        <w:gridCol w:w="2633"/>
      </w:tblGrid>
      <w:tr w:rsidR="00250D3E" w:rsidRPr="00666AF8" w:rsidTr="00FE1DE9">
        <w:trPr>
          <w:trHeight w:val="341"/>
          <w:jc w:val="center"/>
        </w:trPr>
        <w:tc>
          <w:tcPr>
            <w:tcW w:w="1099" w:type="dxa"/>
            <w:tcBorders>
              <w:top w:val="single" w:sz="6" w:space="0" w:color="auto"/>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vMerge w:val="restart"/>
            <w:tcBorders>
              <w:top w:val="single" w:sz="6" w:space="0" w:color="auto"/>
              <w:left w:val="single" w:sz="6" w:space="0" w:color="auto"/>
              <w:right w:val="single" w:sz="6" w:space="0" w:color="auto"/>
            </w:tcBorders>
          </w:tcPr>
          <w:p w:rsidR="00250D3E" w:rsidRPr="00666AF8" w:rsidRDefault="00250D3E" w:rsidP="00314A5F">
            <w:pPr>
              <w:pStyle w:val="Style25"/>
              <w:widowControl/>
              <w:jc w:val="center"/>
              <w:rPr>
                <w:rFonts w:ascii="Times New Roman" w:hAnsi="Times New Roman"/>
                <w:sz w:val="20"/>
                <w:szCs w:val="20"/>
              </w:rPr>
            </w:pPr>
            <w:proofErr w:type="spellStart"/>
            <w:r w:rsidRPr="00666AF8">
              <w:rPr>
                <w:rStyle w:val="FontStyle140"/>
                <w:rFonts w:ascii="Times New Roman" w:hAnsi="Times New Roman" w:cs="Times New Roman"/>
                <w:sz w:val="20"/>
                <w:szCs w:val="20"/>
                <w:lang w:val="en-US" w:eastAsia="en-US"/>
              </w:rPr>
              <w:t>PrES</w:t>
            </w:r>
            <w:proofErr w:type="spellEnd"/>
            <w:r w:rsidRPr="00666AF8">
              <w:rPr>
                <w:rStyle w:val="FontStyle140"/>
                <w:rFonts w:ascii="Times New Roman" w:hAnsi="Times New Roman" w:cs="Times New Roman"/>
                <w:sz w:val="20"/>
                <w:szCs w:val="20"/>
                <w:lang w:eastAsia="en-US"/>
              </w:rPr>
              <w:t xml:space="preserve"> на единицу </w:t>
            </w:r>
            <w:r w:rsidRPr="00666AF8">
              <w:rPr>
                <w:rStyle w:val="FontStyle140"/>
                <w:rFonts w:ascii="Times New Roman" w:hAnsi="Times New Roman" w:cs="Times New Roman"/>
                <w:sz w:val="20"/>
                <w:szCs w:val="20"/>
                <w:lang w:val="en-US" w:eastAsia="en-US"/>
              </w:rPr>
              <w:t>EPIA</w:t>
            </w:r>
            <w:r w:rsidRPr="00666AF8">
              <w:rPr>
                <w:rStyle w:val="FontStyle140"/>
                <w:rFonts w:ascii="Times New Roman" w:hAnsi="Times New Roman" w:cs="Times New Roman"/>
                <w:sz w:val="20"/>
                <w:szCs w:val="20"/>
                <w:lang w:eastAsia="en-US"/>
              </w:rPr>
              <w:t>, за период прогнозирования</w:t>
            </w:r>
          </w:p>
          <w:p w:rsidR="00250D3E" w:rsidRPr="00666AF8" w:rsidRDefault="00250D3E" w:rsidP="00314A5F">
            <w:pPr>
              <w:pStyle w:val="Style25"/>
              <w:ind w:firstLine="567"/>
              <w:jc w:val="center"/>
              <w:rPr>
                <w:rStyle w:val="FontStyle140"/>
                <w:rFonts w:ascii="Times New Roman" w:hAnsi="Times New Roman" w:cs="Times New Roman"/>
                <w:sz w:val="20"/>
                <w:szCs w:val="20"/>
                <w:highlight w:val="yellow"/>
                <w:lang w:eastAsia="en-US"/>
              </w:rPr>
            </w:pPr>
          </w:p>
        </w:tc>
        <w:tc>
          <w:tcPr>
            <w:tcW w:w="7093" w:type="dxa"/>
            <w:gridSpan w:val="3"/>
            <w:tcBorders>
              <w:top w:val="single" w:sz="6" w:space="0" w:color="auto"/>
              <w:left w:val="single" w:sz="6" w:space="0" w:color="auto"/>
              <w:bottom w:val="nil"/>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Период прогнозирования: прогнозируемая продолжительность действия = 35 лет</w:t>
            </w:r>
          </w:p>
        </w:tc>
      </w:tr>
      <w:tr w:rsidR="00250D3E" w:rsidRPr="00666AF8" w:rsidTr="00FE1DE9">
        <w:trPr>
          <w:trHeight w:val="566"/>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vMerge/>
            <w:tcBorders>
              <w:left w:val="single" w:sz="6" w:space="0" w:color="auto"/>
              <w:right w:val="single" w:sz="6" w:space="0" w:color="auto"/>
            </w:tcBorders>
          </w:tcPr>
          <w:p w:rsidR="00250D3E" w:rsidRPr="00666AF8" w:rsidRDefault="00250D3E" w:rsidP="00373DA8">
            <w:pPr>
              <w:pStyle w:val="Style25"/>
              <w:ind w:firstLine="567"/>
              <w:jc w:val="both"/>
              <w:rPr>
                <w:rStyle w:val="FontStyle140"/>
                <w:rFonts w:ascii="Times New Roman" w:hAnsi="Times New Roman" w:cs="Times New Roman"/>
                <w:sz w:val="20"/>
                <w:szCs w:val="20"/>
                <w:highlight w:val="yellow"/>
                <w:lang w:eastAsia="en-US"/>
              </w:rPr>
            </w:pPr>
          </w:p>
        </w:tc>
        <w:tc>
          <w:tcPr>
            <w:tcW w:w="7093" w:type="dxa"/>
            <w:gridSpan w:val="3"/>
            <w:tcBorders>
              <w:top w:val="nil"/>
              <w:left w:val="single" w:sz="6" w:space="0" w:color="auto"/>
              <w:bottom w:val="nil"/>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Предполагается, что с течением времени рабочие условия не меняются (расчетные предположения основаны на предварительно определенных рабочих условиях).</w:t>
            </w:r>
          </w:p>
        </w:tc>
      </w:tr>
      <w:tr w:rsidR="00250D3E" w:rsidRPr="00666AF8" w:rsidTr="00FE1DE9">
        <w:trPr>
          <w:trHeight w:val="734"/>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vMerge/>
            <w:tcBorders>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7093" w:type="dxa"/>
            <w:gridSpan w:val="3"/>
            <w:tcBorders>
              <w:top w:val="nil"/>
              <w:left w:val="single" w:sz="6" w:space="0" w:color="auto"/>
              <w:bottom w:val="single" w:sz="6" w:space="0" w:color="auto"/>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proofErr w:type="spellStart"/>
            <w:r w:rsidRPr="00666AF8">
              <w:rPr>
                <w:rFonts w:ascii="Times New Roman" w:hAnsi="Times New Roman" w:cs="Times New Roman"/>
                <w:sz w:val="20"/>
                <w:szCs w:val="20"/>
              </w:rPr>
              <w:t>PrES</w:t>
            </w:r>
            <w:proofErr w:type="spellEnd"/>
            <w:r w:rsidRPr="00666AF8">
              <w:rPr>
                <w:rFonts w:ascii="Times New Roman" w:hAnsi="Times New Roman" w:cs="Times New Roman"/>
                <w:sz w:val="20"/>
                <w:szCs w:val="20"/>
              </w:rPr>
              <w:t xml:space="preserve"> на единицу EPIA, накопленные в течение срока службы EPIA, выражены в </w:t>
            </w:r>
            <w:proofErr w:type="spellStart"/>
            <w:r w:rsidRPr="00666AF8">
              <w:rPr>
                <w:rFonts w:ascii="Times New Roman" w:hAnsi="Times New Roman" w:cs="Times New Roman"/>
                <w:sz w:val="20"/>
                <w:szCs w:val="20"/>
              </w:rPr>
              <w:t>кВтч</w:t>
            </w:r>
            <w:proofErr w:type="spellEnd"/>
            <w:r w:rsidRPr="00666AF8">
              <w:rPr>
                <w:rFonts w:ascii="Times New Roman" w:hAnsi="Times New Roman" w:cs="Times New Roman"/>
                <w:sz w:val="20"/>
                <w:szCs w:val="20"/>
              </w:rPr>
              <w:t>/м</w:t>
            </w:r>
            <w:proofErr w:type="gramStart"/>
            <w:r w:rsidRPr="00666AF8">
              <w:rPr>
                <w:rFonts w:ascii="Times New Roman" w:hAnsi="Times New Roman" w:cs="Times New Roman"/>
                <w:sz w:val="20"/>
                <w:szCs w:val="20"/>
                <w:vertAlign w:val="superscript"/>
              </w:rPr>
              <w:t>2</w:t>
            </w:r>
            <w:proofErr w:type="gramEnd"/>
            <w:r w:rsidRPr="00666AF8">
              <w:rPr>
                <w:rFonts w:ascii="Times New Roman" w:hAnsi="Times New Roman" w:cs="Times New Roman"/>
                <w:sz w:val="20"/>
                <w:szCs w:val="20"/>
              </w:rPr>
              <w:t xml:space="preserve"> установленного изоляционного материала с дифференциацией по типу энергии, используемой для отопления, и климатической зоне.</w:t>
            </w:r>
          </w:p>
        </w:tc>
      </w:tr>
      <w:tr w:rsidR="00250D3E" w:rsidRPr="00666AF8" w:rsidTr="00FE1DE9">
        <w:trPr>
          <w:trHeight w:val="302"/>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870" w:type="dxa"/>
            <w:tcBorders>
              <w:top w:val="single" w:sz="6" w:space="0" w:color="auto"/>
              <w:left w:val="single" w:sz="6" w:space="0" w:color="auto"/>
              <w:bottom w:val="nil"/>
              <w:right w:val="single" w:sz="6" w:space="0" w:color="auto"/>
            </w:tcBorders>
          </w:tcPr>
          <w:p w:rsidR="00250D3E" w:rsidRPr="00666AF8" w:rsidRDefault="00250D3E" w:rsidP="00373DA8">
            <w:pPr>
              <w:pStyle w:val="Style96"/>
              <w:widowControl/>
              <w:ind w:firstLine="567"/>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Климатическая</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зона</w:t>
            </w:r>
            <w:proofErr w:type="spellEnd"/>
          </w:p>
        </w:tc>
        <w:tc>
          <w:tcPr>
            <w:tcW w:w="5223" w:type="dxa"/>
            <w:gridSpan w:val="2"/>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96"/>
              <w:widowControl/>
              <w:ind w:firstLine="567"/>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Тип</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конечной</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энергии</w:t>
            </w:r>
            <w:proofErr w:type="spellEnd"/>
          </w:p>
        </w:tc>
      </w:tr>
      <w:tr w:rsidR="00250D3E" w:rsidRPr="00666AF8" w:rsidTr="002D7544">
        <w:trPr>
          <w:trHeight w:val="340"/>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870" w:type="dxa"/>
            <w:tcBorders>
              <w:top w:val="nil"/>
              <w:left w:val="single" w:sz="6" w:space="0" w:color="auto"/>
              <w:bottom w:val="single" w:sz="6" w:space="0" w:color="auto"/>
              <w:right w:val="single" w:sz="6" w:space="0" w:color="auto"/>
            </w:tcBorders>
          </w:tcPr>
          <w:p w:rsidR="00250D3E" w:rsidRPr="00666AF8" w:rsidRDefault="00250D3E" w:rsidP="002D7544">
            <w:pPr>
              <w:pStyle w:val="Style25"/>
              <w:widowControl/>
              <w:rPr>
                <w:rFonts w:ascii="Times New Roman" w:hAnsi="Times New Roman"/>
                <w:sz w:val="20"/>
                <w:szCs w:val="20"/>
              </w:rPr>
            </w:pPr>
          </w:p>
        </w:tc>
        <w:tc>
          <w:tcPr>
            <w:tcW w:w="259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96"/>
              <w:widowControl/>
              <w:ind w:firstLine="567"/>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Электричество</w:t>
            </w:r>
            <w:proofErr w:type="spellEnd"/>
          </w:p>
        </w:tc>
        <w:tc>
          <w:tcPr>
            <w:tcW w:w="263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96"/>
              <w:widowControl/>
              <w:ind w:firstLine="567"/>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Топливо</w:t>
            </w:r>
          </w:p>
        </w:tc>
      </w:tr>
      <w:tr w:rsidR="00250D3E" w:rsidRPr="00666AF8" w:rsidTr="00FE1DE9">
        <w:trPr>
          <w:trHeight w:val="302"/>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87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H1</w:t>
            </w:r>
          </w:p>
        </w:tc>
        <w:tc>
          <w:tcPr>
            <w:tcW w:w="259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2 170</w:t>
            </w:r>
          </w:p>
        </w:tc>
        <w:tc>
          <w:tcPr>
            <w:tcW w:w="263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3 430</w:t>
            </w:r>
          </w:p>
        </w:tc>
      </w:tr>
      <w:tr w:rsidR="00250D3E" w:rsidRPr="00666AF8" w:rsidTr="00FE1DE9">
        <w:trPr>
          <w:trHeight w:val="302"/>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87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H2</w:t>
            </w:r>
          </w:p>
        </w:tc>
        <w:tc>
          <w:tcPr>
            <w:tcW w:w="259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1 785</w:t>
            </w:r>
          </w:p>
        </w:tc>
        <w:tc>
          <w:tcPr>
            <w:tcW w:w="263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2 800</w:t>
            </w:r>
          </w:p>
        </w:tc>
      </w:tr>
      <w:tr w:rsidR="00250D3E" w:rsidRPr="00666AF8" w:rsidTr="00FE1DE9">
        <w:trPr>
          <w:trHeight w:val="302"/>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nil"/>
              <w:left w:val="single" w:sz="6" w:space="0" w:color="auto"/>
              <w:bottom w:val="single" w:sz="6" w:space="0" w:color="auto"/>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87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lang w:val="en-US" w:eastAsia="en-US"/>
              </w:rPr>
            </w:pPr>
            <w:r w:rsidRPr="00666AF8">
              <w:rPr>
                <w:rStyle w:val="FontStyle141"/>
                <w:rFonts w:ascii="Times New Roman" w:hAnsi="Times New Roman" w:cs="Times New Roman"/>
                <w:sz w:val="20"/>
                <w:szCs w:val="20"/>
                <w:lang w:val="en-US" w:eastAsia="en-US"/>
              </w:rPr>
              <w:t>H3</w:t>
            </w:r>
          </w:p>
        </w:tc>
        <w:tc>
          <w:tcPr>
            <w:tcW w:w="2590"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1 190</w:t>
            </w:r>
          </w:p>
        </w:tc>
        <w:tc>
          <w:tcPr>
            <w:tcW w:w="2633" w:type="dxa"/>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center"/>
              <w:rPr>
                <w:rStyle w:val="FontStyle141"/>
                <w:rFonts w:ascii="Times New Roman" w:hAnsi="Times New Roman" w:cs="Times New Roman"/>
                <w:sz w:val="20"/>
                <w:szCs w:val="20"/>
              </w:rPr>
            </w:pPr>
            <w:r w:rsidRPr="00666AF8">
              <w:rPr>
                <w:rStyle w:val="FontStyle141"/>
                <w:rFonts w:ascii="Times New Roman" w:hAnsi="Times New Roman" w:cs="Times New Roman"/>
                <w:sz w:val="20"/>
                <w:szCs w:val="20"/>
              </w:rPr>
              <w:t>1 855</w:t>
            </w:r>
          </w:p>
        </w:tc>
      </w:tr>
      <w:tr w:rsidR="00250D3E" w:rsidRPr="00666AF8" w:rsidTr="00FE1DE9">
        <w:trPr>
          <w:trHeight w:val="65"/>
          <w:jc w:val="center"/>
        </w:trPr>
        <w:tc>
          <w:tcPr>
            <w:tcW w:w="1099" w:type="dxa"/>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single" w:sz="6" w:space="0" w:color="auto"/>
              <w:left w:val="single" w:sz="6" w:space="0" w:color="auto"/>
              <w:bottom w:val="single" w:sz="6" w:space="0" w:color="auto"/>
              <w:right w:val="single" w:sz="6" w:space="0" w:color="auto"/>
            </w:tcBorders>
          </w:tcPr>
          <w:p w:rsidR="00250D3E" w:rsidRPr="00666AF8" w:rsidRDefault="00250D3E" w:rsidP="00314A5F">
            <w:pPr>
              <w:pStyle w:val="Style96"/>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Услови</w:t>
            </w:r>
            <w:proofErr w:type="spellEnd"/>
            <w:r w:rsidRPr="00666AF8">
              <w:rPr>
                <w:rStyle w:val="FontStyle140"/>
                <w:rFonts w:ascii="Times New Roman" w:hAnsi="Times New Roman" w:cs="Times New Roman"/>
                <w:sz w:val="20"/>
                <w:szCs w:val="20"/>
                <w:lang w:eastAsia="en-US"/>
              </w:rPr>
              <w:t xml:space="preserve">я </w:t>
            </w:r>
            <w:proofErr w:type="spellStart"/>
            <w:r w:rsidRPr="00666AF8">
              <w:rPr>
                <w:rStyle w:val="FontStyle140"/>
                <w:rFonts w:ascii="Times New Roman" w:hAnsi="Times New Roman" w:cs="Times New Roman"/>
                <w:sz w:val="20"/>
                <w:szCs w:val="20"/>
                <w:lang w:eastAsia="en-US"/>
              </w:rPr>
              <w:t>валидации</w:t>
            </w:r>
            <w:proofErr w:type="spellEnd"/>
          </w:p>
        </w:tc>
        <w:tc>
          <w:tcPr>
            <w:tcW w:w="7093" w:type="dxa"/>
            <w:gridSpan w:val="3"/>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Следует подчеркнуть, что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определяются на основе эталонных средних значений, представляющих строительный фонд и предварительно заданные условия эксплуатации.</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Следовательно, эти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на единицу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не имеют отношения к конкретному случаю. Например, они не должны использоваться для оценки </w:t>
            </w:r>
            <w:proofErr w:type="spellStart"/>
            <w:r w:rsidRPr="00666AF8">
              <w:rPr>
                <w:rStyle w:val="FontStyle141"/>
                <w:rFonts w:ascii="Times New Roman" w:hAnsi="Times New Roman" w:cs="Times New Roman"/>
                <w:sz w:val="20"/>
                <w:szCs w:val="20"/>
                <w:lang w:val="en-US" w:eastAsia="en-US"/>
              </w:rPr>
              <w:t>PrES</w:t>
            </w:r>
            <w:proofErr w:type="spellEnd"/>
            <w:r w:rsidRPr="00666AF8">
              <w:rPr>
                <w:rStyle w:val="FontStyle141"/>
                <w:rFonts w:ascii="Times New Roman" w:hAnsi="Times New Roman" w:cs="Times New Roman"/>
                <w:sz w:val="20"/>
                <w:szCs w:val="20"/>
                <w:lang w:eastAsia="en-US"/>
              </w:rPr>
              <w:t xml:space="preserve"> одного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выполненного на одном конкретном здании.</w:t>
            </w:r>
          </w:p>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Сделано предположение, что количество внедренных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будет достаточно большим, чтобы средние значения для этой группы </w:t>
            </w:r>
            <w:r w:rsidRPr="00666AF8">
              <w:rPr>
                <w:rStyle w:val="FontStyle141"/>
                <w:rFonts w:ascii="Times New Roman" w:hAnsi="Times New Roman" w:cs="Times New Roman"/>
                <w:sz w:val="20"/>
                <w:szCs w:val="20"/>
                <w:lang w:val="en-US" w:eastAsia="en-US"/>
              </w:rPr>
              <w:t>EPIA</w:t>
            </w:r>
            <w:r w:rsidRPr="00666AF8">
              <w:rPr>
                <w:rStyle w:val="FontStyle141"/>
                <w:rFonts w:ascii="Times New Roman" w:hAnsi="Times New Roman" w:cs="Times New Roman"/>
                <w:sz w:val="20"/>
                <w:szCs w:val="20"/>
                <w:lang w:eastAsia="en-US"/>
              </w:rPr>
              <w:t xml:space="preserve"> были близки к средним значениям, определенным на основе характеристик строительного фонда (закон больших чисел, согласно теории вероятностей).</w:t>
            </w:r>
            <w:proofErr w:type="gramStart"/>
            <w:r w:rsidRPr="00666AF8">
              <w:rPr>
                <w:rStyle w:val="FontStyle141"/>
                <w:rFonts w:ascii="Times New Roman" w:hAnsi="Times New Roman" w:cs="Times New Roman"/>
                <w:sz w:val="20"/>
                <w:szCs w:val="20"/>
                <w:lang w:eastAsia="en-US"/>
              </w:rPr>
              <w:t xml:space="preserve"> )</w:t>
            </w:r>
            <w:proofErr w:type="gramEnd"/>
            <w:r w:rsidRPr="00666AF8">
              <w:rPr>
                <w:rStyle w:val="FontStyle141"/>
                <w:rFonts w:ascii="Times New Roman" w:hAnsi="Times New Roman" w:cs="Times New Roman"/>
                <w:sz w:val="20"/>
                <w:szCs w:val="20"/>
                <w:lang w:eastAsia="en-US"/>
              </w:rPr>
              <w:t>.</w:t>
            </w:r>
          </w:p>
        </w:tc>
      </w:tr>
      <w:tr w:rsidR="00250D3E" w:rsidRPr="00666AF8" w:rsidTr="00FE1DE9">
        <w:trPr>
          <w:trHeight w:val="744"/>
          <w:jc w:val="center"/>
        </w:trPr>
        <w:tc>
          <w:tcPr>
            <w:tcW w:w="1099" w:type="dxa"/>
            <w:tcBorders>
              <w:top w:val="nil"/>
              <w:left w:val="single" w:sz="6" w:space="0" w:color="auto"/>
              <w:bottom w:val="single" w:sz="6" w:space="0" w:color="auto"/>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1507" w:type="dxa"/>
            <w:tcBorders>
              <w:top w:val="single" w:sz="6" w:space="0" w:color="auto"/>
              <w:left w:val="single" w:sz="6" w:space="0" w:color="auto"/>
              <w:bottom w:val="single" w:sz="6" w:space="0" w:color="auto"/>
              <w:right w:val="single" w:sz="6" w:space="0" w:color="auto"/>
            </w:tcBorders>
          </w:tcPr>
          <w:p w:rsidR="00250D3E" w:rsidRPr="00666AF8" w:rsidRDefault="00250D3E" w:rsidP="00314A5F">
            <w:pPr>
              <w:pStyle w:val="Style96"/>
              <w:widowControl/>
              <w:jc w:val="center"/>
              <w:rPr>
                <w:rStyle w:val="FontStyle140"/>
                <w:rFonts w:ascii="Times New Roman" w:hAnsi="Times New Roman" w:cs="Times New Roman"/>
                <w:sz w:val="20"/>
                <w:szCs w:val="20"/>
                <w:lang w:eastAsia="en-US"/>
              </w:rPr>
            </w:pPr>
            <w:r w:rsidRPr="00666AF8">
              <w:rPr>
                <w:rStyle w:val="FontStyle140"/>
                <w:rFonts w:ascii="Times New Roman" w:hAnsi="Times New Roman" w:cs="Times New Roman"/>
                <w:sz w:val="20"/>
                <w:szCs w:val="20"/>
                <w:lang w:eastAsia="en-US"/>
              </w:rPr>
              <w:t xml:space="preserve">Качество </w:t>
            </w:r>
            <w:proofErr w:type="spellStart"/>
            <w:r w:rsidRPr="00666AF8">
              <w:rPr>
                <w:rStyle w:val="FontStyle140"/>
                <w:rFonts w:ascii="Times New Roman" w:hAnsi="Times New Roman" w:cs="Times New Roman"/>
                <w:sz w:val="20"/>
                <w:szCs w:val="20"/>
                <w:lang w:val="en-US" w:eastAsia="en-US"/>
              </w:rPr>
              <w:t>PrES</w:t>
            </w:r>
            <w:proofErr w:type="spellEnd"/>
            <w:r w:rsidRPr="00666AF8">
              <w:rPr>
                <w:rStyle w:val="FontStyle140"/>
                <w:rFonts w:ascii="Times New Roman" w:hAnsi="Times New Roman" w:cs="Times New Roman"/>
                <w:sz w:val="20"/>
                <w:szCs w:val="20"/>
                <w:lang w:eastAsia="en-US"/>
              </w:rPr>
              <w:t xml:space="preserve"> на единицу </w:t>
            </w:r>
            <w:r w:rsidRPr="00666AF8">
              <w:rPr>
                <w:rStyle w:val="FontStyle140"/>
                <w:rFonts w:ascii="Times New Roman" w:hAnsi="Times New Roman" w:cs="Times New Roman"/>
                <w:sz w:val="20"/>
                <w:szCs w:val="20"/>
                <w:lang w:val="en-US" w:eastAsia="en-US"/>
              </w:rPr>
              <w:t>EPIA</w:t>
            </w:r>
          </w:p>
        </w:tc>
        <w:tc>
          <w:tcPr>
            <w:tcW w:w="7093" w:type="dxa"/>
            <w:gridSpan w:val="3"/>
            <w:tcBorders>
              <w:top w:val="single" w:sz="6" w:space="0" w:color="auto"/>
              <w:left w:val="single" w:sz="6" w:space="0" w:color="auto"/>
              <w:bottom w:val="single" w:sz="6" w:space="0" w:color="auto"/>
              <w:right w:val="single" w:sz="6" w:space="0" w:color="auto"/>
            </w:tcBorders>
          </w:tcPr>
          <w:p w:rsidR="00250D3E" w:rsidRPr="00666AF8" w:rsidRDefault="00250D3E" w:rsidP="00373DA8">
            <w:pPr>
              <w:pStyle w:val="Style38"/>
              <w:widowControl/>
              <w:ind w:firstLine="567"/>
              <w:jc w:val="both"/>
              <w:rPr>
                <w:rStyle w:val="FontStyle141"/>
                <w:rFonts w:ascii="Times New Roman" w:hAnsi="Times New Roman" w:cs="Times New Roman"/>
                <w:sz w:val="20"/>
                <w:szCs w:val="20"/>
                <w:lang w:eastAsia="en-US"/>
              </w:rPr>
            </w:pPr>
            <w:r w:rsidRPr="00666AF8">
              <w:rPr>
                <w:rStyle w:val="FontStyle141"/>
                <w:rFonts w:ascii="Times New Roman" w:hAnsi="Times New Roman" w:cs="Times New Roman"/>
                <w:sz w:val="20"/>
                <w:szCs w:val="20"/>
                <w:lang w:eastAsia="en-US"/>
              </w:rPr>
              <w:t xml:space="preserve">Качество обеспечивается процессом </w:t>
            </w:r>
            <w:proofErr w:type="spellStart"/>
            <w:r w:rsidRPr="00666AF8">
              <w:rPr>
                <w:rStyle w:val="FontStyle141"/>
                <w:rFonts w:ascii="Times New Roman" w:hAnsi="Times New Roman" w:cs="Times New Roman"/>
                <w:sz w:val="20"/>
                <w:szCs w:val="20"/>
                <w:lang w:eastAsia="en-US"/>
              </w:rPr>
              <w:t>валидации</w:t>
            </w:r>
            <w:proofErr w:type="spellEnd"/>
            <w:r w:rsidRPr="00666AF8">
              <w:rPr>
                <w:rStyle w:val="FontStyle141"/>
                <w:rFonts w:ascii="Times New Roman" w:hAnsi="Times New Roman" w:cs="Times New Roman"/>
                <w:sz w:val="20"/>
                <w:szCs w:val="20"/>
                <w:lang w:eastAsia="en-US"/>
              </w:rPr>
              <w:t xml:space="preserve"> с участием всех ключевых заинтересованных сторон схемы (см. ниже).</w:t>
            </w:r>
          </w:p>
        </w:tc>
      </w:tr>
      <w:tr w:rsidR="00250D3E" w:rsidRPr="00666AF8" w:rsidTr="00FE1DE9">
        <w:trPr>
          <w:trHeight w:val="422"/>
          <w:jc w:val="center"/>
        </w:trPr>
        <w:tc>
          <w:tcPr>
            <w:tcW w:w="2606" w:type="dxa"/>
            <w:gridSpan w:val="2"/>
            <w:tcBorders>
              <w:top w:val="single" w:sz="6" w:space="0" w:color="auto"/>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7093" w:type="dxa"/>
            <w:gridSpan w:val="3"/>
            <w:tcBorders>
              <w:top w:val="single" w:sz="6" w:space="0" w:color="auto"/>
              <w:left w:val="single" w:sz="6" w:space="0" w:color="auto"/>
              <w:bottom w:val="nil"/>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xml:space="preserve">Процесс </w:t>
            </w:r>
            <w:proofErr w:type="spellStart"/>
            <w:r w:rsidRPr="00666AF8">
              <w:rPr>
                <w:rFonts w:ascii="Times New Roman" w:hAnsi="Times New Roman" w:cs="Times New Roman"/>
                <w:sz w:val="20"/>
                <w:szCs w:val="20"/>
              </w:rPr>
              <w:t>валидации</w:t>
            </w:r>
            <w:proofErr w:type="spellEnd"/>
            <w:r w:rsidRPr="00666AF8">
              <w:rPr>
                <w:rFonts w:ascii="Times New Roman" w:hAnsi="Times New Roman" w:cs="Times New Roman"/>
                <w:sz w:val="20"/>
                <w:szCs w:val="20"/>
              </w:rPr>
              <w:t xml:space="preserve"> для спецификации EPIA и </w:t>
            </w:r>
            <w:proofErr w:type="gramStart"/>
            <w:r w:rsidRPr="00666AF8">
              <w:rPr>
                <w:rFonts w:ascii="Times New Roman" w:hAnsi="Times New Roman" w:cs="Times New Roman"/>
                <w:sz w:val="20"/>
                <w:szCs w:val="20"/>
              </w:rPr>
              <w:t>связанных</w:t>
            </w:r>
            <w:proofErr w:type="gramEnd"/>
            <w:r w:rsidRPr="00666AF8">
              <w:rPr>
                <w:rFonts w:ascii="Times New Roman" w:hAnsi="Times New Roman" w:cs="Times New Roman"/>
                <w:sz w:val="20"/>
                <w:szCs w:val="20"/>
              </w:rPr>
              <w:t xml:space="preserve"> </w:t>
            </w:r>
            <w:proofErr w:type="spellStart"/>
            <w:r w:rsidRPr="00666AF8">
              <w:rPr>
                <w:rFonts w:ascii="Times New Roman" w:hAnsi="Times New Roman" w:cs="Times New Roman"/>
                <w:sz w:val="20"/>
                <w:szCs w:val="20"/>
              </w:rPr>
              <w:t>PrES</w:t>
            </w:r>
            <w:proofErr w:type="spellEnd"/>
            <w:r w:rsidRPr="00666AF8">
              <w:rPr>
                <w:rFonts w:ascii="Times New Roman" w:hAnsi="Times New Roman" w:cs="Times New Roman"/>
                <w:sz w:val="20"/>
                <w:szCs w:val="20"/>
              </w:rPr>
              <w:t xml:space="preserve"> на единицу EPIA:</w:t>
            </w:r>
          </w:p>
        </w:tc>
      </w:tr>
      <w:tr w:rsidR="00250D3E" w:rsidRPr="00666AF8" w:rsidTr="00FE1DE9">
        <w:trPr>
          <w:trHeight w:val="942"/>
          <w:jc w:val="center"/>
        </w:trPr>
        <w:tc>
          <w:tcPr>
            <w:tcW w:w="2606" w:type="dxa"/>
            <w:gridSpan w:val="2"/>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7093" w:type="dxa"/>
            <w:gridSpan w:val="3"/>
            <w:tcBorders>
              <w:top w:val="nil"/>
              <w:left w:val="single" w:sz="6" w:space="0" w:color="auto"/>
              <w:bottom w:val="nil"/>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типы EPIA предлагаются профессиональной организацией (ассоциация технической энергетики и окружающей среды), которая объединяет отраслевые рабочие группы (здания, промышленность и т.д.) С заинтересованными сторонами, имеющими опыт или интерес к этим типам EPIA;</w:t>
            </w:r>
          </w:p>
        </w:tc>
      </w:tr>
      <w:tr w:rsidR="00250D3E" w:rsidRPr="00666AF8" w:rsidTr="00FE1DE9">
        <w:trPr>
          <w:trHeight w:val="624"/>
          <w:jc w:val="center"/>
        </w:trPr>
        <w:tc>
          <w:tcPr>
            <w:tcW w:w="2606" w:type="dxa"/>
            <w:gridSpan w:val="2"/>
            <w:tcBorders>
              <w:top w:val="nil"/>
              <w:left w:val="single" w:sz="6" w:space="0" w:color="auto"/>
              <w:bottom w:val="nil"/>
              <w:right w:val="single" w:sz="6" w:space="0" w:color="auto"/>
            </w:tcBorders>
            <w:vAlign w:val="bottom"/>
          </w:tcPr>
          <w:p w:rsidR="00250D3E" w:rsidRPr="00666AF8" w:rsidRDefault="00250D3E" w:rsidP="00FE1DE9">
            <w:pPr>
              <w:pStyle w:val="Style96"/>
              <w:widowControl/>
              <w:jc w:val="center"/>
              <w:rPr>
                <w:rStyle w:val="FontStyle140"/>
                <w:rFonts w:ascii="Times New Roman" w:hAnsi="Times New Roman" w:cs="Times New Roman"/>
                <w:sz w:val="20"/>
                <w:szCs w:val="20"/>
                <w:lang w:val="en-US" w:eastAsia="en-US"/>
              </w:rPr>
            </w:pPr>
            <w:proofErr w:type="spellStart"/>
            <w:r w:rsidRPr="00666AF8">
              <w:rPr>
                <w:rStyle w:val="FontStyle140"/>
                <w:rFonts w:ascii="Times New Roman" w:hAnsi="Times New Roman" w:cs="Times New Roman"/>
                <w:sz w:val="20"/>
                <w:szCs w:val="20"/>
                <w:lang w:val="en-US" w:eastAsia="en-US"/>
              </w:rPr>
              <w:t>Процесс</w:t>
            </w:r>
            <w:proofErr w:type="spellEnd"/>
            <w:r w:rsidRPr="00666AF8">
              <w:rPr>
                <w:rStyle w:val="FontStyle140"/>
                <w:rFonts w:ascii="Times New Roman" w:hAnsi="Times New Roman" w:cs="Times New Roman"/>
                <w:sz w:val="20"/>
                <w:szCs w:val="20"/>
                <w:lang w:val="en-US" w:eastAsia="en-US"/>
              </w:rPr>
              <w:t xml:space="preserve"> </w:t>
            </w:r>
            <w:proofErr w:type="spellStart"/>
            <w:r w:rsidRPr="00666AF8">
              <w:rPr>
                <w:rStyle w:val="FontStyle140"/>
                <w:rFonts w:ascii="Times New Roman" w:hAnsi="Times New Roman" w:cs="Times New Roman"/>
                <w:sz w:val="20"/>
                <w:szCs w:val="20"/>
                <w:lang w:val="en-US" w:eastAsia="en-US"/>
              </w:rPr>
              <w:t>валидации</w:t>
            </w:r>
            <w:proofErr w:type="spellEnd"/>
          </w:p>
        </w:tc>
        <w:tc>
          <w:tcPr>
            <w:tcW w:w="7093" w:type="dxa"/>
            <w:gridSpan w:val="3"/>
            <w:tcBorders>
              <w:top w:val="nil"/>
              <w:left w:val="single" w:sz="6" w:space="0" w:color="auto"/>
              <w:bottom w:val="nil"/>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требуется согласие заинтересованных сторон (в рамках рабочих групп) до подачи новой или пересмотренной EPIA в ADEME;</w:t>
            </w:r>
          </w:p>
        </w:tc>
      </w:tr>
      <w:tr w:rsidR="00250D3E" w:rsidRPr="00666AF8" w:rsidTr="00FE1DE9">
        <w:trPr>
          <w:trHeight w:val="80"/>
          <w:jc w:val="center"/>
        </w:trPr>
        <w:tc>
          <w:tcPr>
            <w:tcW w:w="2606" w:type="dxa"/>
            <w:gridSpan w:val="2"/>
            <w:tcBorders>
              <w:top w:val="nil"/>
              <w:left w:val="single" w:sz="6" w:space="0" w:color="auto"/>
              <w:bottom w:val="nil"/>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7093" w:type="dxa"/>
            <w:gridSpan w:val="3"/>
            <w:tcBorders>
              <w:top w:val="nil"/>
              <w:left w:val="single" w:sz="6" w:space="0" w:color="auto"/>
              <w:bottom w:val="nil"/>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xml:space="preserve">- детали EPIA (включая </w:t>
            </w:r>
            <w:proofErr w:type="spellStart"/>
            <w:r w:rsidRPr="00666AF8">
              <w:rPr>
                <w:rFonts w:ascii="Times New Roman" w:hAnsi="Times New Roman" w:cs="Times New Roman"/>
                <w:sz w:val="20"/>
                <w:szCs w:val="20"/>
              </w:rPr>
              <w:t>PrES</w:t>
            </w:r>
            <w:proofErr w:type="spellEnd"/>
            <w:r w:rsidRPr="00666AF8">
              <w:rPr>
                <w:rFonts w:ascii="Times New Roman" w:hAnsi="Times New Roman" w:cs="Times New Roman"/>
                <w:sz w:val="20"/>
                <w:szCs w:val="20"/>
              </w:rPr>
              <w:t xml:space="preserve"> на единицу EPIA) изучаются экспертами ADEME;</w:t>
            </w:r>
          </w:p>
        </w:tc>
      </w:tr>
      <w:tr w:rsidR="00250D3E" w:rsidRPr="00666AF8" w:rsidTr="00FE1DE9">
        <w:trPr>
          <w:trHeight w:val="787"/>
          <w:jc w:val="center"/>
        </w:trPr>
        <w:tc>
          <w:tcPr>
            <w:tcW w:w="2606" w:type="dxa"/>
            <w:gridSpan w:val="2"/>
            <w:tcBorders>
              <w:top w:val="nil"/>
              <w:left w:val="single" w:sz="6" w:space="0" w:color="auto"/>
              <w:bottom w:val="single" w:sz="6" w:space="0" w:color="auto"/>
              <w:right w:val="single" w:sz="6" w:space="0" w:color="auto"/>
            </w:tcBorders>
          </w:tcPr>
          <w:p w:rsidR="00250D3E" w:rsidRPr="00666AF8" w:rsidRDefault="00250D3E" w:rsidP="00373DA8">
            <w:pPr>
              <w:pStyle w:val="Style25"/>
              <w:widowControl/>
              <w:ind w:firstLine="567"/>
              <w:jc w:val="both"/>
              <w:rPr>
                <w:rFonts w:ascii="Times New Roman" w:hAnsi="Times New Roman"/>
                <w:sz w:val="20"/>
                <w:szCs w:val="20"/>
              </w:rPr>
            </w:pPr>
          </w:p>
        </w:tc>
        <w:tc>
          <w:tcPr>
            <w:tcW w:w="7093" w:type="dxa"/>
            <w:gridSpan w:val="3"/>
            <w:tcBorders>
              <w:top w:val="nil"/>
              <w:left w:val="single" w:sz="6" w:space="0" w:color="auto"/>
              <w:bottom w:val="single" w:sz="6" w:space="0" w:color="auto"/>
              <w:right w:val="single" w:sz="6" w:space="0" w:color="auto"/>
            </w:tcBorders>
          </w:tcPr>
          <w:p w:rsidR="00250D3E" w:rsidRPr="00666AF8" w:rsidRDefault="00250D3E" w:rsidP="00373DA8">
            <w:pPr>
              <w:spacing w:line="240" w:lineRule="auto"/>
              <w:ind w:firstLine="567"/>
              <w:jc w:val="both"/>
              <w:rPr>
                <w:rFonts w:ascii="Times New Roman" w:hAnsi="Times New Roman" w:cs="Times New Roman"/>
                <w:sz w:val="20"/>
                <w:szCs w:val="20"/>
              </w:rPr>
            </w:pPr>
            <w:r w:rsidRPr="00666AF8">
              <w:rPr>
                <w:rFonts w:ascii="Times New Roman" w:hAnsi="Times New Roman" w:cs="Times New Roman"/>
                <w:sz w:val="20"/>
                <w:szCs w:val="20"/>
              </w:rPr>
              <w:t>- окончательная проверка проводится Главным управлением по энергетике и климату (DGEC) Министерства экологии и инклюзивного перехода Франции.</w:t>
            </w:r>
          </w:p>
        </w:tc>
      </w:tr>
    </w:tbl>
    <w:p w:rsidR="00250D3E" w:rsidRPr="00373DA8" w:rsidRDefault="00250D3E" w:rsidP="00373DA8">
      <w:pPr>
        <w:spacing w:line="240" w:lineRule="auto"/>
        <w:ind w:firstLine="567"/>
        <w:jc w:val="both"/>
        <w:rPr>
          <w:rStyle w:val="FontStyle141"/>
          <w:rFonts w:ascii="Times New Roman" w:hAnsi="Times New Roman" w:cs="Times New Roman"/>
          <w:sz w:val="24"/>
          <w:szCs w:val="24"/>
        </w:rPr>
      </w:pPr>
    </w:p>
    <w:p w:rsidR="00250D3E" w:rsidRPr="00373DA8" w:rsidRDefault="00250D3E" w:rsidP="00373DA8">
      <w:pPr>
        <w:spacing w:line="240" w:lineRule="auto"/>
        <w:ind w:firstLine="567"/>
        <w:jc w:val="both"/>
        <w:rPr>
          <w:rStyle w:val="FontStyle141"/>
          <w:rFonts w:ascii="Times New Roman" w:hAnsi="Times New Roman" w:cs="Times New Roman"/>
          <w:sz w:val="24"/>
          <w:szCs w:val="24"/>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E</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373DA8">
      <w:pPr>
        <w:pStyle w:val="Style6"/>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Пример из практики в промышленном секторе с использованием контекстно-зависимых данных</w:t>
      </w:r>
    </w:p>
    <w:p w:rsidR="00250D3E" w:rsidRPr="00373DA8" w:rsidRDefault="00250D3E" w:rsidP="00373DA8">
      <w:pPr>
        <w:pStyle w:val="Style6"/>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r w:rsidRPr="00373DA8">
        <w:rPr>
          <w:rStyle w:val="FontStyle148"/>
          <w:rFonts w:ascii="Times New Roman" w:hAnsi="Times New Roman" w:cs="Times New Roman"/>
          <w:sz w:val="24"/>
          <w:szCs w:val="24"/>
          <w:lang w:eastAsia="en-US"/>
        </w:rPr>
        <w:t>.1 Общие положения</w:t>
      </w:r>
    </w:p>
    <w:p w:rsidR="00250D3E" w:rsidRPr="00373DA8" w:rsidRDefault="00250D3E" w:rsidP="00373DA8">
      <w:pPr>
        <w:pStyle w:val="Style13"/>
        <w:widowControl/>
        <w:ind w:firstLine="567"/>
        <w:jc w:val="both"/>
        <w:rPr>
          <w:rStyle w:val="FontStyle146"/>
          <w:rFonts w:ascii="Times New Roman" w:hAnsi="Times New Roman" w:cs="Times New Roman"/>
          <w:sz w:val="24"/>
          <w:szCs w:val="24"/>
          <w:lang w:eastAsia="en-US"/>
        </w:rPr>
      </w:pPr>
      <w:bookmarkStart w:id="73" w:name="bookmark108"/>
      <w:r w:rsidRPr="00373DA8">
        <w:rPr>
          <w:rStyle w:val="FontStyle146"/>
          <w:rFonts w:ascii="Times New Roman" w:hAnsi="Times New Roman" w:cs="Times New Roman"/>
          <w:sz w:val="24"/>
          <w:szCs w:val="24"/>
          <w:lang w:eastAsia="en-US"/>
        </w:rPr>
        <w:t xml:space="preserve">Компания прошла </w:t>
      </w:r>
      <w:proofErr w:type="spellStart"/>
      <w:r w:rsidRPr="00373DA8">
        <w:rPr>
          <w:rStyle w:val="FontStyle146"/>
          <w:rFonts w:ascii="Times New Roman" w:hAnsi="Times New Roman" w:cs="Times New Roman"/>
          <w:sz w:val="24"/>
          <w:szCs w:val="24"/>
          <w:lang w:eastAsia="en-US"/>
        </w:rPr>
        <w:t>энергоаудит</w:t>
      </w:r>
      <w:proofErr w:type="spellEnd"/>
      <w:r w:rsidRPr="00373DA8">
        <w:rPr>
          <w:rStyle w:val="FontStyle146"/>
          <w:rFonts w:ascii="Times New Roman" w:hAnsi="Times New Roman" w:cs="Times New Roman"/>
          <w:sz w:val="24"/>
          <w:szCs w:val="24"/>
          <w:lang w:eastAsia="en-US"/>
        </w:rPr>
        <w:t xml:space="preserve"> на заводе </w:t>
      </w:r>
      <w:r w:rsidRPr="00373DA8">
        <w:rPr>
          <w:rStyle w:val="FontStyle146"/>
          <w:rFonts w:ascii="Times New Roman" w:hAnsi="Times New Roman" w:cs="Times New Roman"/>
          <w:sz w:val="24"/>
          <w:szCs w:val="24"/>
          <w:lang w:val="en-US" w:eastAsia="en-US"/>
        </w:rPr>
        <w:t>ABC</w:t>
      </w:r>
      <w:r w:rsidRPr="00373DA8">
        <w:rPr>
          <w:rStyle w:val="FontStyle146"/>
          <w:rFonts w:ascii="Times New Roman" w:hAnsi="Times New Roman" w:cs="Times New Roman"/>
          <w:sz w:val="24"/>
          <w:szCs w:val="24"/>
          <w:lang w:eastAsia="en-US"/>
        </w:rPr>
        <w:t xml:space="preserve">, который производит много типов автозапчастей, и обнаружила две возможности в области освещения и охлаждения (см. Таблицу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.1).</w:t>
      </w:r>
    </w:p>
    <w:p w:rsidR="00250D3E" w:rsidRPr="00373DA8" w:rsidRDefault="00250D3E" w:rsidP="00373DA8">
      <w:pPr>
        <w:pStyle w:val="Style13"/>
        <w:widowControl/>
        <w:ind w:firstLine="567"/>
        <w:jc w:val="center"/>
        <w:rPr>
          <w:rStyle w:val="FontStyle146"/>
          <w:rFonts w:ascii="Times New Roman" w:hAnsi="Times New Roman" w:cs="Times New Roman"/>
          <w:sz w:val="24"/>
          <w:szCs w:val="24"/>
          <w:lang w:eastAsia="en-US"/>
        </w:rPr>
      </w:pPr>
    </w:p>
    <w:bookmarkEnd w:id="73"/>
    <w:p w:rsidR="00250D3E"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Таблица </w:t>
      </w:r>
      <w:r w:rsidRPr="00373DA8">
        <w:rPr>
          <w:rStyle w:val="FontStyle142"/>
          <w:rFonts w:ascii="Times New Roman" w:hAnsi="Times New Roman" w:cs="Times New Roman"/>
          <w:sz w:val="24"/>
          <w:szCs w:val="24"/>
          <w:lang w:val="en-US" w:eastAsia="en-US"/>
        </w:rPr>
        <w:t>E</w:t>
      </w:r>
      <w:r w:rsidRPr="00373DA8">
        <w:rPr>
          <w:rStyle w:val="FontStyle142"/>
          <w:rFonts w:ascii="Times New Roman" w:hAnsi="Times New Roman" w:cs="Times New Roman"/>
          <w:sz w:val="24"/>
          <w:szCs w:val="24"/>
          <w:lang w:eastAsia="en-US"/>
        </w:rPr>
        <w:t xml:space="preserve">.1 - Возможности на заводе </w:t>
      </w:r>
      <w:r w:rsidRPr="00373DA8">
        <w:rPr>
          <w:rStyle w:val="FontStyle142"/>
          <w:rFonts w:ascii="Times New Roman" w:hAnsi="Times New Roman" w:cs="Times New Roman"/>
          <w:sz w:val="24"/>
          <w:szCs w:val="24"/>
          <w:lang w:val="en-US" w:eastAsia="en-US"/>
        </w:rPr>
        <w:t>ABC</w:t>
      </w:r>
      <w:r w:rsidRPr="00373DA8">
        <w:rPr>
          <w:rStyle w:val="FontStyle142"/>
          <w:rFonts w:ascii="Times New Roman" w:hAnsi="Times New Roman" w:cs="Times New Roman"/>
          <w:sz w:val="24"/>
          <w:szCs w:val="24"/>
          <w:lang w:eastAsia="en-US"/>
        </w:rPr>
        <w:t>, обнаруженные посредством энергетического аудита</w:t>
      </w:r>
    </w:p>
    <w:p w:rsidR="002D7544" w:rsidRPr="00373DA8" w:rsidRDefault="002D7544" w:rsidP="00373DA8">
      <w:pPr>
        <w:pStyle w:val="Style13"/>
        <w:widowControl/>
        <w:ind w:firstLine="567"/>
        <w:jc w:val="center"/>
        <w:rPr>
          <w:rStyle w:val="FontStyle142"/>
          <w:rFonts w:ascii="Times New Roman" w:hAnsi="Times New Roman" w:cs="Times New Roman"/>
          <w:sz w:val="24"/>
          <w:szCs w:val="24"/>
          <w:lang w:eastAsia="en-US"/>
        </w:rPr>
      </w:pPr>
    </w:p>
    <w:tbl>
      <w:tblPr>
        <w:tblW w:w="9455" w:type="dxa"/>
        <w:jc w:val="center"/>
        <w:tblLayout w:type="fixed"/>
        <w:tblCellMar>
          <w:left w:w="40" w:type="dxa"/>
          <w:right w:w="40" w:type="dxa"/>
        </w:tblCellMar>
        <w:tblLook w:val="0000" w:firstRow="0" w:lastRow="0" w:firstColumn="0" w:lastColumn="0" w:noHBand="0" w:noVBand="0"/>
      </w:tblPr>
      <w:tblGrid>
        <w:gridCol w:w="917"/>
        <w:gridCol w:w="3878"/>
        <w:gridCol w:w="4660"/>
      </w:tblGrid>
      <w:tr w:rsidR="00250D3E" w:rsidRPr="00442628" w:rsidTr="00442628">
        <w:trPr>
          <w:trHeight w:val="307"/>
          <w:jc w:val="center"/>
        </w:trPr>
        <w:tc>
          <w:tcPr>
            <w:tcW w:w="917" w:type="dxa"/>
            <w:tcBorders>
              <w:top w:val="single" w:sz="6" w:space="0" w:color="auto"/>
              <w:left w:val="single" w:sz="6" w:space="0" w:color="auto"/>
              <w:bottom w:val="single" w:sz="6" w:space="0" w:color="auto"/>
              <w:right w:val="single" w:sz="6" w:space="0" w:color="auto"/>
            </w:tcBorders>
          </w:tcPr>
          <w:p w:rsidR="00250D3E" w:rsidRPr="00442628" w:rsidRDefault="00250D3E" w:rsidP="002D7544">
            <w:pPr>
              <w:pStyle w:val="Style96"/>
              <w:widowControl/>
              <w:ind w:firstLine="16"/>
              <w:jc w:val="both"/>
              <w:rPr>
                <w:rStyle w:val="FontStyle140"/>
                <w:rFonts w:ascii="Times New Roman" w:hAnsi="Times New Roman" w:cs="Times New Roman"/>
                <w:sz w:val="20"/>
                <w:szCs w:val="20"/>
                <w:lang w:val="en-US" w:eastAsia="en-US"/>
              </w:rPr>
            </w:pPr>
            <w:r w:rsidRPr="00442628">
              <w:rPr>
                <w:rStyle w:val="FontStyle140"/>
                <w:rFonts w:ascii="Times New Roman" w:hAnsi="Times New Roman" w:cs="Times New Roman"/>
                <w:sz w:val="20"/>
                <w:szCs w:val="20"/>
                <w:lang w:val="ru" w:eastAsia="en-US"/>
              </w:rPr>
              <w:t>Имя</w:t>
            </w:r>
          </w:p>
        </w:tc>
        <w:tc>
          <w:tcPr>
            <w:tcW w:w="3878"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6"/>
              <w:widowControl/>
              <w:ind w:firstLine="567"/>
              <w:jc w:val="both"/>
              <w:rPr>
                <w:rStyle w:val="FontStyle140"/>
                <w:rFonts w:ascii="Times New Roman" w:hAnsi="Times New Roman" w:cs="Times New Roman"/>
                <w:sz w:val="20"/>
                <w:szCs w:val="20"/>
                <w:lang w:val="en-US" w:eastAsia="en-US"/>
              </w:rPr>
            </w:pPr>
            <w:r w:rsidRPr="00442628">
              <w:rPr>
                <w:rStyle w:val="FontStyle140"/>
                <w:rFonts w:ascii="Times New Roman" w:hAnsi="Times New Roman" w:cs="Times New Roman"/>
                <w:sz w:val="20"/>
                <w:szCs w:val="20"/>
                <w:lang w:val="ru" w:eastAsia="en-US"/>
              </w:rPr>
              <w:t>Возможность</w:t>
            </w:r>
          </w:p>
        </w:tc>
        <w:tc>
          <w:tcPr>
            <w:tcW w:w="466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6"/>
              <w:widowControl/>
              <w:ind w:firstLine="567"/>
              <w:jc w:val="both"/>
              <w:rPr>
                <w:rStyle w:val="FontStyle140"/>
                <w:rFonts w:ascii="Times New Roman" w:hAnsi="Times New Roman" w:cs="Times New Roman"/>
                <w:sz w:val="20"/>
                <w:szCs w:val="20"/>
                <w:lang w:val="en-US" w:eastAsia="en-US"/>
              </w:rPr>
            </w:pPr>
            <w:r w:rsidRPr="00442628">
              <w:rPr>
                <w:rStyle w:val="FontStyle140"/>
                <w:rFonts w:ascii="Times New Roman" w:hAnsi="Times New Roman" w:cs="Times New Roman"/>
                <w:sz w:val="20"/>
                <w:szCs w:val="20"/>
                <w:lang w:val="ru" w:eastAsia="en-US"/>
              </w:rPr>
              <w:t>Предлагаемые меры</w:t>
            </w:r>
          </w:p>
        </w:tc>
      </w:tr>
      <w:tr w:rsidR="00250D3E" w:rsidRPr="00442628" w:rsidTr="00442628">
        <w:trPr>
          <w:trHeight w:val="302"/>
          <w:jc w:val="center"/>
        </w:trPr>
        <w:tc>
          <w:tcPr>
            <w:tcW w:w="917" w:type="dxa"/>
            <w:tcBorders>
              <w:top w:val="single" w:sz="6" w:space="0" w:color="auto"/>
              <w:left w:val="single" w:sz="6" w:space="0" w:color="auto"/>
              <w:bottom w:val="single" w:sz="6" w:space="0" w:color="auto"/>
              <w:right w:val="single" w:sz="6" w:space="0" w:color="auto"/>
            </w:tcBorders>
          </w:tcPr>
          <w:p w:rsidR="00250D3E" w:rsidRPr="00442628" w:rsidRDefault="00250D3E" w:rsidP="002D7544">
            <w:pPr>
              <w:pStyle w:val="Style38"/>
              <w:widowControl/>
              <w:jc w:val="both"/>
              <w:rPr>
                <w:rStyle w:val="FontStyle141"/>
                <w:rFonts w:ascii="Times New Roman" w:hAnsi="Times New Roman" w:cs="Times New Roman"/>
                <w:sz w:val="20"/>
                <w:szCs w:val="20"/>
                <w:lang w:val="en-US" w:eastAsia="en-US"/>
              </w:rPr>
            </w:pPr>
            <w:r w:rsidRPr="00442628">
              <w:rPr>
                <w:rStyle w:val="FontStyle141"/>
                <w:rFonts w:ascii="Times New Roman" w:hAnsi="Times New Roman" w:cs="Times New Roman"/>
                <w:sz w:val="20"/>
                <w:szCs w:val="20"/>
                <w:lang w:val="ru" w:eastAsia="en-US"/>
              </w:rPr>
              <w:t>EPIA1</w:t>
            </w:r>
          </w:p>
        </w:tc>
        <w:tc>
          <w:tcPr>
            <w:tcW w:w="3878" w:type="dxa"/>
            <w:tcBorders>
              <w:top w:val="single" w:sz="6" w:space="0" w:color="auto"/>
              <w:left w:val="single" w:sz="6" w:space="0" w:color="auto"/>
              <w:bottom w:val="single" w:sz="6" w:space="0" w:color="auto"/>
              <w:right w:val="single" w:sz="6" w:space="0" w:color="auto"/>
            </w:tcBorders>
          </w:tcPr>
          <w:p w:rsidR="00250D3E" w:rsidRPr="00442628" w:rsidRDefault="00250D3E" w:rsidP="002D7544">
            <w:pPr>
              <w:pStyle w:val="Style38"/>
              <w:widowControl/>
              <w:ind w:firstLine="517"/>
              <w:jc w:val="both"/>
              <w:rPr>
                <w:rStyle w:val="FontStyle141"/>
                <w:rFonts w:ascii="Times New Roman" w:hAnsi="Times New Roman" w:cs="Times New Roman"/>
                <w:sz w:val="20"/>
                <w:szCs w:val="20"/>
                <w:lang w:val="en-US" w:eastAsia="en-US"/>
              </w:rPr>
            </w:pPr>
            <w:r w:rsidRPr="00442628">
              <w:rPr>
                <w:rStyle w:val="FontStyle141"/>
                <w:rFonts w:ascii="Times New Roman" w:hAnsi="Times New Roman" w:cs="Times New Roman"/>
                <w:sz w:val="20"/>
                <w:szCs w:val="20"/>
                <w:lang w:val="ru" w:eastAsia="en-US"/>
              </w:rPr>
              <w:t>Базовое снижение нагрузки освещения</w:t>
            </w:r>
          </w:p>
        </w:tc>
        <w:tc>
          <w:tcPr>
            <w:tcW w:w="466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Замена осветительных установок более </w:t>
            </w:r>
            <w:proofErr w:type="gramStart"/>
            <w:r w:rsidRPr="00442628">
              <w:rPr>
                <w:rStyle w:val="FontStyle141"/>
                <w:rFonts w:ascii="Times New Roman" w:hAnsi="Times New Roman" w:cs="Times New Roman"/>
                <w:sz w:val="20"/>
                <w:szCs w:val="20"/>
                <w:lang w:val="ru" w:eastAsia="en-US"/>
              </w:rPr>
              <w:t>эффективными</w:t>
            </w:r>
            <w:proofErr w:type="gramEnd"/>
            <w:r w:rsidRPr="00442628">
              <w:rPr>
                <w:rStyle w:val="FontStyle141"/>
                <w:rFonts w:ascii="Times New Roman" w:hAnsi="Times New Roman" w:cs="Times New Roman"/>
                <w:sz w:val="20"/>
                <w:szCs w:val="20"/>
                <w:lang w:val="ru" w:eastAsia="en-US"/>
              </w:rPr>
              <w:t>.</w:t>
            </w:r>
          </w:p>
        </w:tc>
      </w:tr>
      <w:tr w:rsidR="00250D3E" w:rsidRPr="00442628" w:rsidTr="00442628">
        <w:trPr>
          <w:trHeight w:val="946"/>
          <w:jc w:val="center"/>
        </w:trPr>
        <w:tc>
          <w:tcPr>
            <w:tcW w:w="917" w:type="dxa"/>
            <w:tcBorders>
              <w:top w:val="single" w:sz="6" w:space="0" w:color="auto"/>
              <w:left w:val="single" w:sz="6" w:space="0" w:color="auto"/>
              <w:bottom w:val="single" w:sz="6" w:space="0" w:color="auto"/>
              <w:right w:val="single" w:sz="6" w:space="0" w:color="auto"/>
            </w:tcBorders>
          </w:tcPr>
          <w:p w:rsidR="00250D3E" w:rsidRPr="00442628" w:rsidRDefault="00250D3E" w:rsidP="002D7544">
            <w:pPr>
              <w:pStyle w:val="Style38"/>
              <w:widowControl/>
              <w:jc w:val="both"/>
              <w:rPr>
                <w:rStyle w:val="FontStyle141"/>
                <w:rFonts w:ascii="Times New Roman" w:hAnsi="Times New Roman" w:cs="Times New Roman"/>
                <w:sz w:val="20"/>
                <w:szCs w:val="20"/>
                <w:lang w:val="en-US" w:eastAsia="en-US"/>
              </w:rPr>
            </w:pPr>
            <w:r w:rsidRPr="00442628">
              <w:rPr>
                <w:rStyle w:val="FontStyle141"/>
                <w:rFonts w:ascii="Times New Roman" w:hAnsi="Times New Roman" w:cs="Times New Roman"/>
                <w:sz w:val="20"/>
                <w:szCs w:val="20"/>
                <w:lang w:val="ru" w:eastAsia="en-US"/>
              </w:rPr>
              <w:t>EPIA2</w:t>
            </w:r>
          </w:p>
        </w:tc>
        <w:tc>
          <w:tcPr>
            <w:tcW w:w="3878" w:type="dxa"/>
            <w:tcBorders>
              <w:top w:val="single" w:sz="6" w:space="0" w:color="auto"/>
              <w:left w:val="single" w:sz="6" w:space="0" w:color="auto"/>
              <w:bottom w:val="single" w:sz="6" w:space="0" w:color="auto"/>
              <w:right w:val="single" w:sz="6" w:space="0" w:color="auto"/>
            </w:tcBorders>
          </w:tcPr>
          <w:p w:rsidR="00250D3E" w:rsidRPr="00442628" w:rsidRDefault="00250D3E" w:rsidP="002D7544">
            <w:pPr>
              <w:pStyle w:val="Style38"/>
              <w:widowControl/>
              <w:ind w:firstLine="51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Снижение мощности охлаждающих водяных насосов двумя видами контроля</w:t>
            </w:r>
          </w:p>
        </w:tc>
        <w:tc>
          <w:tcPr>
            <w:tcW w:w="466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54"/>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1) Изменение статической нагрузки </w:t>
            </w:r>
            <w:proofErr w:type="gramStart"/>
            <w:r w:rsidRPr="00442628">
              <w:rPr>
                <w:rStyle w:val="FontStyle141"/>
                <w:rFonts w:ascii="Times New Roman" w:hAnsi="Times New Roman" w:cs="Times New Roman"/>
                <w:sz w:val="20"/>
                <w:szCs w:val="20"/>
                <w:lang w:val="ru" w:eastAsia="en-US"/>
              </w:rPr>
              <w:t>на</w:t>
            </w:r>
            <w:proofErr w:type="gramEnd"/>
            <w:r w:rsidRPr="00442628">
              <w:rPr>
                <w:rStyle w:val="FontStyle141"/>
                <w:rFonts w:ascii="Times New Roman" w:hAnsi="Times New Roman" w:cs="Times New Roman"/>
                <w:sz w:val="20"/>
                <w:szCs w:val="20"/>
                <w:lang w:val="ru" w:eastAsia="en-US"/>
              </w:rPr>
              <w:t xml:space="preserve"> "по требованию".</w:t>
            </w:r>
          </w:p>
          <w:p w:rsidR="00250D3E" w:rsidRPr="00442628" w:rsidRDefault="00250D3E" w:rsidP="00373DA8">
            <w:pPr>
              <w:pStyle w:val="Style54"/>
              <w:widowControl/>
              <w:ind w:firstLine="567"/>
              <w:jc w:val="both"/>
              <w:rPr>
                <w:rStyle w:val="FontStyle141"/>
                <w:rFonts w:ascii="Times New Roman" w:hAnsi="Times New Roman" w:cs="Times New Roman"/>
                <w:sz w:val="20"/>
                <w:szCs w:val="20"/>
              </w:rPr>
            </w:pPr>
            <w:r w:rsidRPr="00442628">
              <w:rPr>
                <w:rStyle w:val="FontStyle141"/>
                <w:rFonts w:ascii="Times New Roman" w:hAnsi="Times New Roman" w:cs="Times New Roman"/>
                <w:sz w:val="20"/>
                <w:szCs w:val="20"/>
                <w:lang w:val="ru"/>
              </w:rPr>
              <w:t>2) Введение приводов с переменной скоростью (VSD) для насосов для установки его скорости в зависимости от нагрузки.</w:t>
            </w:r>
          </w:p>
        </w:tc>
      </w:tr>
    </w:tbl>
    <w:p w:rsidR="00250D3E" w:rsidRPr="00373DA8" w:rsidRDefault="00250D3E" w:rsidP="00373DA8">
      <w:pPr>
        <w:pStyle w:val="Style24"/>
        <w:widowControl/>
        <w:ind w:firstLine="567"/>
        <w:jc w:val="both"/>
        <w:rPr>
          <w:rStyle w:val="FontStyle146"/>
          <w:rFonts w:ascii="Times New Roman" w:hAnsi="Times New Roman" w:cs="Times New Roman"/>
          <w:sz w:val="24"/>
          <w:szCs w:val="24"/>
          <w:lang w:val="ru"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ru" w:eastAsia="en-US"/>
        </w:rPr>
        <w:t xml:space="preserve">Эта компания запросила оценки энергосбережения EPIA1 и EPIA2 у поставщика решений. Потребление энергии, характерное для завода ABC было проанализировано и показано на </w:t>
      </w:r>
      <w:hyperlink w:anchor="bookmark109" w:history="1">
        <w:r w:rsidR="00442628">
          <w:rPr>
            <w:rStyle w:val="FontStyle146"/>
            <w:rFonts w:ascii="Times New Roman" w:hAnsi="Times New Roman" w:cs="Times New Roman"/>
            <w:color w:val="053CF5"/>
            <w:sz w:val="24"/>
            <w:szCs w:val="24"/>
            <w:u w:val="single"/>
            <w:lang w:val="ru" w:eastAsia="en-US"/>
          </w:rPr>
          <w:t>Р</w:t>
        </w:r>
        <w:r w:rsidR="002D7544">
          <w:rPr>
            <w:rStyle w:val="FontStyle146"/>
            <w:rFonts w:ascii="Times New Roman" w:hAnsi="Times New Roman" w:cs="Times New Roman"/>
            <w:color w:val="053CF5"/>
            <w:sz w:val="24"/>
            <w:szCs w:val="24"/>
            <w:u w:val="single"/>
            <w:lang w:val="ru" w:eastAsia="en-US"/>
          </w:rPr>
          <w:t>исунок</w:t>
        </w:r>
        <w:r w:rsidRPr="00373DA8">
          <w:rPr>
            <w:rStyle w:val="FontStyle146"/>
            <w:rFonts w:ascii="Times New Roman" w:hAnsi="Times New Roman" w:cs="Times New Roman"/>
            <w:color w:val="053CF5"/>
            <w:sz w:val="24"/>
            <w:szCs w:val="24"/>
            <w:u w:val="single"/>
            <w:lang w:val="ru" w:eastAsia="en-US"/>
          </w:rPr>
          <w:t xml:space="preserve"> E.1</w:t>
        </w:r>
      </w:hyperlink>
      <w:r w:rsidRPr="00373DA8">
        <w:rPr>
          <w:rStyle w:val="FontStyle146"/>
          <w:rFonts w:ascii="Times New Roman" w:hAnsi="Times New Roman" w:cs="Times New Roman"/>
          <w:sz w:val="24"/>
          <w:szCs w:val="24"/>
          <w:lang w:val="ru" w:eastAsia="en-US"/>
        </w:rPr>
        <w:t>. Каждая часть рисунка объясняется следующим образом.</w:t>
      </w:r>
    </w:p>
    <w:p w:rsidR="00250D3E" w:rsidRPr="00373DA8" w:rsidRDefault="00442628" w:rsidP="00373DA8">
      <w:pPr>
        <w:pStyle w:val="Style24"/>
        <w:widowControl/>
        <w:ind w:firstLine="567"/>
        <w:jc w:val="both"/>
        <w:rPr>
          <w:rStyle w:val="FontStyle146"/>
          <w:rFonts w:ascii="Times New Roman" w:hAnsi="Times New Roman" w:cs="Times New Roman"/>
          <w:sz w:val="24"/>
          <w:szCs w:val="24"/>
          <w:lang w:eastAsia="en-US"/>
        </w:rPr>
      </w:pPr>
      <w:hyperlink w:anchor="bookmark109" w:history="1">
        <w:r w:rsidR="00250D3E" w:rsidRPr="00373DA8">
          <w:rPr>
            <w:rStyle w:val="FontStyle146"/>
            <w:rFonts w:ascii="Times New Roman" w:hAnsi="Times New Roman" w:cs="Times New Roman"/>
            <w:color w:val="053CF5"/>
            <w:sz w:val="24"/>
            <w:szCs w:val="24"/>
            <w:u w:val="single"/>
            <w:lang w:val="ru" w:eastAsia="en-US"/>
          </w:rPr>
          <w:t>Рисунок E.1</w:t>
        </w:r>
      </w:hyperlink>
      <w:r w:rsidR="00250D3E" w:rsidRPr="00373DA8">
        <w:rPr>
          <w:rStyle w:val="FontStyle146"/>
          <w:rFonts w:ascii="Times New Roman" w:hAnsi="Times New Roman" w:cs="Times New Roman"/>
          <w:sz w:val="24"/>
          <w:szCs w:val="24"/>
          <w:lang w:val="ru" w:eastAsia="en-US"/>
        </w:rPr>
        <w:t xml:space="preserve"> a): Потребление энергии делится на две базовые нагрузки (освещение и охлаждение) и оборудование (пропорционально объему производства). Точки представляют данные от общего измеренного потребления энергии.</w:t>
      </w:r>
    </w:p>
    <w:p w:rsidR="00250D3E" w:rsidRPr="00373DA8" w:rsidRDefault="00442628" w:rsidP="00373DA8">
      <w:pPr>
        <w:pStyle w:val="Style24"/>
        <w:widowControl/>
        <w:ind w:firstLine="567"/>
        <w:jc w:val="both"/>
        <w:rPr>
          <w:rStyle w:val="FontStyle146"/>
          <w:rFonts w:ascii="Times New Roman" w:hAnsi="Times New Roman" w:cs="Times New Roman"/>
          <w:sz w:val="24"/>
          <w:szCs w:val="24"/>
          <w:lang w:eastAsia="en-US"/>
        </w:rPr>
      </w:pPr>
      <w:hyperlink w:anchor="bookmark109" w:history="1">
        <w:r w:rsidR="00250D3E" w:rsidRPr="00373DA8">
          <w:rPr>
            <w:rStyle w:val="FontStyle146"/>
            <w:rFonts w:ascii="Times New Roman" w:hAnsi="Times New Roman" w:cs="Times New Roman"/>
            <w:color w:val="053CF5"/>
            <w:sz w:val="24"/>
            <w:szCs w:val="24"/>
            <w:u w:val="single"/>
            <w:lang w:val="ru" w:eastAsia="en-US"/>
          </w:rPr>
          <w:t>Рисунок E.1</w:t>
        </w:r>
      </w:hyperlink>
      <w:r w:rsidR="00250D3E" w:rsidRPr="00373DA8">
        <w:rPr>
          <w:rStyle w:val="FontStyle146"/>
          <w:rFonts w:ascii="Times New Roman" w:hAnsi="Times New Roman" w:cs="Times New Roman"/>
          <w:sz w:val="24"/>
          <w:szCs w:val="24"/>
          <w:lang w:val="ru" w:eastAsia="en-US"/>
        </w:rPr>
        <w:t xml:space="preserve"> b): Краткий обзор прогнозируемого потребления энергии (</w:t>
      </w:r>
      <w:proofErr w:type="spellStart"/>
      <w:r w:rsidR="00250D3E" w:rsidRPr="00373DA8">
        <w:rPr>
          <w:rStyle w:val="FontStyle146"/>
          <w:rFonts w:ascii="Times New Roman" w:hAnsi="Times New Roman" w:cs="Times New Roman"/>
          <w:sz w:val="24"/>
          <w:szCs w:val="24"/>
          <w:lang w:val="ru" w:eastAsia="en-US"/>
        </w:rPr>
        <w:t>PrEC</w:t>
      </w:r>
      <w:proofErr w:type="spellEnd"/>
      <w:r w:rsidR="00250D3E" w:rsidRPr="00373DA8">
        <w:rPr>
          <w:rStyle w:val="FontStyle146"/>
          <w:rFonts w:ascii="Times New Roman" w:hAnsi="Times New Roman" w:cs="Times New Roman"/>
          <w:sz w:val="24"/>
          <w:szCs w:val="24"/>
          <w:lang w:val="ru" w:eastAsia="en-US"/>
        </w:rPr>
        <w:t>), показанный отдельно для каждого конечного использования энергии, когда применяются EPIA1 и EPIA2.</w:t>
      </w:r>
    </w:p>
    <w:p w:rsidR="00250D3E" w:rsidRPr="00373DA8" w:rsidRDefault="00442628" w:rsidP="00373DA8">
      <w:pPr>
        <w:pStyle w:val="Style24"/>
        <w:widowControl/>
        <w:ind w:firstLine="567"/>
        <w:jc w:val="both"/>
        <w:rPr>
          <w:rStyle w:val="FontStyle146"/>
          <w:rFonts w:ascii="Times New Roman" w:hAnsi="Times New Roman" w:cs="Times New Roman"/>
          <w:sz w:val="24"/>
          <w:szCs w:val="24"/>
          <w:lang w:eastAsia="en-US"/>
        </w:rPr>
      </w:pPr>
      <w:hyperlink w:anchor="bookmark109" w:history="1">
        <w:r w:rsidR="00250D3E" w:rsidRPr="00373DA8">
          <w:rPr>
            <w:rStyle w:val="FontStyle146"/>
            <w:rFonts w:ascii="Times New Roman" w:hAnsi="Times New Roman" w:cs="Times New Roman"/>
            <w:color w:val="053CF5"/>
            <w:sz w:val="24"/>
            <w:szCs w:val="24"/>
            <w:u w:val="single"/>
            <w:lang w:val="ru" w:eastAsia="en-US"/>
          </w:rPr>
          <w:t>Рисунок E.1</w:t>
        </w:r>
      </w:hyperlink>
      <w:r w:rsidR="00250D3E" w:rsidRPr="00373DA8">
        <w:rPr>
          <w:rStyle w:val="FontStyle146"/>
          <w:rFonts w:ascii="Times New Roman" w:hAnsi="Times New Roman" w:cs="Times New Roman"/>
          <w:sz w:val="24"/>
          <w:szCs w:val="24"/>
          <w:lang w:val="ru" w:eastAsia="en-US"/>
        </w:rPr>
        <w:t xml:space="preserve"> c): Всего </w:t>
      </w:r>
      <w:proofErr w:type="spellStart"/>
      <w:r w:rsidR="00250D3E" w:rsidRPr="00373DA8">
        <w:rPr>
          <w:rStyle w:val="FontStyle146"/>
          <w:rFonts w:ascii="Times New Roman" w:hAnsi="Times New Roman" w:cs="Times New Roman"/>
          <w:sz w:val="24"/>
          <w:szCs w:val="24"/>
          <w:lang w:val="ru" w:eastAsia="en-US"/>
        </w:rPr>
        <w:t>PrEC</w:t>
      </w:r>
      <w:proofErr w:type="spellEnd"/>
      <w:r w:rsidR="00250D3E" w:rsidRPr="00373DA8">
        <w:rPr>
          <w:rStyle w:val="FontStyle146"/>
          <w:rFonts w:ascii="Times New Roman" w:hAnsi="Times New Roman" w:cs="Times New Roman"/>
          <w:sz w:val="24"/>
          <w:szCs w:val="24"/>
          <w:lang w:val="ru" w:eastAsia="en-US"/>
        </w:rPr>
        <w:t xml:space="preserve"> можно вычислить путем слияния трех характеристик, и на этой основе потребление энергии можно прогнозировать из производственного плана.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val="en-US" w:eastAsia="en-US"/>
        </w:rPr>
      </w:pPr>
      <w:r w:rsidRPr="00373DA8">
        <w:rPr>
          <w:rStyle w:val="FontStyle146"/>
          <w:rFonts w:ascii="Times New Roman" w:hAnsi="Times New Roman" w:cs="Times New Roman"/>
          <w:sz w:val="24"/>
          <w:szCs w:val="24"/>
          <w:lang w:val="ru" w:eastAsia="en-US"/>
        </w:rPr>
        <w:t>Было также указано, что, хотя расчет PRES EPIA1 является легким, PRES epiA2 повлечет за собой значительные расходы. Оба EPIA описаны в следующих подразделах.</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1B5CCCD6" wp14:editId="522ADE25">
            <wp:extent cx="5724525" cy="2038350"/>
            <wp:effectExtent l="0" t="0" r="9525"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4525" cy="2038350"/>
                    </a:xfrm>
                    <a:prstGeom prst="rect">
                      <a:avLst/>
                    </a:prstGeom>
                    <a:noFill/>
                    <a:ln>
                      <a:noFill/>
                    </a:ln>
                  </pic:spPr>
                </pic:pic>
              </a:graphicData>
            </a:graphic>
          </wp:inline>
        </w:drawing>
      </w:r>
    </w:p>
    <w:p w:rsidR="00250D3E" w:rsidRDefault="00250D3E" w:rsidP="00373DA8">
      <w:pPr>
        <w:pStyle w:val="Style69"/>
        <w:widowControl/>
        <w:ind w:firstLine="567"/>
        <w:jc w:val="both"/>
        <w:rPr>
          <w:rStyle w:val="FontStyle140"/>
          <w:rFonts w:ascii="Times New Roman" w:hAnsi="Times New Roman" w:cs="Times New Roman"/>
          <w:sz w:val="24"/>
          <w:szCs w:val="24"/>
          <w:lang w:val="ru" w:eastAsia="en-US"/>
        </w:rPr>
      </w:pPr>
    </w:p>
    <w:p w:rsidR="00442628" w:rsidRPr="00373DA8" w:rsidRDefault="00442628" w:rsidP="00373DA8">
      <w:pPr>
        <w:pStyle w:val="Style69"/>
        <w:widowControl/>
        <w:ind w:firstLine="567"/>
        <w:jc w:val="both"/>
        <w:rPr>
          <w:rStyle w:val="FontStyle140"/>
          <w:rFonts w:ascii="Times New Roman" w:hAnsi="Times New Roman" w:cs="Times New Roman"/>
          <w:sz w:val="24"/>
          <w:szCs w:val="24"/>
          <w:lang w:val="ru" w:eastAsia="en-US"/>
        </w:rPr>
      </w:pPr>
    </w:p>
    <w:p w:rsidR="00250D3E" w:rsidRPr="00314A5F" w:rsidRDefault="00250D3E" w:rsidP="00373DA8">
      <w:pPr>
        <w:pStyle w:val="Style69"/>
        <w:widowControl/>
        <w:ind w:firstLine="567"/>
        <w:jc w:val="both"/>
        <w:rPr>
          <w:rStyle w:val="FontStyle140"/>
          <w:rFonts w:ascii="Times New Roman" w:hAnsi="Times New Roman" w:cs="Times New Roman"/>
          <w:sz w:val="20"/>
          <w:szCs w:val="20"/>
          <w:lang w:eastAsia="en-US"/>
        </w:rPr>
      </w:pPr>
      <w:r w:rsidRPr="00314A5F">
        <w:rPr>
          <w:rStyle w:val="FontStyle140"/>
          <w:rFonts w:ascii="Times New Roman" w:hAnsi="Times New Roman" w:cs="Times New Roman"/>
          <w:sz w:val="20"/>
          <w:szCs w:val="20"/>
          <w:lang w:val="ru" w:eastAsia="en-US"/>
        </w:rPr>
        <w:lastRenderedPageBreak/>
        <w:t>Условные обозначения</w:t>
      </w:r>
    </w:p>
    <w:p w:rsidR="00250D3E" w:rsidRPr="00314A5F" w:rsidRDefault="00250D3E" w:rsidP="00373DA8">
      <w:pPr>
        <w:pStyle w:val="Style2"/>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ru" w:eastAsia="en-US"/>
        </w:rPr>
        <w:t>EnB</w:t>
      </w:r>
      <w:proofErr w:type="spellEnd"/>
      <w:r w:rsidRPr="00314A5F">
        <w:rPr>
          <w:rStyle w:val="FontStyle141"/>
          <w:rFonts w:ascii="Times New Roman" w:hAnsi="Times New Roman" w:cs="Times New Roman"/>
          <w:sz w:val="20"/>
          <w:szCs w:val="20"/>
          <w:lang w:val="ru" w:eastAsia="en-US"/>
        </w:rPr>
        <w:t xml:space="preserve"> Энергетический базовый единичный упор </w:t>
      </w:r>
    </w:p>
    <w:p w:rsidR="00250D3E" w:rsidRPr="00314A5F" w:rsidRDefault="00250D3E" w:rsidP="00373DA8">
      <w:pPr>
        <w:pStyle w:val="Style2"/>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ru" w:eastAsia="en-US"/>
        </w:rPr>
        <w:t>PrEC</w:t>
      </w:r>
      <w:proofErr w:type="spellEnd"/>
      <w:r w:rsidRPr="00314A5F">
        <w:rPr>
          <w:rStyle w:val="FontStyle141"/>
          <w:rFonts w:ascii="Times New Roman" w:hAnsi="Times New Roman" w:cs="Times New Roman"/>
          <w:sz w:val="20"/>
          <w:szCs w:val="20"/>
          <w:lang w:val="ru" w:eastAsia="en-US"/>
        </w:rPr>
        <w:t xml:space="preserve"> Прогнозируемое потребление энергии</w:t>
      </w:r>
    </w:p>
    <w:p w:rsidR="00250D3E" w:rsidRPr="00314A5F" w:rsidRDefault="00250D3E" w:rsidP="00373DA8">
      <w:pPr>
        <w:pStyle w:val="Style2"/>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ru" w:eastAsia="en-US"/>
        </w:rPr>
        <w:t xml:space="preserve">A, </w:t>
      </w:r>
      <w:proofErr w:type="spellStart"/>
      <w:r w:rsidRPr="00314A5F">
        <w:rPr>
          <w:rStyle w:val="FontStyle141"/>
          <w:rFonts w:ascii="Times New Roman" w:hAnsi="Times New Roman" w:cs="Times New Roman"/>
          <w:sz w:val="20"/>
          <w:szCs w:val="20"/>
          <w:lang w:val="ru" w:eastAsia="en-US"/>
        </w:rPr>
        <w:t>A</w:t>
      </w:r>
      <w:r w:rsidRPr="00314A5F">
        <w:rPr>
          <w:rStyle w:val="FontStyle127"/>
          <w:rFonts w:ascii="Times New Roman" w:hAnsi="Times New Roman" w:cs="Times New Roman"/>
          <w:sz w:val="20"/>
          <w:szCs w:val="20"/>
          <w:lang w:val="ru" w:eastAsia="en-US"/>
        </w:rPr>
        <w:t>c</w:t>
      </w:r>
      <w:proofErr w:type="spellEnd"/>
      <w:r w:rsidRPr="00314A5F">
        <w:rPr>
          <w:rFonts w:ascii="Times New Roman" w:hAnsi="Times New Roman"/>
          <w:sz w:val="20"/>
          <w:szCs w:val="20"/>
          <w:lang w:val="ru"/>
        </w:rPr>
        <w:t xml:space="preserve"> </w:t>
      </w:r>
      <w:r w:rsidRPr="00314A5F">
        <w:rPr>
          <w:rStyle w:val="FontStyle141"/>
          <w:rFonts w:ascii="Times New Roman" w:hAnsi="Times New Roman" w:cs="Times New Roman"/>
          <w:sz w:val="20"/>
          <w:szCs w:val="20"/>
          <w:lang w:val="ru" w:eastAsia="en-US"/>
        </w:rPr>
        <w:t>постоянные (константы)</w:t>
      </w:r>
    </w:p>
    <w:p w:rsidR="00250D3E" w:rsidRPr="00314A5F" w:rsidRDefault="00250D3E" w:rsidP="00373DA8">
      <w:pPr>
        <w:pStyle w:val="Style2"/>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ru" w:eastAsia="en-US"/>
        </w:rPr>
        <w:t>P производство</w:t>
      </w:r>
    </w:p>
    <w:p w:rsidR="00250D3E" w:rsidRPr="00314A5F" w:rsidRDefault="00250D3E" w:rsidP="00373DA8">
      <w:pPr>
        <w:pStyle w:val="Style2"/>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ru" w:eastAsia="en-US"/>
        </w:rPr>
        <w:t>B</w:t>
      </w:r>
      <w:r w:rsidRPr="00314A5F">
        <w:rPr>
          <w:rStyle w:val="FontStyle127"/>
          <w:rFonts w:ascii="Times New Roman" w:hAnsi="Times New Roman" w:cs="Times New Roman"/>
          <w:sz w:val="20"/>
          <w:szCs w:val="20"/>
          <w:vertAlign w:val="subscript"/>
          <w:lang w:val="ru" w:eastAsia="en-US"/>
        </w:rPr>
        <w:t>1</w:t>
      </w:r>
      <w:r w:rsidRPr="00314A5F">
        <w:rPr>
          <w:rStyle w:val="FontStyle127"/>
          <w:rFonts w:ascii="Times New Roman" w:hAnsi="Times New Roman" w:cs="Times New Roman"/>
          <w:sz w:val="20"/>
          <w:szCs w:val="20"/>
          <w:lang w:val="ru" w:eastAsia="en-US"/>
        </w:rPr>
        <w:t>,</w:t>
      </w:r>
      <w:r w:rsidRPr="00314A5F">
        <w:rPr>
          <w:rFonts w:ascii="Times New Roman" w:hAnsi="Times New Roman"/>
          <w:sz w:val="20"/>
          <w:szCs w:val="20"/>
          <w:lang w:val="ru"/>
        </w:rPr>
        <w:t xml:space="preserve"> </w:t>
      </w:r>
      <w:r w:rsidRPr="00314A5F">
        <w:rPr>
          <w:rStyle w:val="FontStyle141"/>
          <w:rFonts w:ascii="Times New Roman" w:hAnsi="Times New Roman" w:cs="Times New Roman"/>
          <w:sz w:val="20"/>
          <w:szCs w:val="20"/>
          <w:lang w:val="ru" w:eastAsia="en-US"/>
        </w:rPr>
        <w:t>B</w:t>
      </w:r>
      <w:r w:rsidRPr="00314A5F">
        <w:rPr>
          <w:rStyle w:val="FontStyle127"/>
          <w:rFonts w:ascii="Times New Roman" w:hAnsi="Times New Roman" w:cs="Times New Roman"/>
          <w:sz w:val="20"/>
          <w:szCs w:val="20"/>
          <w:vertAlign w:val="subscript"/>
          <w:lang w:val="ru" w:eastAsia="en-US"/>
        </w:rPr>
        <w:t>2</w:t>
      </w:r>
      <w:r w:rsidRPr="00314A5F">
        <w:rPr>
          <w:rStyle w:val="FontStyle127"/>
          <w:rFonts w:ascii="Times New Roman" w:hAnsi="Times New Roman" w:cs="Times New Roman"/>
          <w:sz w:val="20"/>
          <w:szCs w:val="20"/>
          <w:lang w:val="ru" w:eastAsia="en-US"/>
        </w:rPr>
        <w:t xml:space="preserve">, </w:t>
      </w:r>
      <w:r w:rsidRPr="00314A5F">
        <w:rPr>
          <w:rStyle w:val="FontStyle141"/>
          <w:rFonts w:ascii="Times New Roman" w:hAnsi="Times New Roman" w:cs="Times New Roman"/>
          <w:sz w:val="20"/>
          <w:szCs w:val="20"/>
          <w:lang w:val="ru" w:eastAsia="en-US"/>
        </w:rPr>
        <w:t>B</w:t>
      </w:r>
      <w:r w:rsidRPr="00314A5F">
        <w:rPr>
          <w:rStyle w:val="FontStyle127"/>
          <w:rFonts w:ascii="Times New Roman" w:hAnsi="Times New Roman" w:cs="Times New Roman"/>
          <w:sz w:val="20"/>
          <w:szCs w:val="20"/>
          <w:vertAlign w:val="subscript"/>
          <w:lang w:val="ru" w:eastAsia="en-US"/>
        </w:rPr>
        <w:t>3</w:t>
      </w:r>
      <w:r w:rsidRPr="00314A5F">
        <w:rPr>
          <w:rStyle w:val="FontStyle127"/>
          <w:rFonts w:ascii="Times New Roman" w:hAnsi="Times New Roman" w:cs="Times New Roman"/>
          <w:sz w:val="20"/>
          <w:szCs w:val="20"/>
          <w:lang w:val="ru" w:eastAsia="en-US"/>
        </w:rPr>
        <w:t>,</w:t>
      </w:r>
      <w:r w:rsidRPr="00314A5F">
        <w:rPr>
          <w:rFonts w:ascii="Times New Roman" w:hAnsi="Times New Roman"/>
          <w:sz w:val="20"/>
          <w:szCs w:val="20"/>
          <w:lang w:val="ru"/>
        </w:rPr>
        <w:t xml:space="preserve"> </w:t>
      </w:r>
      <w:proofErr w:type="spellStart"/>
      <w:r w:rsidRPr="00314A5F">
        <w:rPr>
          <w:rStyle w:val="FontStyle141"/>
          <w:rFonts w:ascii="Times New Roman" w:hAnsi="Times New Roman" w:cs="Times New Roman"/>
          <w:sz w:val="20"/>
          <w:szCs w:val="20"/>
          <w:lang w:val="ru" w:eastAsia="en-US"/>
        </w:rPr>
        <w:t>B</w:t>
      </w:r>
      <w:r w:rsidRPr="00314A5F">
        <w:rPr>
          <w:rStyle w:val="FontStyle127"/>
          <w:rFonts w:ascii="Times New Roman" w:hAnsi="Times New Roman" w:cs="Times New Roman"/>
          <w:sz w:val="20"/>
          <w:szCs w:val="20"/>
          <w:vertAlign w:val="subscript"/>
          <w:lang w:val="ru" w:eastAsia="en-US"/>
        </w:rPr>
        <w:t>c</w:t>
      </w:r>
      <w:proofErr w:type="spellEnd"/>
      <w:r w:rsidRPr="00314A5F">
        <w:rPr>
          <w:rStyle w:val="FontStyle127"/>
          <w:rFonts w:ascii="Times New Roman" w:hAnsi="Times New Roman" w:cs="Times New Roman"/>
          <w:sz w:val="20"/>
          <w:szCs w:val="20"/>
          <w:lang w:val="ru" w:eastAsia="en-US"/>
        </w:rPr>
        <w:t xml:space="preserve">, </w:t>
      </w:r>
      <w:proofErr w:type="spellStart"/>
      <w:r w:rsidRPr="00314A5F">
        <w:rPr>
          <w:rStyle w:val="FontStyle128"/>
          <w:rFonts w:ascii="Times New Roman" w:hAnsi="Times New Roman" w:cs="Times New Roman"/>
          <w:sz w:val="20"/>
          <w:szCs w:val="20"/>
          <w:lang w:val="ru" w:eastAsia="en-US"/>
        </w:rPr>
        <w:t>B</w:t>
      </w:r>
      <w:r w:rsidRPr="00314A5F">
        <w:rPr>
          <w:rStyle w:val="FontStyle128"/>
          <w:rFonts w:ascii="Times New Roman" w:hAnsi="Times New Roman" w:cs="Times New Roman"/>
          <w:sz w:val="20"/>
          <w:szCs w:val="20"/>
          <w:vertAlign w:val="subscript"/>
          <w:lang w:val="ru" w:eastAsia="en-US"/>
        </w:rPr>
        <w:t>l</w:t>
      </w:r>
      <w:proofErr w:type="spellEnd"/>
      <w:r w:rsidRPr="00314A5F">
        <w:rPr>
          <w:rStyle w:val="FontStyle128"/>
          <w:rFonts w:ascii="Times New Roman" w:hAnsi="Times New Roman" w:cs="Times New Roman"/>
          <w:sz w:val="20"/>
          <w:szCs w:val="20"/>
          <w:lang w:val="ru" w:eastAsia="en-US"/>
        </w:rPr>
        <w:t xml:space="preserve"> </w:t>
      </w:r>
      <w:r w:rsidRPr="00314A5F">
        <w:rPr>
          <w:rStyle w:val="FontStyle141"/>
          <w:rFonts w:ascii="Times New Roman" w:hAnsi="Times New Roman" w:cs="Times New Roman"/>
          <w:sz w:val="20"/>
          <w:szCs w:val="20"/>
          <w:lang w:val="ru" w:eastAsia="en-US"/>
        </w:rPr>
        <w:t>потребление энергия, вырабатываемой в базисной части графика нагрузки</w:t>
      </w:r>
    </w:p>
    <w:p w:rsidR="00250D3E" w:rsidRPr="00373DA8" w:rsidRDefault="00250D3E" w:rsidP="00373DA8">
      <w:pPr>
        <w:pStyle w:val="Style13"/>
        <w:widowControl/>
        <w:ind w:firstLine="567"/>
        <w:jc w:val="both"/>
        <w:rPr>
          <w:rStyle w:val="FontStyle142"/>
          <w:rFonts w:ascii="Times New Roman" w:hAnsi="Times New Roman" w:cs="Times New Roman"/>
          <w:sz w:val="24"/>
          <w:szCs w:val="24"/>
          <w:lang w:val="ru" w:eastAsia="en-US"/>
        </w:rPr>
      </w:pPr>
      <w:bookmarkStart w:id="74" w:name="bookmark109"/>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ru" w:eastAsia="en-US"/>
        </w:rPr>
      </w:pPr>
      <w:r w:rsidRPr="00373DA8">
        <w:rPr>
          <w:rStyle w:val="FontStyle142"/>
          <w:rFonts w:ascii="Times New Roman" w:hAnsi="Times New Roman" w:cs="Times New Roman"/>
          <w:sz w:val="24"/>
          <w:szCs w:val="24"/>
          <w:lang w:val="ru" w:eastAsia="en-US"/>
        </w:rPr>
        <w:t xml:space="preserve">Рисунок E.1 - Потребление энергии, характерное для завода ABC и обзор последствий </w:t>
      </w:r>
      <w:proofErr w:type="spellStart"/>
      <w:r w:rsidRPr="00373DA8">
        <w:rPr>
          <w:rStyle w:val="FontStyle142"/>
          <w:rFonts w:ascii="Times New Roman" w:hAnsi="Times New Roman" w:cs="Times New Roman"/>
          <w:sz w:val="24"/>
          <w:szCs w:val="24"/>
          <w:lang w:val="ru" w:eastAsia="en-US"/>
        </w:rPr>
        <w:t>EPIAs</w:t>
      </w:r>
      <w:bookmarkEnd w:id="74"/>
      <w:proofErr w:type="spellEnd"/>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r w:rsidRPr="00373DA8">
        <w:rPr>
          <w:rStyle w:val="FontStyle148"/>
          <w:rFonts w:ascii="Times New Roman" w:hAnsi="Times New Roman" w:cs="Times New Roman"/>
          <w:sz w:val="24"/>
          <w:szCs w:val="24"/>
          <w:lang w:eastAsia="en-US"/>
        </w:rPr>
        <w:t xml:space="preserve">.2 </w:t>
      </w:r>
      <w:r w:rsidRPr="00373DA8">
        <w:rPr>
          <w:rStyle w:val="FontStyle148"/>
          <w:rFonts w:ascii="Times New Roman" w:hAnsi="Times New Roman" w:cs="Times New Roman"/>
          <w:sz w:val="24"/>
          <w:szCs w:val="24"/>
          <w:lang w:val="ru" w:eastAsia="en-US"/>
        </w:rPr>
        <w:t>Всего</w:t>
      </w:r>
      <w:r w:rsidRPr="00373DA8">
        <w:rPr>
          <w:rStyle w:val="FontStyle148"/>
          <w:rFonts w:ascii="Times New Roman" w:hAnsi="Times New Roman" w:cs="Times New Roman"/>
          <w:sz w:val="24"/>
          <w:szCs w:val="24"/>
          <w:lang w:eastAsia="en-US"/>
        </w:rPr>
        <w:t xml:space="preserve"> </w:t>
      </w:r>
      <w:proofErr w:type="spellStart"/>
      <w:r w:rsidRPr="00373DA8">
        <w:rPr>
          <w:rStyle w:val="FontStyle148"/>
          <w:rFonts w:ascii="Times New Roman" w:hAnsi="Times New Roman" w:cs="Times New Roman"/>
          <w:sz w:val="24"/>
          <w:szCs w:val="24"/>
          <w:lang w:val="en-US" w:eastAsia="en-US"/>
        </w:rPr>
        <w:t>PrES</w:t>
      </w:r>
      <w:proofErr w:type="spellEnd"/>
      <w:r w:rsidRPr="00373DA8">
        <w:rPr>
          <w:rStyle w:val="FontStyle148"/>
          <w:rFonts w:ascii="Times New Roman" w:hAnsi="Times New Roman" w:cs="Times New Roman"/>
          <w:sz w:val="24"/>
          <w:szCs w:val="24"/>
          <w:lang w:eastAsia="en-US"/>
        </w:rPr>
        <w:t xml:space="preserve"> </w:t>
      </w:r>
      <w:r w:rsidRPr="00373DA8">
        <w:rPr>
          <w:rStyle w:val="FontStyle148"/>
          <w:rFonts w:ascii="Times New Roman" w:hAnsi="Times New Roman" w:cs="Times New Roman"/>
          <w:sz w:val="24"/>
          <w:szCs w:val="24"/>
          <w:lang w:val="en-US" w:eastAsia="en-US"/>
        </w:rPr>
        <w:t>EPIA</w:t>
      </w:r>
      <w:r w:rsidRPr="00373DA8">
        <w:rPr>
          <w:rStyle w:val="FontStyle148"/>
          <w:rFonts w:ascii="Times New Roman" w:hAnsi="Times New Roman" w:cs="Times New Roman"/>
          <w:sz w:val="24"/>
          <w:szCs w:val="24"/>
          <w:lang w:eastAsia="en-US"/>
        </w:rPr>
        <w:t>1</w:t>
      </w:r>
    </w:p>
    <w:p w:rsidR="00250D3E" w:rsidRPr="00373DA8" w:rsidRDefault="00250D3E" w:rsidP="00373DA8">
      <w:pPr>
        <w:pStyle w:val="Style24"/>
        <w:widowControl/>
        <w:tabs>
          <w:tab w:val="left" w:pos="3544"/>
        </w:tabs>
        <w:ind w:firstLine="567"/>
        <w:jc w:val="both"/>
        <w:rPr>
          <w:rStyle w:val="FontStyle146"/>
          <w:rFonts w:ascii="Times New Roman" w:hAnsi="Times New Roman" w:cs="Times New Roman"/>
          <w:sz w:val="24"/>
          <w:szCs w:val="24"/>
          <w:lang w:eastAsia="en-US"/>
        </w:rPr>
      </w:pPr>
      <w:proofErr w:type="spellStart"/>
      <w:proofErr w:type="gram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при применении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1 был рассчитан на основе данных производителя и графика освещения.</w:t>
      </w:r>
      <w:proofErr w:type="gramEnd"/>
      <w:r w:rsidRPr="00373DA8">
        <w:rPr>
          <w:rStyle w:val="FontStyle146"/>
          <w:rFonts w:ascii="Times New Roman" w:hAnsi="Times New Roman" w:cs="Times New Roman"/>
          <w:sz w:val="24"/>
          <w:szCs w:val="24"/>
          <w:lang w:eastAsia="en-US"/>
        </w:rPr>
        <w:t xml:space="preserve"> На рисунке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.2 </w:t>
      </w:r>
      <w:proofErr w:type="gramStart"/>
      <w:r w:rsidRPr="00373DA8">
        <w:rPr>
          <w:rStyle w:val="FontStyle146"/>
          <w:rFonts w:ascii="Times New Roman" w:hAnsi="Times New Roman" w:cs="Times New Roman"/>
          <w:sz w:val="24"/>
          <w:szCs w:val="24"/>
          <w:lang w:eastAsia="en-US"/>
        </w:rPr>
        <w:t>показаны</w:t>
      </w:r>
      <w:proofErr w:type="gram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и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Оба выражаются в упрощенной формуле с одной переменной (</w:t>
      </w:r>
      <w:r w:rsidRPr="00373DA8">
        <w:rPr>
          <w:rStyle w:val="FontStyle146"/>
          <w:rFonts w:ascii="Times New Roman" w:hAnsi="Times New Roman" w:cs="Times New Roman"/>
          <w:sz w:val="24"/>
          <w:szCs w:val="24"/>
          <w:lang w:val="en-US" w:eastAsia="en-US"/>
        </w:rPr>
        <w:t>P</w:t>
      </w:r>
      <w:r w:rsidRPr="00373DA8">
        <w:rPr>
          <w:rStyle w:val="FontStyle146"/>
          <w:rFonts w:ascii="Times New Roman" w:hAnsi="Times New Roman" w:cs="Times New Roman"/>
          <w:sz w:val="24"/>
          <w:szCs w:val="24"/>
          <w:lang w:eastAsia="en-US"/>
        </w:rPr>
        <w:t xml:space="preserve">, объем производства) и двумя константами (константа </w:t>
      </w:r>
      <w:r w:rsidRPr="00373DA8">
        <w:rPr>
          <w:rStyle w:val="FontStyle146"/>
          <w:rFonts w:ascii="Times New Roman" w:hAnsi="Times New Roman" w:cs="Times New Roman"/>
          <w:sz w:val="24"/>
          <w:szCs w:val="24"/>
          <w:lang w:val="en-US" w:eastAsia="en-US"/>
        </w:rPr>
        <w:t>A</w:t>
      </w:r>
      <w:r w:rsidRPr="00373DA8">
        <w:rPr>
          <w:rStyle w:val="FontStyle146"/>
          <w:rFonts w:ascii="Times New Roman" w:hAnsi="Times New Roman" w:cs="Times New Roman"/>
          <w:sz w:val="24"/>
          <w:szCs w:val="24"/>
          <w:lang w:eastAsia="en-US"/>
        </w:rPr>
        <w:t xml:space="preserve">, представляющая потребление энергии, пропорциональное объему производства, и константа </w:t>
      </w: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 xml:space="preserve">, представляющая базовую нагрузку). </w:t>
      </w:r>
      <w:proofErr w:type="gramStart"/>
      <w:r w:rsidRPr="00373DA8">
        <w:rPr>
          <w:rStyle w:val="FontStyle146"/>
          <w:rFonts w:ascii="Times New Roman" w:hAnsi="Times New Roman" w:cs="Times New Roman"/>
          <w:sz w:val="24"/>
          <w:szCs w:val="24"/>
          <w:lang w:eastAsia="en-US"/>
        </w:rPr>
        <w:t xml:space="preserve">В этом случае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1 влияет только на одну из констант (уменьшение </w:t>
      </w: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w:t>
      </w:r>
      <w:proofErr w:type="gramEnd"/>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1→</w:t>
      </w: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1 ') (см.</w:t>
      </w:r>
      <w:proofErr w:type="gramEnd"/>
      <w:r w:rsidRPr="00373DA8">
        <w:rPr>
          <w:rStyle w:val="FontStyle146"/>
          <w:rFonts w:ascii="Times New Roman" w:hAnsi="Times New Roman" w:cs="Times New Roman"/>
          <w:sz w:val="24"/>
          <w:szCs w:val="24"/>
          <w:lang w:eastAsia="en-US"/>
        </w:rPr>
        <w:t xml:space="preserve"> Формулу (4) в 5.6.4; функциональные формы </w:t>
      </w:r>
      <w:r w:rsidRPr="00373DA8">
        <w:rPr>
          <w:rStyle w:val="FontStyle146"/>
          <w:rFonts w:ascii="Times New Roman" w:hAnsi="Times New Roman" w:cs="Times New Roman"/>
          <w:i/>
          <w:sz w:val="24"/>
          <w:szCs w:val="24"/>
          <w:lang w:val="en-US" w:eastAsia="en-US"/>
        </w:rPr>
        <w:t>f</w:t>
      </w:r>
      <w:r w:rsidRPr="00373DA8">
        <w:rPr>
          <w:rStyle w:val="FontStyle146"/>
          <w:rFonts w:ascii="Times New Roman" w:hAnsi="Times New Roman" w:cs="Times New Roman"/>
          <w:sz w:val="24"/>
          <w:szCs w:val="24"/>
          <w:lang w:val="en-US" w:eastAsia="en-US"/>
        </w:rPr>
        <w:t xml:space="preserve"> () </w:t>
      </w:r>
      <w:r w:rsidRPr="00373DA8">
        <w:rPr>
          <w:rStyle w:val="FontStyle146"/>
          <w:rFonts w:ascii="Times New Roman" w:hAnsi="Times New Roman" w:cs="Times New Roman"/>
          <w:sz w:val="24"/>
          <w:szCs w:val="24"/>
          <w:lang w:eastAsia="en-US"/>
        </w:rPr>
        <w:t xml:space="preserve">и </w:t>
      </w:r>
      <w:r w:rsidRPr="00373DA8">
        <w:rPr>
          <w:rStyle w:val="FontStyle146"/>
          <w:rFonts w:ascii="Times New Roman" w:hAnsi="Times New Roman" w:cs="Times New Roman"/>
          <w:i/>
          <w:sz w:val="24"/>
          <w:szCs w:val="24"/>
          <w:lang w:val="en-US" w:eastAsia="en-US"/>
        </w:rPr>
        <w:t>g</w:t>
      </w:r>
      <w:r w:rsidRPr="00373DA8">
        <w:rPr>
          <w:rStyle w:val="FontStyle146"/>
          <w:rFonts w:ascii="Times New Roman" w:hAnsi="Times New Roman" w:cs="Times New Roman"/>
          <w:sz w:val="24"/>
          <w:szCs w:val="24"/>
          <w:lang w:eastAsia="en-US"/>
        </w:rPr>
        <w:t xml:space="preserve"> () одинаковы).</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51991851" wp14:editId="7946C452">
            <wp:extent cx="5543550" cy="3667125"/>
            <wp:effectExtent l="0" t="0" r="0" b="9525"/>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3550" cy="3667125"/>
                    </a:xfrm>
                    <a:prstGeom prst="rect">
                      <a:avLst/>
                    </a:prstGeom>
                    <a:noFill/>
                    <a:ln>
                      <a:noFill/>
                    </a:ln>
                  </pic:spPr>
                </pic:pic>
              </a:graphicData>
            </a:graphic>
          </wp:inline>
        </w:drawing>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D7544" w:rsidP="00373DA8">
      <w:pPr>
        <w:pStyle w:val="Style6"/>
        <w:widowControl/>
        <w:ind w:firstLine="567"/>
        <w:jc w:val="both"/>
        <w:rPr>
          <w:rStyle w:val="FontStyle141"/>
          <w:rFonts w:ascii="Times New Roman" w:hAnsi="Times New Roman" w:cs="Times New Roman"/>
          <w:sz w:val="24"/>
          <w:szCs w:val="24"/>
          <w:lang w:eastAsia="en-US"/>
        </w:rPr>
      </w:pPr>
      <w:r w:rsidRPr="002D7544">
        <w:rPr>
          <w:rStyle w:val="FontStyle141"/>
          <w:rFonts w:ascii="Times New Roman" w:hAnsi="Times New Roman" w:cs="Times New Roman"/>
          <w:sz w:val="20"/>
          <w:szCs w:val="20"/>
          <w:lang w:eastAsia="en-US"/>
        </w:rPr>
        <w:t>Примечание</w:t>
      </w:r>
      <w:r w:rsidR="00250D3E" w:rsidRPr="002D7544">
        <w:rPr>
          <w:rStyle w:val="FontStyle141"/>
          <w:rFonts w:ascii="Times New Roman" w:hAnsi="Times New Roman" w:cs="Times New Roman"/>
          <w:sz w:val="20"/>
          <w:szCs w:val="20"/>
          <w:lang w:eastAsia="en-US"/>
        </w:rPr>
        <w:t xml:space="preserve">: смотреть условные обозначения, определенные для Рисунка </w:t>
      </w:r>
      <w:r w:rsidR="00250D3E" w:rsidRPr="002D7544">
        <w:rPr>
          <w:rStyle w:val="FontStyle141"/>
          <w:rFonts w:ascii="Times New Roman" w:hAnsi="Times New Roman" w:cs="Times New Roman"/>
          <w:sz w:val="20"/>
          <w:szCs w:val="20"/>
          <w:lang w:val="en-US" w:eastAsia="en-US"/>
        </w:rPr>
        <w:t>E</w:t>
      </w:r>
      <w:r w:rsidR="00250D3E" w:rsidRPr="002D7544">
        <w:rPr>
          <w:rStyle w:val="FontStyle141"/>
          <w:rFonts w:ascii="Times New Roman" w:hAnsi="Times New Roman" w:cs="Times New Roman"/>
          <w:sz w:val="20"/>
          <w:szCs w:val="20"/>
          <w:lang w:eastAsia="en-US"/>
        </w:rPr>
        <w:t>.1.</w:t>
      </w:r>
    </w:p>
    <w:p w:rsidR="00250D3E" w:rsidRPr="00373DA8" w:rsidRDefault="00250D3E" w:rsidP="00373DA8">
      <w:pPr>
        <w:pStyle w:val="Style6"/>
        <w:widowControl/>
        <w:ind w:firstLine="567"/>
        <w:jc w:val="center"/>
        <w:rPr>
          <w:rStyle w:val="FontStyle141"/>
          <w:rFonts w:ascii="Times New Roman" w:hAnsi="Times New Roman" w:cs="Times New Roman"/>
          <w:b/>
          <w:bCs/>
          <w:sz w:val="24"/>
          <w:szCs w:val="24"/>
          <w:lang w:eastAsia="en-US"/>
        </w:rPr>
      </w:pPr>
    </w:p>
    <w:p w:rsidR="00250D3E" w:rsidRPr="00373DA8" w:rsidRDefault="00250D3E" w:rsidP="00373DA8">
      <w:pPr>
        <w:pStyle w:val="Style6"/>
        <w:widowControl/>
        <w:ind w:firstLine="567"/>
        <w:jc w:val="center"/>
        <w:rPr>
          <w:rStyle w:val="FontStyle141"/>
          <w:rFonts w:ascii="Times New Roman" w:hAnsi="Times New Roman" w:cs="Times New Roman"/>
          <w:b/>
          <w:bCs/>
          <w:sz w:val="24"/>
          <w:szCs w:val="24"/>
          <w:lang w:eastAsia="en-US"/>
        </w:rPr>
      </w:pPr>
      <w:r w:rsidRPr="00373DA8">
        <w:rPr>
          <w:rStyle w:val="FontStyle141"/>
          <w:rFonts w:ascii="Times New Roman" w:hAnsi="Times New Roman" w:cs="Times New Roman"/>
          <w:b/>
          <w:bCs/>
          <w:sz w:val="24"/>
          <w:szCs w:val="24"/>
          <w:lang w:eastAsia="en-US"/>
        </w:rPr>
        <w:t xml:space="preserve">Рисунок </w:t>
      </w:r>
      <w:r w:rsidRPr="00373DA8">
        <w:rPr>
          <w:rStyle w:val="FontStyle141"/>
          <w:rFonts w:ascii="Times New Roman" w:hAnsi="Times New Roman" w:cs="Times New Roman"/>
          <w:b/>
          <w:bCs/>
          <w:sz w:val="24"/>
          <w:szCs w:val="24"/>
          <w:lang w:val="en-US" w:eastAsia="en-US"/>
        </w:rPr>
        <w:t>E</w:t>
      </w:r>
      <w:r w:rsidRPr="00373DA8">
        <w:rPr>
          <w:rStyle w:val="FontStyle141"/>
          <w:rFonts w:ascii="Times New Roman" w:hAnsi="Times New Roman" w:cs="Times New Roman"/>
          <w:b/>
          <w:bCs/>
          <w:sz w:val="24"/>
          <w:szCs w:val="24"/>
          <w:lang w:eastAsia="en-US"/>
        </w:rPr>
        <w:t xml:space="preserve">.2 - </w:t>
      </w:r>
      <w:proofErr w:type="spellStart"/>
      <w:r w:rsidRPr="00373DA8">
        <w:rPr>
          <w:rStyle w:val="FontStyle141"/>
          <w:rFonts w:ascii="Times New Roman" w:hAnsi="Times New Roman" w:cs="Times New Roman"/>
          <w:b/>
          <w:bCs/>
          <w:sz w:val="24"/>
          <w:szCs w:val="24"/>
          <w:lang w:val="en-US" w:eastAsia="en-US"/>
        </w:rPr>
        <w:t>EnB</w:t>
      </w:r>
      <w:proofErr w:type="spellEnd"/>
      <w:r w:rsidRPr="00373DA8">
        <w:rPr>
          <w:rStyle w:val="FontStyle141"/>
          <w:rFonts w:ascii="Times New Roman" w:hAnsi="Times New Roman" w:cs="Times New Roman"/>
          <w:b/>
          <w:bCs/>
          <w:sz w:val="24"/>
          <w:szCs w:val="24"/>
          <w:lang w:eastAsia="en-US"/>
        </w:rPr>
        <w:t xml:space="preserve"> и </w:t>
      </w:r>
      <w:r w:rsidRPr="00373DA8">
        <w:rPr>
          <w:rStyle w:val="FontStyle141"/>
          <w:rFonts w:ascii="Times New Roman" w:hAnsi="Times New Roman" w:cs="Times New Roman"/>
          <w:b/>
          <w:bCs/>
          <w:sz w:val="24"/>
          <w:szCs w:val="24"/>
          <w:lang w:val="en-US" w:eastAsia="en-US"/>
        </w:rPr>
        <w:t>PEC</w:t>
      </w:r>
      <w:r w:rsidRPr="00373DA8">
        <w:rPr>
          <w:rStyle w:val="FontStyle141"/>
          <w:rFonts w:ascii="Times New Roman" w:hAnsi="Times New Roman" w:cs="Times New Roman"/>
          <w:b/>
          <w:bCs/>
          <w:sz w:val="24"/>
          <w:szCs w:val="24"/>
          <w:lang w:eastAsia="en-US"/>
        </w:rPr>
        <w:t xml:space="preserve"> (применяется только </w:t>
      </w:r>
      <w:r w:rsidRPr="00373DA8">
        <w:rPr>
          <w:rStyle w:val="FontStyle141"/>
          <w:rFonts w:ascii="Times New Roman" w:hAnsi="Times New Roman" w:cs="Times New Roman"/>
          <w:b/>
          <w:bCs/>
          <w:sz w:val="24"/>
          <w:szCs w:val="24"/>
          <w:lang w:val="en-US" w:eastAsia="en-US"/>
        </w:rPr>
        <w:t>EPIA</w:t>
      </w:r>
      <w:r w:rsidRPr="00373DA8">
        <w:rPr>
          <w:rStyle w:val="FontStyle141"/>
          <w:rFonts w:ascii="Times New Roman" w:hAnsi="Times New Roman" w:cs="Times New Roman"/>
          <w:b/>
          <w:bCs/>
          <w:sz w:val="24"/>
          <w:szCs w:val="24"/>
          <w:lang w:eastAsia="en-US"/>
        </w:rPr>
        <w:t>1)</w:t>
      </w: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2"/>
          <w:rFonts w:ascii="Times New Roman" w:hAnsi="Times New Roman" w:cs="Times New Roman"/>
          <w:b w:val="0"/>
          <w:sz w:val="24"/>
          <w:szCs w:val="24"/>
          <w:lang w:eastAsia="en-US"/>
        </w:rPr>
      </w:pPr>
      <w:proofErr w:type="spellStart"/>
      <w:r w:rsidRPr="00373DA8">
        <w:rPr>
          <w:rStyle w:val="FontStyle142"/>
          <w:rFonts w:ascii="Times New Roman" w:hAnsi="Times New Roman" w:cs="Times New Roman"/>
          <w:b w:val="0"/>
          <w:sz w:val="24"/>
          <w:szCs w:val="24"/>
          <w:lang w:eastAsia="en-US"/>
        </w:rPr>
        <w:t>PrEC</w:t>
      </w:r>
      <w:proofErr w:type="spellEnd"/>
      <w:r w:rsidRPr="00373DA8">
        <w:rPr>
          <w:rStyle w:val="FontStyle142"/>
          <w:rFonts w:ascii="Times New Roman" w:hAnsi="Times New Roman" w:cs="Times New Roman"/>
          <w:b w:val="0"/>
          <w:sz w:val="24"/>
          <w:szCs w:val="24"/>
          <w:lang w:eastAsia="en-US"/>
        </w:rPr>
        <w:t xml:space="preserve"> EPIA1 также </w:t>
      </w:r>
      <w:proofErr w:type="gramStart"/>
      <w:r w:rsidRPr="00373DA8">
        <w:rPr>
          <w:rStyle w:val="FontStyle142"/>
          <w:rFonts w:ascii="Times New Roman" w:hAnsi="Times New Roman" w:cs="Times New Roman"/>
          <w:b w:val="0"/>
          <w:sz w:val="24"/>
          <w:szCs w:val="24"/>
          <w:lang w:eastAsia="en-US"/>
        </w:rPr>
        <w:t>показан</w:t>
      </w:r>
      <w:proofErr w:type="gramEnd"/>
      <w:r w:rsidRPr="00373DA8">
        <w:rPr>
          <w:rStyle w:val="FontStyle142"/>
          <w:rFonts w:ascii="Times New Roman" w:hAnsi="Times New Roman" w:cs="Times New Roman"/>
          <w:b w:val="0"/>
          <w:sz w:val="24"/>
          <w:szCs w:val="24"/>
          <w:lang w:eastAsia="en-US"/>
        </w:rPr>
        <w:t xml:space="preserve"> внизу рисунка E.1 b). Снижение базовой нагрузки можно найти, сравнив Рисунок E.1 a) и Рисунок E.1 b). </w:t>
      </w:r>
    </w:p>
    <w:p w:rsidR="00250D3E" w:rsidRPr="00373DA8" w:rsidRDefault="00250D3E" w:rsidP="00373DA8">
      <w:pPr>
        <w:pStyle w:val="Style6"/>
        <w:widowControl/>
        <w:ind w:firstLine="567"/>
        <w:jc w:val="both"/>
        <w:rPr>
          <w:rStyle w:val="FontStyle142"/>
          <w:rFonts w:ascii="Times New Roman" w:hAnsi="Times New Roman" w:cs="Times New Roman"/>
          <w:b w:val="0"/>
          <w:sz w:val="24"/>
          <w:szCs w:val="24"/>
          <w:lang w:eastAsia="en-US"/>
        </w:rPr>
      </w:pPr>
    </w:p>
    <w:p w:rsidR="002D7544" w:rsidRDefault="002D7544" w:rsidP="00373DA8">
      <w:pPr>
        <w:pStyle w:val="Style6"/>
        <w:widowControl/>
        <w:ind w:firstLine="567"/>
        <w:jc w:val="both"/>
        <w:rPr>
          <w:rStyle w:val="FontStyle148"/>
          <w:rFonts w:ascii="Times New Roman" w:hAnsi="Times New Roman" w:cs="Times New Roman"/>
          <w:sz w:val="24"/>
          <w:szCs w:val="24"/>
          <w:lang w:eastAsia="en-US"/>
        </w:rPr>
      </w:pPr>
    </w:p>
    <w:p w:rsidR="00314A5F" w:rsidRDefault="00314A5F" w:rsidP="00373DA8">
      <w:pPr>
        <w:pStyle w:val="Style6"/>
        <w:widowControl/>
        <w:ind w:firstLine="567"/>
        <w:jc w:val="both"/>
        <w:rPr>
          <w:rStyle w:val="FontStyle148"/>
          <w:rFonts w:ascii="Times New Roman" w:hAnsi="Times New Roman" w:cs="Times New Roman"/>
          <w:sz w:val="24"/>
          <w:szCs w:val="24"/>
          <w:lang w:eastAsia="en-US"/>
        </w:rPr>
      </w:pPr>
    </w:p>
    <w:p w:rsidR="00314A5F" w:rsidRDefault="00314A5F" w:rsidP="00373DA8">
      <w:pPr>
        <w:pStyle w:val="Style6"/>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lastRenderedPageBreak/>
        <w:t>E</w:t>
      </w:r>
      <w:r w:rsidRPr="00373DA8">
        <w:rPr>
          <w:rStyle w:val="FontStyle148"/>
          <w:rFonts w:ascii="Times New Roman" w:hAnsi="Times New Roman" w:cs="Times New Roman"/>
          <w:sz w:val="24"/>
          <w:szCs w:val="24"/>
          <w:lang w:eastAsia="en-US"/>
        </w:rPr>
        <w:t xml:space="preserve">.3 </w:t>
      </w:r>
      <w:proofErr w:type="spellStart"/>
      <w:r w:rsidRPr="00373DA8">
        <w:rPr>
          <w:rStyle w:val="FontStyle148"/>
          <w:rFonts w:ascii="Times New Roman" w:hAnsi="Times New Roman" w:cs="Times New Roman"/>
          <w:sz w:val="24"/>
          <w:szCs w:val="24"/>
          <w:lang w:val="en-US" w:eastAsia="en-US"/>
        </w:rPr>
        <w:t>PrES</w:t>
      </w:r>
      <w:proofErr w:type="spellEnd"/>
      <w:r w:rsidRPr="00373DA8">
        <w:rPr>
          <w:rStyle w:val="FontStyle148"/>
          <w:rFonts w:ascii="Times New Roman" w:hAnsi="Times New Roman" w:cs="Times New Roman"/>
          <w:sz w:val="24"/>
          <w:szCs w:val="24"/>
          <w:lang w:eastAsia="en-US"/>
        </w:rPr>
        <w:t xml:space="preserve"> к </w:t>
      </w:r>
      <w:r w:rsidRPr="00373DA8">
        <w:rPr>
          <w:rStyle w:val="FontStyle148"/>
          <w:rFonts w:ascii="Times New Roman" w:hAnsi="Times New Roman" w:cs="Times New Roman"/>
          <w:sz w:val="24"/>
          <w:szCs w:val="24"/>
          <w:lang w:val="en-US" w:eastAsia="en-US"/>
        </w:rPr>
        <w:t>EPIA</w:t>
      </w:r>
      <w:r w:rsidRPr="00373DA8">
        <w:rPr>
          <w:rStyle w:val="FontStyle148"/>
          <w:rFonts w:ascii="Times New Roman" w:hAnsi="Times New Roman" w:cs="Times New Roman"/>
          <w:sz w:val="24"/>
          <w:szCs w:val="24"/>
          <w:lang w:eastAsia="en-US"/>
        </w:rPr>
        <w:t>2</w:t>
      </w: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r w:rsidRPr="00373DA8">
        <w:rPr>
          <w:rStyle w:val="FontStyle148"/>
          <w:rFonts w:ascii="Times New Roman" w:hAnsi="Times New Roman" w:cs="Times New Roman"/>
          <w:sz w:val="24"/>
          <w:szCs w:val="24"/>
          <w:lang w:eastAsia="en-US"/>
        </w:rPr>
        <w:t>.3.1 Система охлаждения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Завод содержит много предметов производственного оборудования, которые нуждаются в охлаждающей воде. Вода, охлажденная </w:t>
      </w:r>
      <w:proofErr w:type="spellStart"/>
      <w:r w:rsidRPr="00373DA8">
        <w:rPr>
          <w:rStyle w:val="FontStyle146"/>
          <w:rFonts w:ascii="Times New Roman" w:hAnsi="Times New Roman" w:cs="Times New Roman"/>
          <w:sz w:val="24"/>
          <w:szCs w:val="24"/>
          <w:lang w:eastAsia="en-US"/>
        </w:rPr>
        <w:t>чиллером</w:t>
      </w:r>
      <w:proofErr w:type="spellEnd"/>
      <w:r w:rsidRPr="00373DA8">
        <w:rPr>
          <w:rStyle w:val="FontStyle146"/>
          <w:rFonts w:ascii="Times New Roman" w:hAnsi="Times New Roman" w:cs="Times New Roman"/>
          <w:sz w:val="24"/>
          <w:szCs w:val="24"/>
          <w:lang w:eastAsia="en-US"/>
        </w:rPr>
        <w:t>, подается к этим элементам оборудования тремя комплектами насосов (общая измеренная мощность составляет 165,0 кВт при максимальном расходе). Эти элементы оборудования работают независимо. Независимо от работы или режима ожидания, одинаковое количество охлаждающей воды (1 240 м</w:t>
      </w:r>
      <w:r w:rsidRPr="00373DA8">
        <w:rPr>
          <w:rStyle w:val="FontStyle146"/>
          <w:rFonts w:ascii="Times New Roman" w:hAnsi="Times New Roman" w:cs="Times New Roman"/>
          <w:sz w:val="24"/>
          <w:szCs w:val="24"/>
          <w:vertAlign w:val="superscript"/>
          <w:lang w:eastAsia="en-US"/>
        </w:rPr>
        <w:t>3</w:t>
      </w:r>
      <w:r w:rsidRPr="00373DA8">
        <w:rPr>
          <w:rStyle w:val="FontStyle146"/>
          <w:rFonts w:ascii="Times New Roman" w:hAnsi="Times New Roman" w:cs="Times New Roman"/>
          <w:sz w:val="24"/>
          <w:szCs w:val="24"/>
          <w:lang w:eastAsia="en-US"/>
        </w:rPr>
        <w:t xml:space="preserve">/ч) поступает в производственное оборудование (см. левую часть рисунка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.3). Соответственно, </w:t>
      </w:r>
      <w:proofErr w:type="spellStart"/>
      <w:r w:rsidRPr="00373DA8">
        <w:rPr>
          <w:rStyle w:val="FontStyle146"/>
          <w:rFonts w:ascii="Times New Roman" w:hAnsi="Times New Roman" w:cs="Times New Roman"/>
          <w:sz w:val="24"/>
          <w:szCs w:val="24"/>
          <w:lang w:eastAsia="en-US"/>
        </w:rPr>
        <w:t>чиллер</w:t>
      </w:r>
      <w:proofErr w:type="spellEnd"/>
      <w:r w:rsidRPr="00373DA8">
        <w:rPr>
          <w:rStyle w:val="FontStyle146"/>
          <w:rFonts w:ascii="Times New Roman" w:hAnsi="Times New Roman" w:cs="Times New Roman"/>
          <w:sz w:val="24"/>
          <w:szCs w:val="24"/>
          <w:lang w:eastAsia="en-US"/>
        </w:rPr>
        <w:t xml:space="preserve"> и насосы работают в «номинальных условиях».</w:t>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2AE68962" wp14:editId="6931375C">
            <wp:extent cx="5734050" cy="3543300"/>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4050" cy="3543300"/>
                    </a:xfrm>
                    <a:prstGeom prst="rect">
                      <a:avLst/>
                    </a:prstGeom>
                    <a:noFill/>
                    <a:ln>
                      <a:noFill/>
                    </a:ln>
                  </pic:spPr>
                </pic:pic>
              </a:graphicData>
            </a:graphic>
          </wp:inline>
        </w:drawing>
      </w:r>
    </w:p>
    <w:p w:rsidR="00250D3E" w:rsidRPr="00373DA8" w:rsidRDefault="00250D3E" w:rsidP="00373DA8">
      <w:pPr>
        <w:pStyle w:val="Style69"/>
        <w:widowControl/>
        <w:ind w:firstLine="567"/>
        <w:jc w:val="both"/>
        <w:rPr>
          <w:rStyle w:val="FontStyle140"/>
          <w:rFonts w:ascii="Times New Roman" w:hAnsi="Times New Roman" w:cs="Times New Roman"/>
          <w:sz w:val="24"/>
          <w:szCs w:val="24"/>
          <w:lang w:eastAsia="en-US"/>
        </w:rPr>
      </w:pPr>
    </w:p>
    <w:p w:rsidR="00250D3E" w:rsidRPr="00314A5F" w:rsidRDefault="00250D3E" w:rsidP="00373DA8">
      <w:pPr>
        <w:pStyle w:val="Style69"/>
        <w:widowControl/>
        <w:ind w:firstLine="567"/>
        <w:jc w:val="both"/>
        <w:rPr>
          <w:rStyle w:val="FontStyle140"/>
          <w:rFonts w:ascii="Times New Roman" w:hAnsi="Times New Roman" w:cs="Times New Roman"/>
          <w:sz w:val="20"/>
          <w:szCs w:val="20"/>
          <w:lang w:eastAsia="en-US"/>
        </w:rPr>
      </w:pPr>
      <w:r w:rsidRPr="00314A5F">
        <w:rPr>
          <w:rStyle w:val="FontStyle140"/>
          <w:rFonts w:ascii="Times New Roman" w:hAnsi="Times New Roman" w:cs="Times New Roman"/>
          <w:sz w:val="20"/>
          <w:szCs w:val="20"/>
          <w:lang w:eastAsia="en-US"/>
        </w:rPr>
        <w:t>Условные обозначения</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bookmarkStart w:id="75" w:name="bookmark112"/>
      <w:r w:rsidRPr="00314A5F">
        <w:rPr>
          <w:rStyle w:val="FontStyle141"/>
          <w:rFonts w:ascii="Times New Roman" w:hAnsi="Times New Roman" w:cs="Times New Roman"/>
          <w:sz w:val="20"/>
          <w:szCs w:val="20"/>
          <w:lang w:val="en-US" w:eastAsia="en-US"/>
        </w:rPr>
        <w:t>EQ</w:t>
      </w:r>
      <w:r w:rsidRPr="00314A5F">
        <w:rPr>
          <w:rStyle w:val="FontStyle141"/>
          <w:rFonts w:ascii="Times New Roman" w:hAnsi="Times New Roman" w:cs="Times New Roman"/>
          <w:sz w:val="20"/>
          <w:szCs w:val="20"/>
          <w:lang w:eastAsia="en-US"/>
        </w:rPr>
        <w:t xml:space="preserve"> оборудование</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CTL</w:t>
      </w:r>
      <w:r w:rsidRPr="00314A5F">
        <w:rPr>
          <w:rStyle w:val="FontStyle141"/>
          <w:rFonts w:ascii="Times New Roman" w:hAnsi="Times New Roman" w:cs="Times New Roman"/>
          <w:sz w:val="20"/>
          <w:szCs w:val="20"/>
          <w:lang w:eastAsia="en-US"/>
        </w:rPr>
        <w:t xml:space="preserve"> регулятор </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VSD</w:t>
      </w:r>
      <w:r w:rsidRPr="00314A5F">
        <w:rPr>
          <w:rStyle w:val="FontStyle141"/>
          <w:rFonts w:ascii="Times New Roman" w:hAnsi="Times New Roman" w:cs="Times New Roman"/>
          <w:sz w:val="20"/>
          <w:szCs w:val="20"/>
          <w:lang w:eastAsia="en-US"/>
        </w:rPr>
        <w:t xml:space="preserve"> регулируемый электропривод </w:t>
      </w: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Рисунок </w:t>
      </w:r>
      <w:r w:rsidRPr="00373DA8">
        <w:rPr>
          <w:rStyle w:val="FontStyle142"/>
          <w:rFonts w:ascii="Times New Roman" w:hAnsi="Times New Roman" w:cs="Times New Roman"/>
          <w:sz w:val="24"/>
          <w:szCs w:val="24"/>
          <w:lang w:val="en-US" w:eastAsia="en-US"/>
        </w:rPr>
        <w:t>E</w:t>
      </w:r>
      <w:r w:rsidRPr="00373DA8">
        <w:rPr>
          <w:rStyle w:val="FontStyle142"/>
          <w:rFonts w:ascii="Times New Roman" w:hAnsi="Times New Roman" w:cs="Times New Roman"/>
          <w:sz w:val="24"/>
          <w:szCs w:val="24"/>
          <w:lang w:eastAsia="en-US"/>
        </w:rPr>
        <w:t xml:space="preserve">.3 - Обзор системы охлаждения и </w:t>
      </w:r>
      <w:r w:rsidRPr="00373DA8">
        <w:rPr>
          <w:rStyle w:val="FontStyle142"/>
          <w:rFonts w:ascii="Times New Roman" w:hAnsi="Times New Roman" w:cs="Times New Roman"/>
          <w:sz w:val="24"/>
          <w:szCs w:val="24"/>
          <w:lang w:val="en-US" w:eastAsia="en-US"/>
        </w:rPr>
        <w:t>EPIA</w:t>
      </w:r>
      <w:r w:rsidRPr="00373DA8">
        <w:rPr>
          <w:rStyle w:val="FontStyle142"/>
          <w:rFonts w:ascii="Times New Roman" w:hAnsi="Times New Roman" w:cs="Times New Roman"/>
          <w:sz w:val="24"/>
          <w:szCs w:val="24"/>
          <w:lang w:eastAsia="en-US"/>
        </w:rPr>
        <w:t>2</w:t>
      </w:r>
    </w:p>
    <w:p w:rsidR="00250D3E" w:rsidRPr="00373DA8" w:rsidRDefault="00250D3E" w:rsidP="00373DA8">
      <w:pPr>
        <w:pStyle w:val="Style6"/>
        <w:widowControl/>
        <w:ind w:firstLine="567"/>
        <w:jc w:val="center"/>
        <w:rPr>
          <w:rStyle w:val="FontStyle148"/>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bookmarkEnd w:id="75"/>
      <w:r w:rsidRPr="00373DA8">
        <w:rPr>
          <w:rStyle w:val="FontStyle148"/>
          <w:rFonts w:ascii="Times New Roman" w:hAnsi="Times New Roman" w:cs="Times New Roman"/>
          <w:sz w:val="24"/>
          <w:szCs w:val="24"/>
          <w:lang w:eastAsia="en-US"/>
        </w:rPr>
        <w:t xml:space="preserve">.3.2 </w:t>
      </w:r>
      <w:r w:rsidRPr="00373DA8">
        <w:rPr>
          <w:rStyle w:val="FontStyle148"/>
          <w:rFonts w:ascii="Times New Roman" w:hAnsi="Times New Roman" w:cs="Times New Roman"/>
          <w:sz w:val="24"/>
          <w:szCs w:val="24"/>
          <w:lang w:val="en-US" w:eastAsia="en-US"/>
        </w:rPr>
        <w:t>EPIA</w:t>
      </w:r>
      <w:r w:rsidRPr="00373DA8">
        <w:rPr>
          <w:rStyle w:val="FontStyle148"/>
          <w:rFonts w:ascii="Times New Roman" w:hAnsi="Times New Roman" w:cs="Times New Roman"/>
          <w:sz w:val="24"/>
          <w:szCs w:val="24"/>
          <w:lang w:eastAsia="en-US"/>
        </w:rPr>
        <w:t>2</w:t>
      </w:r>
    </w:p>
    <w:p w:rsidR="00250D3E" w:rsidRPr="00373DA8" w:rsidRDefault="00250D3E" w:rsidP="00373DA8">
      <w:pPr>
        <w:pStyle w:val="Style8"/>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2 показан на правой стороне рисунка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.3.</w:t>
      </w:r>
      <w:proofErr w:type="gramEnd"/>
      <w:r w:rsidRPr="00373DA8">
        <w:rPr>
          <w:rStyle w:val="FontStyle146"/>
          <w:rFonts w:ascii="Times New Roman" w:hAnsi="Times New Roman" w:cs="Times New Roman"/>
          <w:sz w:val="24"/>
          <w:szCs w:val="24"/>
          <w:lang w:eastAsia="en-US"/>
        </w:rPr>
        <w:t xml:space="preserve"> Электромагнитные клапаны присоединяются к каждому элементу оборудования. Эти клапаны управляются для отключения, если соответствующие элементы оборудования находятся в режиме ожидания. Тем самым происходит изменение скорости потока.</w:t>
      </w:r>
    </w:p>
    <w:p w:rsidR="00250D3E" w:rsidRDefault="00250D3E" w:rsidP="00373DA8">
      <w:pPr>
        <w:pStyle w:val="Style8"/>
        <w:widowControl/>
        <w:ind w:firstLine="567"/>
        <w:jc w:val="both"/>
        <w:rPr>
          <w:rStyle w:val="FontStyle146"/>
          <w:rFonts w:ascii="Times New Roman" w:hAnsi="Times New Roman" w:cs="Times New Roman"/>
          <w:sz w:val="24"/>
          <w:szCs w:val="24"/>
          <w:lang w:eastAsia="en-US"/>
        </w:rPr>
      </w:pPr>
      <w:proofErr w:type="gramStart"/>
      <w:r w:rsidRPr="00373DA8">
        <w:rPr>
          <w:rStyle w:val="FontStyle146"/>
          <w:rFonts w:ascii="Times New Roman" w:hAnsi="Times New Roman" w:cs="Times New Roman"/>
          <w:sz w:val="24"/>
          <w:szCs w:val="24"/>
          <w:lang w:val="en-US" w:eastAsia="en-US"/>
        </w:rPr>
        <w:t>VSD</w:t>
      </w:r>
      <w:r w:rsidRPr="00373DA8">
        <w:rPr>
          <w:rStyle w:val="FontStyle146"/>
          <w:rFonts w:ascii="Times New Roman" w:hAnsi="Times New Roman" w:cs="Times New Roman"/>
          <w:sz w:val="24"/>
          <w:szCs w:val="24"/>
          <w:lang w:eastAsia="en-US"/>
        </w:rPr>
        <w:t xml:space="preserve"> также вводятся для каждого насоса.</w:t>
      </w:r>
      <w:proofErr w:type="gramEnd"/>
      <w:r w:rsidRPr="00373DA8">
        <w:rPr>
          <w:rStyle w:val="FontStyle146"/>
          <w:rFonts w:ascii="Times New Roman" w:hAnsi="Times New Roman" w:cs="Times New Roman"/>
          <w:sz w:val="24"/>
          <w:szCs w:val="24"/>
          <w:lang w:eastAsia="en-US"/>
        </w:rPr>
        <w:t xml:space="preserve"> Скорость насосов регулируется в соответствии с изменением потока (по требованию). Соотношение между расходом и сопротивлением трубы показано на рисунке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.4 а). Требуемое давление насоса немного выше сопротивления трубы. Поскольку сопротивление пропорционально квадрату скорости потока, если скорость потока становится 50%, требуемое давление снижается примерно до 25%. На рисунке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.4 </w:t>
      </w: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 xml:space="preserve">) показана связь между расходом и потреблением </w:t>
      </w:r>
      <w:r w:rsidRPr="00373DA8">
        <w:rPr>
          <w:rStyle w:val="FontStyle146"/>
          <w:rFonts w:ascii="Times New Roman" w:hAnsi="Times New Roman" w:cs="Times New Roman"/>
          <w:sz w:val="24"/>
          <w:szCs w:val="24"/>
          <w:lang w:eastAsia="en-US"/>
        </w:rPr>
        <w:lastRenderedPageBreak/>
        <w:t xml:space="preserve">энергии. Поскольку потребление энергии пропорционально кубу скорости потока, если скорость потока становится 50%, потребление энергии снижается примерно до 12,5% (прогнозируемый коэффициент энергосбережения составляет 87,5%). Поскольку для минимального давления </w:t>
      </w:r>
      <w:r w:rsidRPr="00373DA8">
        <w:rPr>
          <w:rStyle w:val="FontStyle146"/>
          <w:rFonts w:ascii="Times New Roman" w:hAnsi="Times New Roman" w:cs="Times New Roman"/>
          <w:sz w:val="24"/>
          <w:szCs w:val="24"/>
          <w:lang w:val="en-US" w:eastAsia="en-US"/>
        </w:rPr>
        <w:t>P</w:t>
      </w:r>
      <w:r w:rsidRPr="00373DA8">
        <w:rPr>
          <w:rStyle w:val="FontStyle146"/>
          <w:rFonts w:ascii="Times New Roman" w:hAnsi="Times New Roman" w:cs="Times New Roman"/>
          <w:sz w:val="24"/>
          <w:szCs w:val="24"/>
          <w:lang w:eastAsia="en-US"/>
        </w:rPr>
        <w:t xml:space="preserve">1 на рисунке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.4 а) требуется только небольшое количество энергии, базовая нагрузка для охлаждения, </w:t>
      </w:r>
      <w:proofErr w:type="spellStart"/>
      <w:r w:rsidRPr="00373DA8">
        <w:rPr>
          <w:rStyle w:val="FontStyle146"/>
          <w:rFonts w:ascii="Times New Roman" w:hAnsi="Times New Roman" w:cs="Times New Roman"/>
          <w:sz w:val="24"/>
          <w:szCs w:val="24"/>
          <w:lang w:val="en-US" w:eastAsia="en-US"/>
        </w:rPr>
        <w:t>Bc</w:t>
      </w:r>
      <w:proofErr w:type="spellEnd"/>
      <w:r w:rsidRPr="00373DA8">
        <w:rPr>
          <w:rStyle w:val="FontStyle146"/>
          <w:rFonts w:ascii="Times New Roman" w:hAnsi="Times New Roman" w:cs="Times New Roman"/>
          <w:sz w:val="24"/>
          <w:szCs w:val="24"/>
          <w:lang w:eastAsia="en-US"/>
        </w:rPr>
        <w:t xml:space="preserve">, включена в формулу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w:t>
      </w:r>
    </w:p>
    <w:p w:rsidR="002D7544" w:rsidRPr="00373DA8" w:rsidRDefault="002D7544" w:rsidP="00373DA8">
      <w:pPr>
        <w:pStyle w:val="Style8"/>
        <w:widowControl/>
        <w:ind w:firstLine="567"/>
        <w:jc w:val="both"/>
        <w:rPr>
          <w:rStyle w:val="FontStyle146"/>
          <w:rFonts w:ascii="Times New Roman" w:hAnsi="Times New Roman" w:cs="Times New Roman"/>
          <w:sz w:val="24"/>
          <w:szCs w:val="24"/>
          <w:lang w:eastAsia="en-US"/>
        </w:rPr>
      </w:pPr>
    </w:p>
    <w:p w:rsidR="00250D3E" w:rsidRPr="002D7544" w:rsidRDefault="002D7544" w:rsidP="00373DA8">
      <w:pPr>
        <w:pStyle w:val="Style8"/>
        <w:widowControl/>
        <w:ind w:firstLine="567"/>
        <w:jc w:val="both"/>
        <w:rPr>
          <w:rStyle w:val="FontStyle146"/>
          <w:rFonts w:ascii="Times New Roman" w:hAnsi="Times New Roman" w:cs="Times New Roman"/>
          <w:sz w:val="20"/>
          <w:szCs w:val="20"/>
          <w:lang w:eastAsia="en-US"/>
        </w:rPr>
      </w:pPr>
      <w:r w:rsidRPr="002D7544">
        <w:rPr>
          <w:rStyle w:val="FontStyle146"/>
          <w:rFonts w:ascii="Times New Roman" w:hAnsi="Times New Roman" w:cs="Times New Roman"/>
          <w:sz w:val="20"/>
          <w:szCs w:val="20"/>
          <w:lang w:eastAsia="en-US"/>
        </w:rPr>
        <w:t>Примечание</w:t>
      </w:r>
      <w:r w:rsidR="00250D3E" w:rsidRPr="002D7544">
        <w:rPr>
          <w:rStyle w:val="FontStyle146"/>
          <w:rFonts w:ascii="Times New Roman" w:hAnsi="Times New Roman" w:cs="Times New Roman"/>
          <w:sz w:val="20"/>
          <w:szCs w:val="20"/>
          <w:lang w:eastAsia="en-US"/>
        </w:rPr>
        <w:t xml:space="preserve">: На этом заводе энергопотребление единиц оборудования и объем производства пропорциональны; см. середину рисунка </w:t>
      </w:r>
      <w:r w:rsidR="00250D3E" w:rsidRPr="002D7544">
        <w:rPr>
          <w:rStyle w:val="FontStyle146"/>
          <w:rFonts w:ascii="Times New Roman" w:hAnsi="Times New Roman" w:cs="Times New Roman"/>
          <w:sz w:val="20"/>
          <w:szCs w:val="20"/>
          <w:lang w:val="en-US" w:eastAsia="en-US"/>
        </w:rPr>
        <w:t>E</w:t>
      </w:r>
      <w:r w:rsidR="00250D3E" w:rsidRPr="002D7544">
        <w:rPr>
          <w:rStyle w:val="FontStyle146"/>
          <w:rFonts w:ascii="Times New Roman" w:hAnsi="Times New Roman" w:cs="Times New Roman"/>
          <w:sz w:val="20"/>
          <w:szCs w:val="20"/>
          <w:lang w:eastAsia="en-US"/>
        </w:rPr>
        <w:t xml:space="preserve">.1 а). Поскольку скорость потока также можно считать пропорциональной объему производства, скорость потока можно преобразовать в объем производства. Таким образом, </w:t>
      </w:r>
      <w:proofErr w:type="spellStart"/>
      <w:r w:rsidR="00250D3E" w:rsidRPr="002D7544">
        <w:rPr>
          <w:rStyle w:val="FontStyle146"/>
          <w:rFonts w:ascii="Times New Roman" w:hAnsi="Times New Roman" w:cs="Times New Roman"/>
          <w:sz w:val="20"/>
          <w:szCs w:val="20"/>
          <w:lang w:val="en-US" w:eastAsia="en-US"/>
        </w:rPr>
        <w:t>PrEC</w:t>
      </w:r>
      <w:proofErr w:type="spellEnd"/>
      <w:r w:rsidR="00250D3E" w:rsidRPr="002D7544">
        <w:rPr>
          <w:rStyle w:val="FontStyle146"/>
          <w:rFonts w:ascii="Times New Roman" w:hAnsi="Times New Roman" w:cs="Times New Roman"/>
          <w:sz w:val="20"/>
          <w:szCs w:val="20"/>
          <w:lang w:eastAsia="en-US"/>
        </w:rPr>
        <w:t xml:space="preserve"> определяется, как показано на рисунке </w:t>
      </w:r>
      <w:r w:rsidR="00250D3E" w:rsidRPr="002D7544">
        <w:rPr>
          <w:rStyle w:val="FontStyle146"/>
          <w:rFonts w:ascii="Times New Roman" w:hAnsi="Times New Roman" w:cs="Times New Roman"/>
          <w:sz w:val="20"/>
          <w:szCs w:val="20"/>
          <w:lang w:val="en-US" w:eastAsia="en-US"/>
        </w:rPr>
        <w:t>E</w:t>
      </w:r>
      <w:r w:rsidR="00250D3E" w:rsidRPr="002D7544">
        <w:rPr>
          <w:rStyle w:val="FontStyle146"/>
          <w:rFonts w:ascii="Times New Roman" w:hAnsi="Times New Roman" w:cs="Times New Roman"/>
          <w:sz w:val="20"/>
          <w:szCs w:val="20"/>
          <w:lang w:eastAsia="en-US"/>
        </w:rPr>
        <w:t xml:space="preserve">.4 </w:t>
      </w:r>
      <w:r w:rsidR="00250D3E" w:rsidRPr="002D7544">
        <w:rPr>
          <w:rStyle w:val="FontStyle146"/>
          <w:rFonts w:ascii="Times New Roman" w:hAnsi="Times New Roman" w:cs="Times New Roman"/>
          <w:sz w:val="20"/>
          <w:szCs w:val="20"/>
          <w:lang w:val="en-US" w:eastAsia="en-US"/>
        </w:rPr>
        <w:t>c</w:t>
      </w:r>
      <w:r w:rsidR="00250D3E" w:rsidRPr="002D7544">
        <w:rPr>
          <w:rStyle w:val="FontStyle146"/>
          <w:rFonts w:ascii="Times New Roman" w:hAnsi="Times New Roman" w:cs="Times New Roman"/>
          <w:sz w:val="20"/>
          <w:szCs w:val="20"/>
          <w:lang w:eastAsia="en-US"/>
        </w:rPr>
        <w:t xml:space="preserve">). См. Также формулу (4) в 5.6.4, так как в этом случае </w:t>
      </w:r>
      <w:proofErr w:type="spellStart"/>
      <w:r w:rsidR="00250D3E" w:rsidRPr="002D7544">
        <w:rPr>
          <w:rStyle w:val="FontStyle146"/>
          <w:rFonts w:ascii="Times New Roman" w:hAnsi="Times New Roman" w:cs="Times New Roman"/>
          <w:sz w:val="20"/>
          <w:szCs w:val="20"/>
          <w:lang w:val="en-US" w:eastAsia="en-US"/>
        </w:rPr>
        <w:t>EnB</w:t>
      </w:r>
      <w:proofErr w:type="spellEnd"/>
      <w:r w:rsidR="00250D3E" w:rsidRPr="002D7544">
        <w:rPr>
          <w:rStyle w:val="FontStyle146"/>
          <w:rFonts w:ascii="Times New Roman" w:hAnsi="Times New Roman" w:cs="Times New Roman"/>
          <w:sz w:val="20"/>
          <w:szCs w:val="20"/>
          <w:lang w:eastAsia="en-US"/>
        </w:rPr>
        <w:t xml:space="preserve"> и </w:t>
      </w:r>
      <w:proofErr w:type="spellStart"/>
      <w:r w:rsidR="00250D3E" w:rsidRPr="002D7544">
        <w:rPr>
          <w:rStyle w:val="FontStyle146"/>
          <w:rFonts w:ascii="Times New Roman" w:hAnsi="Times New Roman" w:cs="Times New Roman"/>
          <w:sz w:val="20"/>
          <w:szCs w:val="20"/>
          <w:lang w:val="en-US" w:eastAsia="en-US"/>
        </w:rPr>
        <w:t>PrEC</w:t>
      </w:r>
      <w:proofErr w:type="spellEnd"/>
      <w:r w:rsidR="00250D3E" w:rsidRPr="002D7544">
        <w:rPr>
          <w:rStyle w:val="FontStyle146"/>
          <w:rFonts w:ascii="Times New Roman" w:hAnsi="Times New Roman" w:cs="Times New Roman"/>
          <w:sz w:val="20"/>
          <w:szCs w:val="20"/>
          <w:lang w:eastAsia="en-US"/>
        </w:rPr>
        <w:t xml:space="preserve"> выполняют разные функции.</w:t>
      </w:r>
    </w:p>
    <w:p w:rsidR="00250D3E" w:rsidRPr="00373DA8" w:rsidRDefault="00250D3E" w:rsidP="00373DA8">
      <w:pPr>
        <w:pStyle w:val="Style8"/>
        <w:widowControl/>
        <w:ind w:firstLine="567"/>
        <w:jc w:val="both"/>
        <w:rPr>
          <w:rStyle w:val="FontStyle141"/>
          <w:rFonts w:ascii="Times New Roman" w:hAnsi="Times New Roman" w:cs="Times New Roman"/>
          <w:sz w:val="24"/>
          <w:szCs w:val="24"/>
          <w:lang w:eastAsia="en-US"/>
        </w:rPr>
      </w:pPr>
    </w:p>
    <w:p w:rsidR="00250D3E" w:rsidRPr="00373DA8" w:rsidRDefault="00250D3E" w:rsidP="00373DA8">
      <w:pPr>
        <w:pStyle w:val="Style8"/>
        <w:widowControl/>
        <w:ind w:firstLine="567"/>
        <w:jc w:val="center"/>
        <w:rPr>
          <w:rStyle w:val="FontStyle141"/>
          <w:rFonts w:ascii="Times New Roman" w:hAnsi="Times New Roman" w:cs="Times New Roman"/>
          <w:sz w:val="24"/>
          <w:szCs w:val="24"/>
          <w:lang w:eastAsia="en-US"/>
        </w:rPr>
      </w:pPr>
      <w:r w:rsidRPr="00373DA8">
        <w:rPr>
          <w:rStyle w:val="FontStyle141"/>
          <w:rFonts w:ascii="Times New Roman" w:hAnsi="Times New Roman" w:cs="Times New Roman"/>
          <w:noProof/>
          <w:sz w:val="24"/>
          <w:szCs w:val="24"/>
        </w:rPr>
        <w:drawing>
          <wp:inline distT="0" distB="0" distL="0" distR="0" wp14:anchorId="2025BE8F" wp14:editId="630C2A45">
            <wp:extent cx="5448300" cy="1619250"/>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48300" cy="1619250"/>
                    </a:xfrm>
                    <a:prstGeom prst="rect">
                      <a:avLst/>
                    </a:prstGeom>
                    <a:noFill/>
                    <a:ln>
                      <a:noFill/>
                    </a:ln>
                  </pic:spPr>
                </pic:pic>
              </a:graphicData>
            </a:graphic>
          </wp:inline>
        </w:drawing>
      </w:r>
    </w:p>
    <w:p w:rsidR="00250D3E" w:rsidRPr="00373DA8" w:rsidRDefault="00250D3E" w:rsidP="00373DA8">
      <w:pPr>
        <w:pStyle w:val="Style69"/>
        <w:widowControl/>
        <w:ind w:firstLine="567"/>
        <w:jc w:val="both"/>
        <w:rPr>
          <w:rStyle w:val="FontStyle140"/>
          <w:rFonts w:ascii="Times New Roman" w:hAnsi="Times New Roman" w:cs="Times New Roman"/>
          <w:sz w:val="24"/>
          <w:szCs w:val="24"/>
          <w:lang w:eastAsia="en-US"/>
        </w:rPr>
      </w:pPr>
    </w:p>
    <w:p w:rsidR="00250D3E" w:rsidRPr="00314A5F" w:rsidRDefault="00250D3E" w:rsidP="00373DA8">
      <w:pPr>
        <w:pStyle w:val="Style69"/>
        <w:widowControl/>
        <w:ind w:firstLine="567"/>
        <w:jc w:val="both"/>
        <w:rPr>
          <w:rStyle w:val="FontStyle140"/>
          <w:rFonts w:ascii="Times New Roman" w:hAnsi="Times New Roman" w:cs="Times New Roman"/>
          <w:sz w:val="20"/>
          <w:szCs w:val="20"/>
          <w:lang w:eastAsia="en-US"/>
        </w:rPr>
      </w:pPr>
      <w:r w:rsidRPr="00314A5F">
        <w:rPr>
          <w:rStyle w:val="FontStyle140"/>
          <w:rFonts w:ascii="Times New Roman" w:hAnsi="Times New Roman" w:cs="Times New Roman"/>
          <w:sz w:val="20"/>
          <w:szCs w:val="20"/>
          <w:lang w:eastAsia="en-US"/>
        </w:rPr>
        <w:t>Условные обозначения</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bookmarkStart w:id="76" w:name="bookmark114"/>
      <w:r w:rsidRPr="00314A5F">
        <w:rPr>
          <w:rStyle w:val="FontStyle141"/>
          <w:rFonts w:ascii="Times New Roman" w:hAnsi="Times New Roman" w:cs="Times New Roman"/>
          <w:sz w:val="20"/>
          <w:szCs w:val="20"/>
          <w:lang w:val="en-US" w:eastAsia="en-US"/>
        </w:rPr>
        <w:t>PRS</w:t>
      </w:r>
      <w:r w:rsidRPr="00314A5F">
        <w:rPr>
          <w:rStyle w:val="FontStyle141"/>
          <w:rFonts w:ascii="Times New Roman" w:hAnsi="Times New Roman" w:cs="Times New Roman"/>
          <w:sz w:val="20"/>
          <w:szCs w:val="20"/>
          <w:lang w:eastAsia="en-US"/>
        </w:rPr>
        <w:t xml:space="preserve">, </w:t>
      </w:r>
      <w:r w:rsidRPr="00314A5F">
        <w:rPr>
          <w:rStyle w:val="FontStyle141"/>
          <w:rFonts w:ascii="Times New Roman" w:hAnsi="Times New Roman" w:cs="Times New Roman"/>
          <w:sz w:val="20"/>
          <w:szCs w:val="20"/>
          <w:lang w:val="en-US" w:eastAsia="en-US"/>
        </w:rPr>
        <w:t>PRS</w:t>
      </w:r>
      <w:r w:rsidRPr="00314A5F">
        <w:rPr>
          <w:rStyle w:val="FontStyle141"/>
          <w:rFonts w:ascii="Times New Roman" w:hAnsi="Times New Roman" w:cs="Times New Roman"/>
          <w:sz w:val="20"/>
          <w:szCs w:val="20"/>
          <w:vertAlign w:val="subscript"/>
          <w:lang w:eastAsia="en-US"/>
        </w:rPr>
        <w:t>1</w:t>
      </w:r>
      <w:r w:rsidRPr="00314A5F">
        <w:rPr>
          <w:rStyle w:val="FontStyle141"/>
          <w:rFonts w:ascii="Times New Roman" w:hAnsi="Times New Roman" w:cs="Times New Roman"/>
          <w:sz w:val="20"/>
          <w:szCs w:val="20"/>
          <w:lang w:eastAsia="en-US"/>
        </w:rPr>
        <w:t xml:space="preserve"> - давление (в МПа) </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Q</w:t>
      </w:r>
      <w:r w:rsidRPr="00314A5F">
        <w:rPr>
          <w:rStyle w:val="FontStyle141"/>
          <w:rFonts w:ascii="Times New Roman" w:hAnsi="Times New Roman" w:cs="Times New Roman"/>
          <w:sz w:val="20"/>
          <w:szCs w:val="20"/>
          <w:lang w:eastAsia="en-US"/>
        </w:rPr>
        <w:t xml:space="preserve">, </w:t>
      </w:r>
      <w:r w:rsidRPr="00314A5F">
        <w:rPr>
          <w:rStyle w:val="FontStyle141"/>
          <w:rFonts w:ascii="Times New Roman" w:hAnsi="Times New Roman" w:cs="Times New Roman"/>
          <w:sz w:val="20"/>
          <w:szCs w:val="20"/>
          <w:lang w:val="en-US" w:eastAsia="en-US"/>
        </w:rPr>
        <w:t>Q</w:t>
      </w:r>
      <w:r w:rsidRPr="00314A5F">
        <w:rPr>
          <w:rStyle w:val="FontStyle141"/>
          <w:rFonts w:ascii="Times New Roman" w:hAnsi="Times New Roman" w:cs="Times New Roman"/>
          <w:sz w:val="20"/>
          <w:szCs w:val="20"/>
          <w:vertAlign w:val="subscript"/>
          <w:lang w:eastAsia="en-US"/>
        </w:rPr>
        <w:t>0</w:t>
      </w:r>
      <w:r w:rsidRPr="00314A5F">
        <w:rPr>
          <w:rStyle w:val="FontStyle141"/>
          <w:rFonts w:ascii="Times New Roman" w:hAnsi="Times New Roman" w:cs="Times New Roman"/>
          <w:sz w:val="20"/>
          <w:szCs w:val="20"/>
          <w:lang w:eastAsia="en-US"/>
        </w:rPr>
        <w:t xml:space="preserve"> - расход (в м</w:t>
      </w:r>
      <w:r w:rsidRPr="00314A5F">
        <w:rPr>
          <w:rStyle w:val="FontStyle141"/>
          <w:rFonts w:ascii="Times New Roman" w:hAnsi="Times New Roman" w:cs="Times New Roman"/>
          <w:sz w:val="20"/>
          <w:szCs w:val="20"/>
          <w:vertAlign w:val="superscript"/>
          <w:lang w:eastAsia="en-US"/>
        </w:rPr>
        <w:t>3</w:t>
      </w:r>
      <w:r w:rsidRPr="00314A5F">
        <w:rPr>
          <w:rStyle w:val="FontStyle141"/>
          <w:rFonts w:ascii="Times New Roman" w:hAnsi="Times New Roman" w:cs="Times New Roman"/>
          <w:sz w:val="20"/>
          <w:szCs w:val="20"/>
          <w:lang w:eastAsia="en-US"/>
        </w:rPr>
        <w:t>/ч)</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R</w:t>
      </w:r>
      <w:r w:rsidRPr="00314A5F">
        <w:rPr>
          <w:rStyle w:val="FontStyle141"/>
          <w:rFonts w:ascii="Times New Roman" w:hAnsi="Times New Roman" w:cs="Times New Roman"/>
          <w:sz w:val="20"/>
          <w:szCs w:val="20"/>
          <w:lang w:eastAsia="en-US"/>
        </w:rPr>
        <w:t xml:space="preserve"> - </w:t>
      </w:r>
      <w:proofErr w:type="gramStart"/>
      <w:r w:rsidRPr="00314A5F">
        <w:rPr>
          <w:rStyle w:val="FontStyle141"/>
          <w:rFonts w:ascii="Times New Roman" w:hAnsi="Times New Roman" w:cs="Times New Roman"/>
          <w:sz w:val="20"/>
          <w:szCs w:val="20"/>
          <w:lang w:eastAsia="en-US"/>
        </w:rPr>
        <w:t>сопротивление</w:t>
      </w:r>
      <w:proofErr w:type="gramEnd"/>
      <w:r w:rsidRPr="00314A5F">
        <w:rPr>
          <w:rStyle w:val="FontStyle141"/>
          <w:rFonts w:ascii="Times New Roman" w:hAnsi="Times New Roman" w:cs="Times New Roman"/>
          <w:sz w:val="20"/>
          <w:szCs w:val="20"/>
          <w:lang w:eastAsia="en-US"/>
        </w:rPr>
        <w:t xml:space="preserve"> трубы</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K</w:t>
      </w:r>
      <w:r w:rsidRPr="00314A5F">
        <w:rPr>
          <w:rStyle w:val="FontStyle141"/>
          <w:rFonts w:ascii="Times New Roman" w:hAnsi="Times New Roman" w:cs="Times New Roman"/>
          <w:sz w:val="20"/>
          <w:szCs w:val="20"/>
          <w:lang w:eastAsia="en-US"/>
        </w:rPr>
        <w:t xml:space="preserve">, </w:t>
      </w:r>
      <w:r w:rsidRPr="00314A5F">
        <w:rPr>
          <w:rStyle w:val="FontStyle141"/>
          <w:rFonts w:ascii="Times New Roman" w:hAnsi="Times New Roman" w:cs="Times New Roman"/>
          <w:sz w:val="20"/>
          <w:szCs w:val="20"/>
          <w:lang w:val="en-US" w:eastAsia="en-US"/>
        </w:rPr>
        <w:t>Ac</w:t>
      </w:r>
      <w:r w:rsidRPr="00314A5F">
        <w:rPr>
          <w:rStyle w:val="FontStyle141"/>
          <w:rFonts w:ascii="Times New Roman" w:hAnsi="Times New Roman" w:cs="Times New Roman"/>
          <w:sz w:val="20"/>
          <w:szCs w:val="20"/>
          <w:vertAlign w:val="subscript"/>
          <w:lang w:eastAsia="en-US"/>
        </w:rPr>
        <w:t>1</w:t>
      </w:r>
      <w:r w:rsidRPr="00314A5F">
        <w:rPr>
          <w:rStyle w:val="FontStyle141"/>
          <w:rFonts w:ascii="Times New Roman" w:hAnsi="Times New Roman" w:cs="Times New Roman"/>
          <w:sz w:val="20"/>
          <w:szCs w:val="20"/>
          <w:lang w:eastAsia="en-US"/>
        </w:rPr>
        <w:t xml:space="preserve">, </w:t>
      </w:r>
      <w:r w:rsidRPr="00314A5F">
        <w:rPr>
          <w:rStyle w:val="FontStyle141"/>
          <w:rFonts w:ascii="Times New Roman" w:hAnsi="Times New Roman" w:cs="Times New Roman"/>
          <w:sz w:val="20"/>
          <w:szCs w:val="20"/>
          <w:lang w:val="en-US" w:eastAsia="en-US"/>
        </w:rPr>
        <w:t>A</w:t>
      </w:r>
      <w:r w:rsidRPr="00314A5F">
        <w:rPr>
          <w:rStyle w:val="FontStyle141"/>
          <w:rFonts w:ascii="Times New Roman" w:hAnsi="Times New Roman" w:cs="Times New Roman"/>
          <w:sz w:val="20"/>
          <w:szCs w:val="20"/>
          <w:vertAlign w:val="subscript"/>
          <w:lang w:val="en-US" w:eastAsia="en-US"/>
        </w:rPr>
        <w:t>c</w:t>
      </w:r>
      <w:r w:rsidRPr="00314A5F">
        <w:rPr>
          <w:rStyle w:val="FontStyle141"/>
          <w:rFonts w:ascii="Times New Roman" w:hAnsi="Times New Roman" w:cs="Times New Roman"/>
          <w:sz w:val="20"/>
          <w:szCs w:val="20"/>
          <w:lang w:eastAsia="en-US"/>
        </w:rPr>
        <w:t xml:space="preserve"> - константы</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E</w:t>
      </w:r>
      <w:r w:rsidRPr="00314A5F">
        <w:rPr>
          <w:rStyle w:val="FontStyle141"/>
          <w:rFonts w:ascii="Times New Roman" w:hAnsi="Times New Roman" w:cs="Times New Roman"/>
          <w:sz w:val="20"/>
          <w:szCs w:val="20"/>
          <w:lang w:eastAsia="en-US"/>
        </w:rPr>
        <w:t>, Е</w:t>
      </w:r>
      <w:r w:rsidRPr="00314A5F">
        <w:rPr>
          <w:rStyle w:val="FontStyle141"/>
          <w:rFonts w:ascii="Times New Roman" w:hAnsi="Times New Roman" w:cs="Times New Roman"/>
          <w:sz w:val="20"/>
          <w:szCs w:val="20"/>
          <w:vertAlign w:val="subscript"/>
          <w:lang w:eastAsia="en-US"/>
        </w:rPr>
        <w:t>с0</w:t>
      </w:r>
      <w:r w:rsidRPr="00314A5F">
        <w:rPr>
          <w:rStyle w:val="FontStyle141"/>
          <w:rFonts w:ascii="Times New Roman" w:hAnsi="Times New Roman" w:cs="Times New Roman"/>
          <w:sz w:val="20"/>
          <w:szCs w:val="20"/>
          <w:lang w:eastAsia="en-US"/>
        </w:rPr>
        <w:t xml:space="preserve"> - Энергопотребление</w:t>
      </w:r>
    </w:p>
    <w:p w:rsidR="00250D3E" w:rsidRPr="00314A5F" w:rsidRDefault="00250D3E" w:rsidP="00373DA8">
      <w:pPr>
        <w:pStyle w:val="Style6"/>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en-US" w:eastAsia="en-US"/>
        </w:rPr>
        <w:t>Bc</w:t>
      </w:r>
      <w:proofErr w:type="spellEnd"/>
      <w:r w:rsidRPr="00314A5F">
        <w:rPr>
          <w:rStyle w:val="FontStyle141"/>
          <w:rFonts w:ascii="Times New Roman" w:hAnsi="Times New Roman" w:cs="Times New Roman"/>
          <w:sz w:val="20"/>
          <w:szCs w:val="20"/>
          <w:vertAlign w:val="subscript"/>
          <w:lang w:eastAsia="en-US"/>
        </w:rPr>
        <w:t>1</w:t>
      </w:r>
      <w:r w:rsidRPr="00314A5F">
        <w:rPr>
          <w:rStyle w:val="FontStyle141"/>
          <w:rFonts w:ascii="Times New Roman" w:hAnsi="Times New Roman" w:cs="Times New Roman"/>
          <w:sz w:val="20"/>
          <w:szCs w:val="20"/>
          <w:lang w:eastAsia="en-US"/>
        </w:rPr>
        <w:t xml:space="preserve">, </w:t>
      </w:r>
      <w:proofErr w:type="spellStart"/>
      <w:proofErr w:type="gramStart"/>
      <w:r w:rsidRPr="00314A5F">
        <w:rPr>
          <w:rStyle w:val="FontStyle141"/>
          <w:rFonts w:ascii="Times New Roman" w:hAnsi="Times New Roman" w:cs="Times New Roman"/>
          <w:sz w:val="20"/>
          <w:szCs w:val="20"/>
          <w:lang w:val="en-US" w:eastAsia="en-US"/>
        </w:rPr>
        <w:t>Bc</w:t>
      </w:r>
      <w:proofErr w:type="spellEnd"/>
      <w:proofErr w:type="gramEnd"/>
      <w:r w:rsidRPr="00314A5F">
        <w:rPr>
          <w:rStyle w:val="FontStyle141"/>
          <w:rFonts w:ascii="Times New Roman" w:hAnsi="Times New Roman" w:cs="Times New Roman"/>
          <w:sz w:val="20"/>
          <w:szCs w:val="20"/>
          <w:lang w:eastAsia="en-US"/>
        </w:rPr>
        <w:t xml:space="preserve"> - базовая нагрузка энергопотребления</w:t>
      </w:r>
    </w:p>
    <w:p w:rsidR="00250D3E" w:rsidRPr="00373DA8" w:rsidRDefault="00250D3E" w:rsidP="00373DA8">
      <w:pPr>
        <w:pStyle w:val="Style6"/>
        <w:widowControl/>
        <w:ind w:firstLine="567"/>
        <w:jc w:val="both"/>
        <w:rPr>
          <w:rStyle w:val="FontStyle141"/>
          <w:rFonts w:ascii="Times New Roman" w:hAnsi="Times New Roman" w:cs="Times New Roman"/>
          <w:sz w:val="24"/>
          <w:szCs w:val="24"/>
          <w:lang w:eastAsia="en-US"/>
        </w:rPr>
      </w:pPr>
      <w:proofErr w:type="gramStart"/>
      <w:r w:rsidRPr="00314A5F">
        <w:rPr>
          <w:rStyle w:val="FontStyle141"/>
          <w:rFonts w:ascii="Times New Roman" w:hAnsi="Times New Roman" w:cs="Times New Roman"/>
          <w:sz w:val="20"/>
          <w:szCs w:val="20"/>
          <w:lang w:eastAsia="en-US"/>
        </w:rPr>
        <w:t>Р</w:t>
      </w:r>
      <w:proofErr w:type="gramEnd"/>
      <w:r w:rsidRPr="00314A5F">
        <w:rPr>
          <w:rStyle w:val="FontStyle141"/>
          <w:rFonts w:ascii="Times New Roman" w:hAnsi="Times New Roman" w:cs="Times New Roman"/>
          <w:sz w:val="20"/>
          <w:szCs w:val="20"/>
          <w:lang w:eastAsia="en-US"/>
        </w:rPr>
        <w:t xml:space="preserve"> - производство</w:t>
      </w: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6"/>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Рисунок </w:t>
      </w:r>
      <w:r w:rsidRPr="00373DA8">
        <w:rPr>
          <w:rStyle w:val="FontStyle142"/>
          <w:rFonts w:ascii="Times New Roman" w:hAnsi="Times New Roman" w:cs="Times New Roman"/>
          <w:sz w:val="24"/>
          <w:szCs w:val="24"/>
          <w:lang w:val="en-US" w:eastAsia="en-US"/>
        </w:rPr>
        <w:t>E</w:t>
      </w:r>
      <w:r w:rsidRPr="00373DA8">
        <w:rPr>
          <w:rStyle w:val="FontStyle142"/>
          <w:rFonts w:ascii="Times New Roman" w:hAnsi="Times New Roman" w:cs="Times New Roman"/>
          <w:sz w:val="24"/>
          <w:szCs w:val="24"/>
          <w:lang w:eastAsia="en-US"/>
        </w:rPr>
        <w:t xml:space="preserve">.4 - Принцип </w:t>
      </w:r>
      <w:r w:rsidRPr="00373DA8">
        <w:rPr>
          <w:rStyle w:val="FontStyle142"/>
          <w:rFonts w:ascii="Times New Roman" w:hAnsi="Times New Roman" w:cs="Times New Roman"/>
          <w:sz w:val="24"/>
          <w:szCs w:val="24"/>
          <w:lang w:val="en-US" w:eastAsia="en-US"/>
        </w:rPr>
        <w:t>EPIA</w:t>
      </w:r>
      <w:r w:rsidRPr="00373DA8">
        <w:rPr>
          <w:rStyle w:val="FontStyle142"/>
          <w:rFonts w:ascii="Times New Roman" w:hAnsi="Times New Roman" w:cs="Times New Roman"/>
          <w:sz w:val="24"/>
          <w:szCs w:val="24"/>
          <w:lang w:eastAsia="en-US"/>
        </w:rPr>
        <w:t>2</w:t>
      </w: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bookmarkEnd w:id="76"/>
      <w:r w:rsidRPr="00373DA8">
        <w:rPr>
          <w:rStyle w:val="FontStyle148"/>
          <w:rFonts w:ascii="Times New Roman" w:hAnsi="Times New Roman" w:cs="Times New Roman"/>
          <w:sz w:val="24"/>
          <w:szCs w:val="24"/>
          <w:lang w:eastAsia="en-US"/>
        </w:rPr>
        <w:t>.3.3 Общая оценка</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Компания запросила оценки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2 у поставщика решений. Сначала была представлена предварительная оценка. Общая оценка была сделана с использованием метода, показанного в Таблице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.2, с использованием результатов простого исследования (полдня). В ходе этого расследования рабочее состояние каждого элемента оборудования в течение одного часа наблюдалось визуально. Было установлено, что количество единиц оборудования, работающих одновременно, составляет около 60%. На основании этих данных были рассчитаны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(см. Таблицу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.2).</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Была проведена оценка диапазона неопределенности годовой экономии энерг</w:t>
      </w:r>
      <w:proofErr w:type="gramStart"/>
      <w:r w:rsidRPr="00373DA8">
        <w:rPr>
          <w:rStyle w:val="FontStyle146"/>
          <w:rFonts w:ascii="Times New Roman" w:hAnsi="Times New Roman" w:cs="Times New Roman"/>
          <w:sz w:val="24"/>
          <w:szCs w:val="24"/>
          <w:lang w:eastAsia="en-US"/>
        </w:rPr>
        <w:t>ии и ее</w:t>
      </w:r>
      <w:proofErr w:type="gramEnd"/>
      <w:r w:rsidRPr="00373DA8">
        <w:rPr>
          <w:rStyle w:val="FontStyle146"/>
          <w:rFonts w:ascii="Times New Roman" w:hAnsi="Times New Roman" w:cs="Times New Roman"/>
          <w:sz w:val="24"/>
          <w:szCs w:val="24"/>
          <w:lang w:eastAsia="en-US"/>
        </w:rPr>
        <w:t xml:space="preserve"> экономии на затратах энергии. Основные источники неопределенности для экономии энергии объясняются следующим образом:</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а) режим работы элементов оборудования всегда изменяется независимо (соблюдение среднего коэффициента использования очень сложно);</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en-US" w:eastAsia="en-US"/>
        </w:rPr>
        <w:t>b</w:t>
      </w: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требуемый</w:t>
      </w:r>
      <w:proofErr w:type="gramEnd"/>
      <w:r w:rsidRPr="00373DA8">
        <w:rPr>
          <w:rStyle w:val="FontStyle146"/>
          <w:rFonts w:ascii="Times New Roman" w:hAnsi="Times New Roman" w:cs="Times New Roman"/>
          <w:sz w:val="24"/>
          <w:szCs w:val="24"/>
          <w:lang w:eastAsia="en-US"/>
        </w:rPr>
        <w:t xml:space="preserve"> расход каждого элемента оборудования значительно отличается (средний коэффициент использования не равен среднему расходу);</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val="en-US" w:eastAsia="en-US"/>
        </w:rPr>
        <w:t>c</w:t>
      </w:r>
      <w:r w:rsidRPr="00373DA8">
        <w:rPr>
          <w:rStyle w:val="FontStyle146"/>
          <w:rFonts w:ascii="Times New Roman" w:hAnsi="Times New Roman" w:cs="Times New Roman"/>
          <w:sz w:val="24"/>
          <w:szCs w:val="24"/>
          <w:lang w:eastAsia="en-US"/>
        </w:rPr>
        <w:t xml:space="preserve">) </w:t>
      </w:r>
      <w:proofErr w:type="gramStart"/>
      <w:r w:rsidRPr="00373DA8">
        <w:rPr>
          <w:rStyle w:val="FontStyle146"/>
          <w:rFonts w:ascii="Times New Roman" w:hAnsi="Times New Roman" w:cs="Times New Roman"/>
          <w:sz w:val="24"/>
          <w:szCs w:val="24"/>
          <w:lang w:eastAsia="en-US"/>
        </w:rPr>
        <w:t>соотношение</w:t>
      </w:r>
      <w:proofErr w:type="gramEnd"/>
      <w:r w:rsidRPr="00373DA8">
        <w:rPr>
          <w:rStyle w:val="FontStyle146"/>
          <w:rFonts w:ascii="Times New Roman" w:hAnsi="Times New Roman" w:cs="Times New Roman"/>
          <w:sz w:val="24"/>
          <w:szCs w:val="24"/>
          <w:lang w:eastAsia="en-US"/>
        </w:rPr>
        <w:t xml:space="preserve"> между расходом и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является кубическим (расход большой → небольшая экономия; расход небольшой → довольно большая экономия).</w:t>
      </w:r>
    </w:p>
    <w:p w:rsidR="00250D3E"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Диапазон неопределенности инвестиций оценивался в ± 25%.</w:t>
      </w:r>
    </w:p>
    <w:p w:rsidR="00314A5F" w:rsidRPr="00373DA8" w:rsidRDefault="00314A5F" w:rsidP="00373DA8">
      <w:pPr>
        <w:pStyle w:val="Style19"/>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19"/>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lastRenderedPageBreak/>
        <w:t>E</w:t>
      </w:r>
      <w:r w:rsidRPr="00373DA8">
        <w:rPr>
          <w:rStyle w:val="FontStyle148"/>
          <w:rFonts w:ascii="Times New Roman" w:hAnsi="Times New Roman" w:cs="Times New Roman"/>
          <w:sz w:val="24"/>
          <w:szCs w:val="24"/>
          <w:lang w:eastAsia="en-US"/>
        </w:rPr>
        <w:t>.3.4 Детальная оценка</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Поскольку период окупаемости, возможно, был слишком длинным, компания заказала более подробное платное исследование, для повышения точности, чтобы достичь диапазона неопределенности для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 25%. Схемы работы всех элементов оборудования измерялись и регистрировались каждую минуту в течение трех месяцев. На основе этих данных были созданы эталонные динамические данные, то есть «динамические данные скорости потока (выбранная переменная)» (см. Рисунок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.5).</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Режимы работы всех элементов оборудования измерялись и регистрировались каждую минуту в течение трех месяцев. На основе этих данных были созданы эталонные динамические данные, т. е. “динамические данные расхода (выбранной переменной)” (см. Рис.5).</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r w:rsidRPr="00373DA8">
        <w:rPr>
          <w:rStyle w:val="FontStyle146"/>
          <w:rFonts w:ascii="Times New Roman" w:hAnsi="Times New Roman" w:cs="Times New Roman"/>
          <w:noProof/>
          <w:sz w:val="24"/>
          <w:szCs w:val="24"/>
        </w:rPr>
        <w:drawing>
          <wp:inline distT="0" distB="0" distL="0" distR="0" wp14:anchorId="64BE8D5A" wp14:editId="7D41B24C">
            <wp:extent cx="5267325" cy="2333625"/>
            <wp:effectExtent l="0" t="0" r="9525" b="9525"/>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67325" cy="2333625"/>
                    </a:xfrm>
                    <a:prstGeom prst="rect">
                      <a:avLst/>
                    </a:prstGeom>
                    <a:noFill/>
                    <a:ln>
                      <a:noFill/>
                    </a:ln>
                  </pic:spPr>
                </pic:pic>
              </a:graphicData>
            </a:graphic>
          </wp:inline>
        </w:drawing>
      </w:r>
    </w:p>
    <w:p w:rsidR="00250D3E" w:rsidRPr="00373DA8" w:rsidRDefault="00250D3E" w:rsidP="00373DA8">
      <w:pPr>
        <w:pStyle w:val="Style24"/>
        <w:widowControl/>
        <w:ind w:firstLine="567"/>
        <w:jc w:val="center"/>
        <w:rPr>
          <w:rStyle w:val="FontStyle146"/>
          <w:rFonts w:ascii="Times New Roman" w:hAnsi="Times New Roman" w:cs="Times New Roman"/>
          <w:sz w:val="24"/>
          <w:szCs w:val="24"/>
          <w:lang w:eastAsia="en-US"/>
        </w:rPr>
      </w:pPr>
    </w:p>
    <w:p w:rsidR="00250D3E" w:rsidRPr="00314A5F" w:rsidRDefault="00250D3E" w:rsidP="00373DA8">
      <w:pPr>
        <w:pStyle w:val="Style69"/>
        <w:widowControl/>
        <w:ind w:firstLine="567"/>
        <w:jc w:val="both"/>
        <w:rPr>
          <w:rStyle w:val="FontStyle140"/>
          <w:rFonts w:ascii="Times New Roman" w:hAnsi="Times New Roman" w:cs="Times New Roman"/>
          <w:sz w:val="20"/>
          <w:szCs w:val="20"/>
          <w:lang w:eastAsia="en-US"/>
        </w:rPr>
      </w:pPr>
      <w:r w:rsidRPr="00314A5F">
        <w:rPr>
          <w:rStyle w:val="FontStyle140"/>
          <w:rFonts w:ascii="Times New Roman" w:hAnsi="Times New Roman" w:cs="Times New Roman"/>
          <w:sz w:val="20"/>
          <w:szCs w:val="20"/>
          <w:lang w:eastAsia="en-US"/>
        </w:rPr>
        <w:t>Условные обозначения</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EQ</w:t>
      </w:r>
      <w:r w:rsidRPr="00314A5F">
        <w:rPr>
          <w:rStyle w:val="FontStyle141"/>
          <w:rFonts w:ascii="Times New Roman" w:hAnsi="Times New Roman" w:cs="Times New Roman"/>
          <w:sz w:val="20"/>
          <w:szCs w:val="20"/>
          <w:lang w:eastAsia="en-US"/>
        </w:rPr>
        <w:t xml:space="preserve"> оборудование</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O</w:t>
      </w:r>
      <w:r w:rsidRPr="00314A5F">
        <w:rPr>
          <w:rStyle w:val="FontStyle141"/>
          <w:rFonts w:ascii="Times New Roman" w:hAnsi="Times New Roman" w:cs="Times New Roman"/>
          <w:sz w:val="20"/>
          <w:szCs w:val="20"/>
          <w:vertAlign w:val="subscript"/>
          <w:lang w:val="en-US" w:eastAsia="en-US"/>
        </w:rPr>
        <w:t>n</w:t>
      </w:r>
      <w:r w:rsidRPr="00314A5F">
        <w:rPr>
          <w:rStyle w:val="FontStyle141"/>
          <w:rFonts w:ascii="Times New Roman" w:hAnsi="Times New Roman" w:cs="Times New Roman"/>
          <w:sz w:val="20"/>
          <w:szCs w:val="20"/>
          <w:lang w:eastAsia="en-US"/>
        </w:rPr>
        <w:t xml:space="preserve"> рабочее состояние (0 или 1)</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en-US" w:eastAsia="en-US"/>
        </w:rPr>
        <w:t>R</w:t>
      </w:r>
      <w:r w:rsidRPr="00314A5F">
        <w:rPr>
          <w:rStyle w:val="FontStyle141"/>
          <w:rFonts w:ascii="Times New Roman" w:hAnsi="Times New Roman" w:cs="Times New Roman"/>
          <w:sz w:val="20"/>
          <w:szCs w:val="20"/>
          <w:vertAlign w:val="subscript"/>
          <w:lang w:val="en-US" w:eastAsia="en-US"/>
        </w:rPr>
        <w:t>n</w:t>
      </w:r>
      <w:proofErr w:type="spellEnd"/>
      <w:r w:rsidRPr="00314A5F">
        <w:rPr>
          <w:rStyle w:val="FontStyle141"/>
          <w:rFonts w:ascii="Times New Roman" w:hAnsi="Times New Roman" w:cs="Times New Roman"/>
          <w:sz w:val="20"/>
          <w:szCs w:val="20"/>
          <w:lang w:eastAsia="en-US"/>
        </w:rPr>
        <w:t xml:space="preserve"> требуемый расход (в м</w:t>
      </w:r>
      <w:r w:rsidRPr="00314A5F">
        <w:rPr>
          <w:rStyle w:val="FontStyle141"/>
          <w:rFonts w:ascii="Times New Roman" w:hAnsi="Times New Roman" w:cs="Times New Roman"/>
          <w:sz w:val="20"/>
          <w:szCs w:val="20"/>
          <w:vertAlign w:val="superscript"/>
          <w:lang w:eastAsia="en-US"/>
        </w:rPr>
        <w:t>3</w:t>
      </w:r>
      <w:r w:rsidRPr="00314A5F">
        <w:rPr>
          <w:rStyle w:val="FontStyle141"/>
          <w:rFonts w:ascii="Times New Roman" w:hAnsi="Times New Roman" w:cs="Times New Roman"/>
          <w:sz w:val="20"/>
          <w:szCs w:val="20"/>
          <w:lang w:eastAsia="en-US"/>
        </w:rPr>
        <w:t>/ч)</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proofErr w:type="gramStart"/>
      <w:r w:rsidRPr="00314A5F">
        <w:rPr>
          <w:rStyle w:val="FontStyle141"/>
          <w:rFonts w:ascii="Times New Roman" w:hAnsi="Times New Roman" w:cs="Times New Roman"/>
          <w:sz w:val="20"/>
          <w:szCs w:val="20"/>
          <w:lang w:val="en-US" w:eastAsia="en-US"/>
        </w:rPr>
        <w:t>t</w:t>
      </w:r>
      <w:proofErr w:type="gramEnd"/>
      <w:r w:rsidRPr="00314A5F">
        <w:rPr>
          <w:rStyle w:val="FontStyle141"/>
          <w:rFonts w:ascii="Times New Roman" w:hAnsi="Times New Roman" w:cs="Times New Roman"/>
          <w:sz w:val="20"/>
          <w:szCs w:val="20"/>
          <w:lang w:eastAsia="en-US"/>
        </w:rPr>
        <w:t xml:space="preserve"> время</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en-US" w:eastAsia="en-US"/>
        </w:rPr>
        <w:t>Q</w:t>
      </w:r>
      <w:r w:rsidRPr="00314A5F">
        <w:rPr>
          <w:rStyle w:val="FontStyle141"/>
          <w:rFonts w:ascii="Times New Roman" w:hAnsi="Times New Roman" w:cs="Times New Roman"/>
          <w:sz w:val="20"/>
          <w:szCs w:val="20"/>
          <w:lang w:eastAsia="en-US"/>
        </w:rPr>
        <w:t xml:space="preserve"> расход (в м</w:t>
      </w:r>
      <w:r w:rsidRPr="00314A5F">
        <w:rPr>
          <w:rStyle w:val="FontStyle141"/>
          <w:rFonts w:ascii="Times New Roman" w:hAnsi="Times New Roman" w:cs="Times New Roman"/>
          <w:sz w:val="20"/>
          <w:szCs w:val="20"/>
          <w:vertAlign w:val="superscript"/>
          <w:lang w:eastAsia="en-US"/>
        </w:rPr>
        <w:t>3</w:t>
      </w:r>
      <w:r w:rsidRPr="00314A5F">
        <w:rPr>
          <w:rStyle w:val="FontStyle141"/>
          <w:rFonts w:ascii="Times New Roman" w:hAnsi="Times New Roman" w:cs="Times New Roman"/>
          <w:sz w:val="20"/>
          <w:szCs w:val="20"/>
          <w:lang w:eastAsia="en-US"/>
        </w:rPr>
        <w:t>/ч)</w:t>
      </w:r>
    </w:p>
    <w:p w:rsidR="00250D3E" w:rsidRPr="00314A5F" w:rsidRDefault="00250D3E" w:rsidP="00373DA8">
      <w:pPr>
        <w:pStyle w:val="Style13"/>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en-US" w:eastAsia="en-US"/>
        </w:rPr>
        <w:t>PrEC</w:t>
      </w:r>
      <w:proofErr w:type="spellEnd"/>
      <w:r w:rsidRPr="00314A5F">
        <w:rPr>
          <w:rStyle w:val="FontStyle141"/>
          <w:rFonts w:ascii="Times New Roman" w:hAnsi="Times New Roman" w:cs="Times New Roman"/>
          <w:sz w:val="20"/>
          <w:szCs w:val="20"/>
          <w:lang w:eastAsia="en-US"/>
        </w:rPr>
        <w:t xml:space="preserve"> прогнозируемое потребление энергии </w:t>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Рисунок </w:t>
      </w:r>
      <w:r w:rsidRPr="00373DA8">
        <w:rPr>
          <w:rStyle w:val="FontStyle142"/>
          <w:rFonts w:ascii="Times New Roman" w:hAnsi="Times New Roman" w:cs="Times New Roman"/>
          <w:sz w:val="24"/>
          <w:szCs w:val="24"/>
          <w:lang w:val="en-US" w:eastAsia="en-US"/>
        </w:rPr>
        <w:t>E</w:t>
      </w:r>
      <w:r w:rsidRPr="00373DA8">
        <w:rPr>
          <w:rStyle w:val="FontStyle142"/>
          <w:rFonts w:ascii="Times New Roman" w:hAnsi="Times New Roman" w:cs="Times New Roman"/>
          <w:sz w:val="24"/>
          <w:szCs w:val="24"/>
          <w:lang w:eastAsia="en-US"/>
        </w:rPr>
        <w:t xml:space="preserve">.5 - Процесс оценки </w:t>
      </w:r>
      <w:proofErr w:type="spellStart"/>
      <w:r w:rsidRPr="00373DA8">
        <w:rPr>
          <w:rStyle w:val="FontStyle142"/>
          <w:rFonts w:ascii="Times New Roman" w:hAnsi="Times New Roman" w:cs="Times New Roman"/>
          <w:sz w:val="24"/>
          <w:szCs w:val="24"/>
          <w:lang w:val="en-US" w:eastAsia="en-US"/>
        </w:rPr>
        <w:t>PrEC</w:t>
      </w:r>
      <w:proofErr w:type="spellEnd"/>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Капиталовложение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2 были оценены в деталях. Электромагнитные клапаны, преобразователи частоты для насосов, контроллер для электромагнитных клапанов и преобразователи частоты, а также расходы на проектирование (проектирование, монтаж, ввод в эксплуатацию и оптимальная настройка и т. д.). Безопасность элементов оборудования была учтена в методе контроля. Таким образом, было предсказано небольшое снижение влияния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а эмпирическая формула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и динамические данные были пересмотрены.</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Эталонные динамические данные были привязаны к формуле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.2) </w:t>
      </w:r>
      <w:proofErr w:type="spellStart"/>
      <w:r w:rsidRPr="00373DA8">
        <w:rPr>
          <w:rStyle w:val="FontStyle146"/>
          <w:rFonts w:ascii="Times New Roman" w:hAnsi="Times New Roman" w:cs="Times New Roman"/>
          <w:sz w:val="24"/>
          <w:szCs w:val="24"/>
          <w:lang w:val="en-US" w:eastAsia="en-US"/>
        </w:rPr>
        <w:t>PrEC</w:t>
      </w:r>
      <w:proofErr w:type="spellEnd"/>
      <w:r w:rsidR="002D7544">
        <w:rPr>
          <w:rStyle w:val="FontStyle146"/>
          <w:rFonts w:ascii="Times New Roman" w:hAnsi="Times New Roman" w:cs="Times New Roman"/>
          <w:sz w:val="24"/>
          <w:szCs w:val="24"/>
          <w:lang w:eastAsia="en-US"/>
        </w:rPr>
        <w:t xml:space="preserve">                       (см. Таблица</w:t>
      </w:r>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.2). Затем настоящий результат (результат формулы) был интегрирован вместе с осью времени в течение трех месяцев. </w:t>
      </w:r>
      <w:proofErr w:type="gramStart"/>
      <w:r w:rsidRPr="00373DA8">
        <w:rPr>
          <w:rStyle w:val="FontStyle146"/>
          <w:rFonts w:ascii="Times New Roman" w:hAnsi="Times New Roman" w:cs="Times New Roman"/>
          <w:sz w:val="24"/>
          <w:szCs w:val="24"/>
          <w:lang w:eastAsia="en-US"/>
        </w:rPr>
        <w:t xml:space="preserve">Затем результат был преобразован в годовой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с использованием месячных данных о производстве (смотреть </w:t>
      </w:r>
      <w:r w:rsidR="002D7544" w:rsidRPr="002D7544">
        <w:rPr>
          <w:rStyle w:val="FontStyle146"/>
          <w:rFonts w:ascii="Times New Roman" w:hAnsi="Times New Roman" w:cs="Times New Roman"/>
          <w:sz w:val="24"/>
          <w:szCs w:val="24"/>
          <w:lang w:eastAsia="en-US"/>
        </w:rPr>
        <w:t>примечание</w:t>
      </w:r>
      <w:r w:rsidRPr="00373DA8">
        <w:rPr>
          <w:rStyle w:val="FontStyle146"/>
          <w:rFonts w:ascii="Times New Roman" w:hAnsi="Times New Roman" w:cs="Times New Roman"/>
          <w:sz w:val="24"/>
          <w:szCs w:val="24"/>
          <w:lang w:eastAsia="en-US"/>
        </w:rPr>
        <w:t xml:space="preserve"> к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.3.2).</w:t>
      </w:r>
      <w:proofErr w:type="gramEnd"/>
      <w:r w:rsidRPr="00373DA8">
        <w:rPr>
          <w:rStyle w:val="FontStyle146"/>
          <w:rFonts w:ascii="Times New Roman" w:hAnsi="Times New Roman" w:cs="Times New Roman"/>
          <w:sz w:val="24"/>
          <w:szCs w:val="24"/>
          <w:lang w:eastAsia="en-US"/>
        </w:rPr>
        <w:t xml:space="preserve"> Наконец,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был вычтен из </w:t>
      </w:r>
      <w:proofErr w:type="spellStart"/>
      <w:r w:rsidRPr="00373DA8">
        <w:rPr>
          <w:rStyle w:val="FontStyle146"/>
          <w:rFonts w:ascii="Times New Roman" w:hAnsi="Times New Roman" w:cs="Times New Roman"/>
          <w:sz w:val="24"/>
          <w:szCs w:val="24"/>
          <w:lang w:val="en-US" w:eastAsia="en-US"/>
        </w:rPr>
        <w:t>EnB</w:t>
      </w:r>
      <w:proofErr w:type="spellEnd"/>
      <w:r w:rsidRPr="00373DA8">
        <w:rPr>
          <w:rStyle w:val="FontStyle146"/>
          <w:rFonts w:ascii="Times New Roman" w:hAnsi="Times New Roman" w:cs="Times New Roman"/>
          <w:sz w:val="24"/>
          <w:szCs w:val="24"/>
          <w:lang w:eastAsia="en-US"/>
        </w:rPr>
        <w:t xml:space="preserve">, и </w:t>
      </w:r>
      <w:proofErr w:type="spell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был рассчитан.</w:t>
      </w:r>
    </w:p>
    <w:p w:rsidR="00250D3E" w:rsidRPr="00373DA8" w:rsidRDefault="00250D3E" w:rsidP="00373DA8">
      <w:pPr>
        <w:pStyle w:val="Style6"/>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Был определен диапазон неопределенности, а также расчетные предположения (рабочие условия: количество смен, охлаждающая способность оборудования и т. д.). </w:t>
      </w:r>
      <w:r w:rsidRPr="00373DA8">
        <w:rPr>
          <w:rStyle w:val="FontStyle146"/>
          <w:rFonts w:ascii="Times New Roman" w:hAnsi="Times New Roman" w:cs="Times New Roman"/>
          <w:sz w:val="24"/>
          <w:szCs w:val="24"/>
          <w:lang w:eastAsia="en-US"/>
        </w:rPr>
        <w:lastRenderedPageBreak/>
        <w:t xml:space="preserve">Было решено, что экономия энергии и инвестиции будут изменены, если эти условия будут изменены (см. 5.7 о проверке и </w:t>
      </w:r>
      <w:proofErr w:type="gramStart"/>
      <w:r w:rsidRPr="00373DA8">
        <w:rPr>
          <w:rStyle w:val="FontStyle146"/>
          <w:rFonts w:ascii="Times New Roman" w:hAnsi="Times New Roman" w:cs="Times New Roman"/>
          <w:sz w:val="24"/>
          <w:szCs w:val="24"/>
          <w:lang w:eastAsia="en-US"/>
        </w:rPr>
        <w:t>6.5.1</w:t>
      </w:r>
      <w:proofErr w:type="gramEnd"/>
      <w:r w:rsidRPr="00373DA8">
        <w:rPr>
          <w:rStyle w:val="FontStyle146"/>
          <w:rFonts w:ascii="Times New Roman" w:hAnsi="Times New Roman" w:cs="Times New Roman"/>
          <w:sz w:val="24"/>
          <w:szCs w:val="24"/>
          <w:lang w:eastAsia="en-US"/>
        </w:rPr>
        <w:t xml:space="preserve"> о предположениях расчета).</w:t>
      </w: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6"/>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E</w:t>
      </w:r>
      <w:r w:rsidRPr="00373DA8">
        <w:rPr>
          <w:rStyle w:val="FontStyle148"/>
          <w:rFonts w:ascii="Times New Roman" w:hAnsi="Times New Roman" w:cs="Times New Roman"/>
          <w:sz w:val="24"/>
          <w:szCs w:val="24"/>
          <w:lang w:eastAsia="en-US"/>
        </w:rPr>
        <w:t>.4 Результат</w:t>
      </w:r>
    </w:p>
    <w:p w:rsidR="00250D3E" w:rsidRDefault="00250D3E" w:rsidP="00F06782">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Подробная оценка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2 была положительно оценена компанией. Компания попросила поставщика решений показать общее влияние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1 и </w:t>
      </w:r>
      <w:proofErr w:type="spellStart"/>
      <w:r w:rsidRPr="00373DA8">
        <w:rPr>
          <w:rStyle w:val="FontStyle146"/>
          <w:rFonts w:ascii="Times New Roman" w:hAnsi="Times New Roman" w:cs="Times New Roman"/>
          <w:sz w:val="24"/>
          <w:szCs w:val="24"/>
          <w:lang w:val="en-US" w:eastAsia="en-US"/>
        </w:rPr>
        <w:t>EPlA</w:t>
      </w:r>
      <w:proofErr w:type="spellEnd"/>
      <w:r w:rsidRPr="00373DA8">
        <w:rPr>
          <w:rStyle w:val="FontStyle146"/>
          <w:rFonts w:ascii="Times New Roman" w:hAnsi="Times New Roman" w:cs="Times New Roman"/>
          <w:sz w:val="24"/>
          <w:szCs w:val="24"/>
          <w:lang w:eastAsia="en-US"/>
        </w:rPr>
        <w:t xml:space="preserve">2. Был представлен обновленный Рисунок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.1, включая определенные формулы PRES и общего количества PRES. Высшее руководство решило инвестировать в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1 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2, и они были реализованы. Экономия энергии, почти эквивалентная подробной оценке, была успешно подтверждена с помощью измерений и верификации (</w:t>
      </w:r>
      <w:r w:rsidRPr="00373DA8">
        <w:rPr>
          <w:rStyle w:val="FontStyle146"/>
          <w:rFonts w:ascii="Times New Roman" w:hAnsi="Times New Roman" w:cs="Times New Roman"/>
          <w:sz w:val="24"/>
          <w:szCs w:val="24"/>
          <w:lang w:val="en-US" w:eastAsia="en-US"/>
        </w:rPr>
        <w:t>M</w:t>
      </w:r>
      <w:r w:rsidRPr="00373DA8">
        <w:rPr>
          <w:rStyle w:val="FontStyle146"/>
          <w:rFonts w:ascii="Times New Roman" w:hAnsi="Times New Roman" w:cs="Times New Roman"/>
          <w:sz w:val="24"/>
          <w:szCs w:val="24"/>
          <w:lang w:eastAsia="en-US"/>
        </w:rPr>
        <w:t xml:space="preserve"> &amp; </w:t>
      </w:r>
      <w:r w:rsidRPr="00373DA8">
        <w:rPr>
          <w:rStyle w:val="FontStyle146"/>
          <w:rFonts w:ascii="Times New Roman" w:hAnsi="Times New Roman" w:cs="Times New Roman"/>
          <w:sz w:val="24"/>
          <w:szCs w:val="24"/>
          <w:lang w:val="en-US" w:eastAsia="en-US"/>
        </w:rPr>
        <w:t>V</w:t>
      </w:r>
      <w:r w:rsidRPr="00373DA8">
        <w:rPr>
          <w:rStyle w:val="FontStyle146"/>
          <w:rFonts w:ascii="Times New Roman" w:hAnsi="Times New Roman" w:cs="Times New Roman"/>
          <w:sz w:val="24"/>
          <w:szCs w:val="24"/>
          <w:lang w:eastAsia="en-US"/>
        </w:rPr>
        <w:t xml:space="preserve">). Компания внедрила систему управления энергопотреблением, используя </w:t>
      </w:r>
      <w:proofErr w:type="gramStart"/>
      <w:r w:rsidRPr="00373DA8">
        <w:rPr>
          <w:rStyle w:val="FontStyle146"/>
          <w:rFonts w:ascii="Times New Roman" w:hAnsi="Times New Roman" w:cs="Times New Roman"/>
          <w:sz w:val="24"/>
          <w:szCs w:val="24"/>
          <w:lang w:eastAsia="en-US"/>
        </w:rPr>
        <w:t>общий</w:t>
      </w:r>
      <w:proofErr w:type="gramEnd"/>
      <w:r w:rsidRPr="00373DA8">
        <w:rPr>
          <w:rStyle w:val="FontStyle146"/>
          <w:rFonts w:ascii="Times New Roman" w:hAnsi="Times New Roman" w:cs="Times New Roman"/>
          <w:sz w:val="24"/>
          <w:szCs w:val="24"/>
          <w:lang w:eastAsia="en-US"/>
        </w:rPr>
        <w:t xml:space="preserve"> </w:t>
      </w:r>
      <w:proofErr w:type="spellStart"/>
      <w:r w:rsidRPr="00373DA8">
        <w:rPr>
          <w:rStyle w:val="FontStyle146"/>
          <w:rFonts w:ascii="Times New Roman" w:hAnsi="Times New Roman" w:cs="Times New Roman"/>
          <w:sz w:val="24"/>
          <w:szCs w:val="24"/>
          <w:lang w:val="en-US" w:eastAsia="en-US"/>
        </w:rPr>
        <w:t>PrEC</w:t>
      </w:r>
      <w:proofErr w:type="spellEnd"/>
      <w:r w:rsidRPr="00373DA8">
        <w:rPr>
          <w:rStyle w:val="FontStyle146"/>
          <w:rFonts w:ascii="Times New Roman" w:hAnsi="Times New Roman" w:cs="Times New Roman"/>
          <w:sz w:val="24"/>
          <w:szCs w:val="24"/>
          <w:lang w:eastAsia="en-US"/>
        </w:rPr>
        <w:t xml:space="preserve">, как показано на Рисунке </w:t>
      </w:r>
      <w:r w:rsidRPr="00373DA8">
        <w:rPr>
          <w:rStyle w:val="FontStyle146"/>
          <w:rFonts w:ascii="Times New Roman" w:hAnsi="Times New Roman" w:cs="Times New Roman"/>
          <w:sz w:val="24"/>
          <w:szCs w:val="24"/>
          <w:lang w:val="en-US" w:eastAsia="en-US"/>
        </w:rPr>
        <w:t>E</w:t>
      </w:r>
      <w:r w:rsidRPr="00373DA8">
        <w:rPr>
          <w:rStyle w:val="FontStyle146"/>
          <w:rFonts w:ascii="Times New Roman" w:hAnsi="Times New Roman" w:cs="Times New Roman"/>
          <w:sz w:val="24"/>
          <w:szCs w:val="24"/>
          <w:lang w:eastAsia="en-US"/>
        </w:rPr>
        <w:t xml:space="preserve">.1, в качестве одного из своих </w:t>
      </w:r>
      <w:proofErr w:type="spellStart"/>
      <w:r w:rsidRPr="00373DA8">
        <w:rPr>
          <w:rStyle w:val="FontStyle146"/>
          <w:rFonts w:ascii="Times New Roman" w:hAnsi="Times New Roman" w:cs="Times New Roman"/>
          <w:sz w:val="24"/>
          <w:szCs w:val="24"/>
          <w:lang w:val="en-US" w:eastAsia="en-US"/>
        </w:rPr>
        <w:t>EnPI</w:t>
      </w:r>
      <w:proofErr w:type="spellEnd"/>
      <w:r w:rsidRPr="00373DA8">
        <w:rPr>
          <w:rStyle w:val="FontStyle146"/>
          <w:rFonts w:ascii="Times New Roman" w:hAnsi="Times New Roman" w:cs="Times New Roman"/>
          <w:sz w:val="24"/>
          <w:szCs w:val="24"/>
          <w:lang w:eastAsia="en-US"/>
        </w:rPr>
        <w:t xml:space="preserve">, и занимается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3 (снижение </w:t>
      </w:r>
      <w:r w:rsidR="00F06782">
        <w:rPr>
          <w:rStyle w:val="FontStyle146"/>
          <w:rFonts w:ascii="Times New Roman" w:hAnsi="Times New Roman" w:cs="Times New Roman"/>
          <w:sz w:val="24"/>
          <w:szCs w:val="24"/>
          <w:lang w:eastAsia="en-US"/>
        </w:rPr>
        <w:t>базовой нагрузки оборудования).</w:t>
      </w:r>
    </w:p>
    <w:p w:rsidR="00F06782" w:rsidRPr="00373DA8" w:rsidRDefault="00F06782" w:rsidP="00F06782">
      <w:pPr>
        <w:pStyle w:val="Style24"/>
        <w:widowControl/>
        <w:ind w:firstLine="567"/>
        <w:jc w:val="both"/>
        <w:rPr>
          <w:rStyle w:val="FontStyle146"/>
          <w:rFonts w:ascii="Times New Roman" w:hAnsi="Times New Roman" w:cs="Times New Roman"/>
          <w:sz w:val="24"/>
          <w:szCs w:val="24"/>
          <w:lang w:eastAsia="en-US"/>
        </w:rPr>
      </w:pPr>
    </w:p>
    <w:p w:rsidR="00250D3E" w:rsidRDefault="00250D3E" w:rsidP="00373DA8">
      <w:pPr>
        <w:pStyle w:val="Style13"/>
        <w:widowControl/>
        <w:ind w:firstLine="567"/>
        <w:jc w:val="center"/>
        <w:rPr>
          <w:rStyle w:val="FontStyle142"/>
          <w:rFonts w:ascii="Times New Roman" w:hAnsi="Times New Roman" w:cs="Times New Roman"/>
          <w:sz w:val="24"/>
          <w:szCs w:val="24"/>
          <w:lang w:eastAsia="en-US"/>
        </w:rPr>
      </w:pPr>
      <w:r w:rsidRPr="00373DA8">
        <w:rPr>
          <w:rStyle w:val="FontStyle142"/>
          <w:rFonts w:ascii="Times New Roman" w:hAnsi="Times New Roman" w:cs="Times New Roman"/>
          <w:sz w:val="24"/>
          <w:szCs w:val="24"/>
          <w:lang w:eastAsia="en-US"/>
        </w:rPr>
        <w:t xml:space="preserve">Таблица </w:t>
      </w:r>
      <w:r w:rsidRPr="00373DA8">
        <w:rPr>
          <w:rStyle w:val="FontStyle142"/>
          <w:rFonts w:ascii="Times New Roman" w:hAnsi="Times New Roman" w:cs="Times New Roman"/>
          <w:sz w:val="24"/>
          <w:szCs w:val="24"/>
          <w:lang w:val="en-US" w:eastAsia="en-US"/>
        </w:rPr>
        <w:t>E</w:t>
      </w:r>
      <w:r w:rsidRPr="00373DA8">
        <w:rPr>
          <w:rStyle w:val="FontStyle142"/>
          <w:rFonts w:ascii="Times New Roman" w:hAnsi="Times New Roman" w:cs="Times New Roman"/>
          <w:sz w:val="24"/>
          <w:szCs w:val="24"/>
          <w:lang w:eastAsia="en-US"/>
        </w:rPr>
        <w:t>.2 - Два типа оценок</w:t>
      </w:r>
    </w:p>
    <w:p w:rsidR="00F06782" w:rsidRPr="00373DA8" w:rsidRDefault="00F06782" w:rsidP="00373DA8">
      <w:pPr>
        <w:pStyle w:val="Style13"/>
        <w:widowControl/>
        <w:ind w:firstLine="567"/>
        <w:jc w:val="center"/>
        <w:rPr>
          <w:rStyle w:val="FontStyle142"/>
          <w:rFonts w:ascii="Times New Roman" w:hAnsi="Times New Roman" w:cs="Times New Roman"/>
          <w:sz w:val="24"/>
          <w:szCs w:val="24"/>
          <w:lang w:eastAsia="en-US"/>
        </w:rPr>
      </w:pPr>
    </w:p>
    <w:tbl>
      <w:tblPr>
        <w:tblW w:w="9444" w:type="dxa"/>
        <w:jc w:val="center"/>
        <w:tblLayout w:type="fixed"/>
        <w:tblCellMar>
          <w:left w:w="40" w:type="dxa"/>
          <w:right w:w="40" w:type="dxa"/>
        </w:tblCellMar>
        <w:tblLook w:val="0000" w:firstRow="0" w:lastRow="0" w:firstColumn="0" w:lastColumn="0" w:noHBand="0" w:noVBand="0"/>
      </w:tblPr>
      <w:tblGrid>
        <w:gridCol w:w="1770"/>
        <w:gridCol w:w="3704"/>
        <w:gridCol w:w="3970"/>
      </w:tblGrid>
      <w:tr w:rsidR="00250D3E" w:rsidRPr="00442628" w:rsidTr="00314A5F">
        <w:trPr>
          <w:trHeight w:val="317"/>
          <w:jc w:val="center"/>
        </w:trPr>
        <w:tc>
          <w:tcPr>
            <w:tcW w:w="177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25"/>
              <w:widowControl/>
              <w:ind w:firstLine="567"/>
              <w:jc w:val="center"/>
              <w:rPr>
                <w:rFonts w:ascii="Times New Roman" w:hAnsi="Times New Roman"/>
                <w:sz w:val="20"/>
                <w:szCs w:val="20"/>
              </w:rPr>
            </w:pPr>
          </w:p>
        </w:tc>
        <w:tc>
          <w:tcPr>
            <w:tcW w:w="3704"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6"/>
              <w:widowControl/>
              <w:ind w:firstLine="567"/>
              <w:jc w:val="center"/>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Общая</w:t>
            </w:r>
            <w:proofErr w:type="spellEnd"/>
            <w:r w:rsidRPr="00442628">
              <w:rPr>
                <w:rStyle w:val="FontStyle140"/>
                <w:rFonts w:ascii="Times New Roman" w:hAnsi="Times New Roman" w:cs="Times New Roman"/>
                <w:sz w:val="20"/>
                <w:szCs w:val="20"/>
                <w:lang w:val="en-US" w:eastAsia="en-US"/>
              </w:rPr>
              <w:t xml:space="preserve"> </w:t>
            </w:r>
            <w:proofErr w:type="spellStart"/>
            <w:r w:rsidRPr="00442628">
              <w:rPr>
                <w:rStyle w:val="FontStyle140"/>
                <w:rFonts w:ascii="Times New Roman" w:hAnsi="Times New Roman" w:cs="Times New Roman"/>
                <w:sz w:val="20"/>
                <w:szCs w:val="20"/>
                <w:lang w:val="en-US" w:eastAsia="en-US"/>
              </w:rPr>
              <w:t>оценка</w:t>
            </w:r>
            <w:proofErr w:type="spellEnd"/>
          </w:p>
        </w:tc>
        <w:tc>
          <w:tcPr>
            <w:tcW w:w="397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6"/>
              <w:widowControl/>
              <w:ind w:firstLine="567"/>
              <w:jc w:val="center"/>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Детальная</w:t>
            </w:r>
            <w:proofErr w:type="spellEnd"/>
            <w:r w:rsidRPr="00442628">
              <w:rPr>
                <w:rStyle w:val="FontStyle140"/>
                <w:rFonts w:ascii="Times New Roman" w:hAnsi="Times New Roman" w:cs="Times New Roman"/>
                <w:sz w:val="20"/>
                <w:szCs w:val="20"/>
                <w:lang w:val="en-US" w:eastAsia="en-US"/>
              </w:rPr>
              <w:t xml:space="preserve"> </w:t>
            </w:r>
            <w:proofErr w:type="spellStart"/>
            <w:r w:rsidRPr="00442628">
              <w:rPr>
                <w:rStyle w:val="FontStyle140"/>
                <w:rFonts w:ascii="Times New Roman" w:hAnsi="Times New Roman" w:cs="Times New Roman"/>
                <w:sz w:val="20"/>
                <w:szCs w:val="20"/>
                <w:lang w:val="en-US" w:eastAsia="en-US"/>
              </w:rPr>
              <w:t>оценка</w:t>
            </w:r>
            <w:proofErr w:type="spellEnd"/>
          </w:p>
        </w:tc>
      </w:tr>
      <w:tr w:rsidR="00250D3E" w:rsidRPr="00442628" w:rsidTr="00314A5F">
        <w:trPr>
          <w:trHeight w:val="638"/>
          <w:jc w:val="center"/>
        </w:trPr>
        <w:tc>
          <w:tcPr>
            <w:tcW w:w="1770"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6"/>
              <w:widowControl/>
              <w:ind w:firstLine="567"/>
              <w:jc w:val="both"/>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EnB</w:t>
            </w:r>
            <w:proofErr w:type="spellEnd"/>
          </w:p>
        </w:tc>
        <w:tc>
          <w:tcPr>
            <w:tcW w:w="7674" w:type="dxa"/>
            <w:gridSpan w:val="2"/>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Постоянная (номинальная работа) - см. Середину рисунка </w:t>
            </w:r>
            <w:r w:rsidRPr="00442628">
              <w:rPr>
                <w:rStyle w:val="FontStyle141"/>
                <w:rFonts w:ascii="Times New Roman" w:hAnsi="Times New Roman" w:cs="Times New Roman"/>
                <w:sz w:val="20"/>
                <w:szCs w:val="20"/>
                <w:lang w:val="en-US" w:eastAsia="en-US"/>
              </w:rPr>
              <w:t>E</w:t>
            </w:r>
            <w:r w:rsidRPr="00442628">
              <w:rPr>
                <w:rStyle w:val="FontStyle141"/>
                <w:rFonts w:ascii="Times New Roman" w:hAnsi="Times New Roman" w:cs="Times New Roman"/>
                <w:sz w:val="20"/>
                <w:szCs w:val="20"/>
                <w:lang w:eastAsia="en-US"/>
              </w:rPr>
              <w:t xml:space="preserve">.1 </w:t>
            </w:r>
            <w:r w:rsidRPr="00442628">
              <w:rPr>
                <w:rStyle w:val="FontStyle141"/>
                <w:rFonts w:ascii="Times New Roman" w:hAnsi="Times New Roman" w:cs="Times New Roman"/>
                <w:sz w:val="20"/>
                <w:szCs w:val="20"/>
                <w:lang w:val="en-US" w:eastAsia="en-US"/>
              </w:rPr>
              <w:t>a</w:t>
            </w:r>
            <w:r w:rsidRPr="00442628">
              <w:rPr>
                <w:rStyle w:val="FontStyle141"/>
                <w:rFonts w:ascii="Times New Roman" w:hAnsi="Times New Roman" w:cs="Times New Roman"/>
                <w:sz w:val="20"/>
                <w:szCs w:val="20"/>
                <w:lang w:eastAsia="en-US"/>
              </w:rPr>
              <w:t xml:space="preserve">) 1 386 </w:t>
            </w:r>
            <w:proofErr w:type="spellStart"/>
            <w:r w:rsidRPr="00442628">
              <w:rPr>
                <w:rStyle w:val="FontStyle141"/>
                <w:rFonts w:ascii="Times New Roman" w:hAnsi="Times New Roman" w:cs="Times New Roman"/>
                <w:sz w:val="20"/>
                <w:szCs w:val="20"/>
                <w:lang w:eastAsia="en-US"/>
              </w:rPr>
              <w:t>МВтч</w:t>
            </w:r>
            <w:proofErr w:type="spellEnd"/>
            <w:r w:rsidRPr="00442628">
              <w:rPr>
                <w:rStyle w:val="FontStyle141"/>
                <w:rFonts w:ascii="Times New Roman" w:hAnsi="Times New Roman" w:cs="Times New Roman"/>
                <w:sz w:val="20"/>
                <w:szCs w:val="20"/>
                <w:lang w:eastAsia="en-US"/>
              </w:rPr>
              <w:t xml:space="preserve">/год (= 165,0 кВт </w:t>
            </w:r>
            <w:r w:rsidRPr="00442628">
              <w:rPr>
                <w:rStyle w:val="FontStyle141"/>
                <w:rFonts w:ascii="Times New Roman" w:hAnsi="Times New Roman" w:cs="Times New Roman"/>
                <w:sz w:val="20"/>
                <w:szCs w:val="20"/>
                <w:lang w:val="en-US" w:eastAsia="en-US"/>
              </w:rPr>
              <w:t>x</w:t>
            </w:r>
            <w:r w:rsidRPr="00442628">
              <w:rPr>
                <w:rStyle w:val="FontStyle141"/>
                <w:rFonts w:ascii="Times New Roman" w:hAnsi="Times New Roman" w:cs="Times New Roman"/>
                <w:sz w:val="20"/>
                <w:szCs w:val="20"/>
                <w:lang w:eastAsia="en-US"/>
              </w:rPr>
              <w:t xml:space="preserve"> 24 ч </w:t>
            </w:r>
            <w:r w:rsidRPr="00442628">
              <w:rPr>
                <w:rStyle w:val="FontStyle141"/>
                <w:rFonts w:ascii="Times New Roman" w:hAnsi="Times New Roman" w:cs="Times New Roman"/>
                <w:sz w:val="20"/>
                <w:szCs w:val="20"/>
                <w:lang w:val="en-US" w:eastAsia="en-US"/>
              </w:rPr>
              <w:t>x</w:t>
            </w:r>
            <w:r w:rsidRPr="00442628">
              <w:rPr>
                <w:rStyle w:val="FontStyle141"/>
                <w:rFonts w:ascii="Times New Roman" w:hAnsi="Times New Roman" w:cs="Times New Roman"/>
                <w:sz w:val="20"/>
                <w:szCs w:val="20"/>
                <w:lang w:eastAsia="en-US"/>
              </w:rPr>
              <w:t xml:space="preserve"> 350 дней)</w:t>
            </w:r>
          </w:p>
        </w:tc>
      </w:tr>
      <w:tr w:rsidR="00250D3E" w:rsidRPr="00442628" w:rsidTr="00314A5F">
        <w:trPr>
          <w:trHeight w:val="2113"/>
          <w:jc w:val="center"/>
        </w:trPr>
        <w:tc>
          <w:tcPr>
            <w:tcW w:w="1770" w:type="dxa"/>
            <w:tcBorders>
              <w:top w:val="single" w:sz="6" w:space="0" w:color="auto"/>
              <w:left w:val="single" w:sz="6" w:space="0" w:color="auto"/>
              <w:bottom w:val="nil"/>
              <w:right w:val="single" w:sz="6" w:space="0" w:color="auto"/>
            </w:tcBorders>
          </w:tcPr>
          <w:p w:rsidR="00250D3E" w:rsidRPr="00442628" w:rsidRDefault="00250D3E" w:rsidP="002D7544">
            <w:pPr>
              <w:pStyle w:val="Style96"/>
              <w:widowControl/>
              <w:jc w:val="both"/>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Метод</w:t>
            </w:r>
            <w:proofErr w:type="spellEnd"/>
            <w:r w:rsidRPr="00442628">
              <w:rPr>
                <w:rStyle w:val="FontStyle140"/>
                <w:rFonts w:ascii="Times New Roman" w:hAnsi="Times New Roman" w:cs="Times New Roman"/>
                <w:sz w:val="20"/>
                <w:szCs w:val="20"/>
                <w:lang w:val="en-US" w:eastAsia="en-US"/>
              </w:rPr>
              <w:t xml:space="preserve"> </w:t>
            </w:r>
            <w:proofErr w:type="spellStart"/>
            <w:r w:rsidRPr="00442628">
              <w:rPr>
                <w:rStyle w:val="FontStyle140"/>
                <w:rFonts w:ascii="Times New Roman" w:hAnsi="Times New Roman" w:cs="Times New Roman"/>
                <w:sz w:val="20"/>
                <w:szCs w:val="20"/>
                <w:lang w:val="en-US" w:eastAsia="en-US"/>
              </w:rPr>
              <w:t>оценки</w:t>
            </w:r>
            <w:proofErr w:type="spellEnd"/>
          </w:p>
        </w:tc>
        <w:tc>
          <w:tcPr>
            <w:tcW w:w="3704" w:type="dxa"/>
            <w:tcBorders>
              <w:top w:val="single" w:sz="6" w:space="0" w:color="auto"/>
              <w:left w:val="single" w:sz="6" w:space="0" w:color="auto"/>
              <w:bottom w:val="nil"/>
              <w:right w:val="single" w:sz="6" w:space="0" w:color="auto"/>
            </w:tcBorders>
          </w:tcPr>
          <w:p w:rsidR="00250D3E" w:rsidRPr="00442628" w:rsidRDefault="00250D3E" w:rsidP="00F06782">
            <w:pPr>
              <w:pStyle w:val="Style80"/>
              <w:widowControl/>
              <w:jc w:val="both"/>
              <w:rPr>
                <w:rStyle w:val="FontStyle135"/>
                <w:rFonts w:ascii="Times New Roman" w:hAnsi="Times New Roman" w:cs="Times New Roman"/>
                <w:sz w:val="20"/>
                <w:szCs w:val="20"/>
              </w:rPr>
            </w:pPr>
            <w:r w:rsidRPr="00442628">
              <w:rPr>
                <w:rStyle w:val="FontStyle135"/>
                <w:rFonts w:ascii="Times New Roman" w:hAnsi="Times New Roman" w:cs="Times New Roman"/>
                <w:sz w:val="20"/>
                <w:szCs w:val="20"/>
              </w:rPr>
              <w:t xml:space="preserve">1) Визуальное наблюдение: соотношение количества единиц оборудования, работающих одновременно, - </w:t>
            </w:r>
            <w:r w:rsidRPr="00442628">
              <w:rPr>
                <w:rStyle w:val="FontStyle135"/>
                <w:rFonts w:ascii="Times New Roman" w:hAnsi="Times New Roman" w:cs="Times New Roman"/>
                <w:sz w:val="20"/>
                <w:szCs w:val="20"/>
                <w:lang w:val="en-US"/>
              </w:rPr>
              <w:t>S</w:t>
            </w:r>
            <w:r w:rsidRPr="00442628">
              <w:rPr>
                <w:rStyle w:val="FontStyle135"/>
                <w:rFonts w:ascii="Times New Roman" w:hAnsi="Times New Roman" w:cs="Times New Roman"/>
                <w:sz w:val="20"/>
                <w:szCs w:val="20"/>
              </w:rPr>
              <w:t xml:space="preserve"> (%).</w:t>
            </w:r>
          </w:p>
          <w:p w:rsidR="00250D3E" w:rsidRPr="00442628" w:rsidRDefault="00250D3E" w:rsidP="00F06782">
            <w:pPr>
              <w:pStyle w:val="Style80"/>
              <w:widowControl/>
              <w:jc w:val="both"/>
              <w:rPr>
                <w:rStyle w:val="FontStyle135"/>
                <w:rFonts w:ascii="Times New Roman" w:hAnsi="Times New Roman" w:cs="Times New Roman"/>
                <w:sz w:val="20"/>
                <w:szCs w:val="20"/>
              </w:rPr>
            </w:pPr>
            <w:r w:rsidRPr="00442628">
              <w:rPr>
                <w:rStyle w:val="FontStyle135"/>
                <w:rFonts w:ascii="Times New Roman" w:hAnsi="Times New Roman" w:cs="Times New Roman"/>
                <w:sz w:val="20"/>
                <w:szCs w:val="20"/>
              </w:rPr>
              <w:t>2) Преобразовать в среднюю скорость потока:</w:t>
            </w:r>
          </w:p>
          <w:p w:rsidR="00250D3E" w:rsidRPr="00442628" w:rsidRDefault="00250D3E" w:rsidP="00373DA8">
            <w:pPr>
              <w:pStyle w:val="Style80"/>
              <w:widowControl/>
              <w:ind w:firstLine="567"/>
              <w:jc w:val="both"/>
              <w:rPr>
                <w:rStyle w:val="FontStyle135"/>
                <w:rFonts w:ascii="Times New Roman" w:hAnsi="Times New Roman" w:cs="Times New Roman"/>
                <w:sz w:val="20"/>
                <w:szCs w:val="20"/>
              </w:rPr>
            </w:pPr>
            <w:r w:rsidRPr="00442628">
              <w:rPr>
                <w:rStyle w:val="FontStyle135"/>
                <w:rFonts w:ascii="Times New Roman" w:hAnsi="Times New Roman" w:cs="Times New Roman"/>
                <w:i/>
                <w:sz w:val="20"/>
                <w:szCs w:val="20"/>
                <w:lang w:val="en-US"/>
              </w:rPr>
              <w:t>Q</w:t>
            </w:r>
            <w:r w:rsidRPr="00442628">
              <w:rPr>
                <w:rStyle w:val="FontStyle135"/>
                <w:rFonts w:ascii="Times New Roman" w:hAnsi="Times New Roman" w:cs="Times New Roman"/>
                <w:sz w:val="20"/>
                <w:szCs w:val="20"/>
              </w:rPr>
              <w:t xml:space="preserve"> (м</w:t>
            </w:r>
            <w:r w:rsidRPr="00442628">
              <w:rPr>
                <w:rStyle w:val="FontStyle135"/>
                <w:rFonts w:ascii="Times New Roman" w:hAnsi="Times New Roman" w:cs="Times New Roman"/>
                <w:sz w:val="20"/>
                <w:szCs w:val="20"/>
                <w:vertAlign w:val="superscript"/>
              </w:rPr>
              <w:t>3</w:t>
            </w:r>
            <w:r w:rsidRPr="00442628">
              <w:rPr>
                <w:rStyle w:val="FontStyle135"/>
                <w:rFonts w:ascii="Times New Roman" w:hAnsi="Times New Roman" w:cs="Times New Roman"/>
                <w:sz w:val="20"/>
                <w:szCs w:val="20"/>
              </w:rPr>
              <w:t>/ч) = максимальный расход (м</w:t>
            </w:r>
            <w:r w:rsidRPr="00442628">
              <w:rPr>
                <w:rStyle w:val="FontStyle135"/>
                <w:rFonts w:ascii="Times New Roman" w:hAnsi="Times New Roman" w:cs="Times New Roman"/>
                <w:sz w:val="20"/>
                <w:szCs w:val="20"/>
                <w:vertAlign w:val="superscript"/>
              </w:rPr>
              <w:t>3</w:t>
            </w:r>
            <w:r w:rsidRPr="00442628">
              <w:rPr>
                <w:rStyle w:val="FontStyle135"/>
                <w:rFonts w:ascii="Times New Roman" w:hAnsi="Times New Roman" w:cs="Times New Roman"/>
                <w:sz w:val="20"/>
                <w:szCs w:val="20"/>
              </w:rPr>
              <w:t xml:space="preserve">/ч) </w:t>
            </w:r>
            <w:r w:rsidRPr="00442628">
              <w:rPr>
                <w:rStyle w:val="FontStyle135"/>
                <w:rFonts w:ascii="Times New Roman" w:hAnsi="Times New Roman" w:cs="Times New Roman"/>
                <w:sz w:val="20"/>
                <w:szCs w:val="20"/>
                <w:lang w:val="en-US"/>
              </w:rPr>
              <w:t>x</w:t>
            </w:r>
            <w:r w:rsidRPr="00442628">
              <w:rPr>
                <w:rStyle w:val="FontStyle135"/>
                <w:rFonts w:ascii="Times New Roman" w:hAnsi="Times New Roman" w:cs="Times New Roman"/>
                <w:sz w:val="20"/>
                <w:szCs w:val="20"/>
              </w:rPr>
              <w:t xml:space="preserve"> </w:t>
            </w:r>
            <w:r w:rsidRPr="00442628">
              <w:rPr>
                <w:rStyle w:val="FontStyle135"/>
                <w:rFonts w:ascii="Times New Roman" w:hAnsi="Times New Roman" w:cs="Times New Roman"/>
                <w:sz w:val="20"/>
                <w:szCs w:val="20"/>
                <w:lang w:val="en-US"/>
              </w:rPr>
              <w:t>S</w:t>
            </w:r>
            <w:r w:rsidRPr="00442628">
              <w:rPr>
                <w:rStyle w:val="FontStyle135"/>
                <w:rFonts w:ascii="Times New Roman" w:hAnsi="Times New Roman" w:cs="Times New Roman"/>
                <w:sz w:val="20"/>
                <w:szCs w:val="20"/>
              </w:rPr>
              <w:t xml:space="preserve"> (%).</w:t>
            </w:r>
          </w:p>
          <w:p w:rsidR="00250D3E" w:rsidRPr="00442628" w:rsidRDefault="00250D3E" w:rsidP="00F06782">
            <w:pPr>
              <w:pStyle w:val="Style80"/>
              <w:widowControl/>
              <w:jc w:val="both"/>
              <w:rPr>
                <w:rStyle w:val="FontStyle135"/>
                <w:rFonts w:ascii="Times New Roman" w:hAnsi="Times New Roman" w:cs="Times New Roman"/>
                <w:sz w:val="20"/>
                <w:szCs w:val="20"/>
              </w:rPr>
            </w:pPr>
            <w:r w:rsidRPr="00442628">
              <w:rPr>
                <w:rStyle w:val="FontStyle135"/>
                <w:rFonts w:ascii="Times New Roman" w:hAnsi="Times New Roman" w:cs="Times New Roman"/>
                <w:sz w:val="20"/>
                <w:szCs w:val="20"/>
              </w:rPr>
              <w:t xml:space="preserve">3) Присвойте </w:t>
            </w:r>
            <w:r w:rsidRPr="00442628">
              <w:rPr>
                <w:rStyle w:val="FontStyle135"/>
                <w:rFonts w:ascii="Times New Roman" w:hAnsi="Times New Roman" w:cs="Times New Roman"/>
                <w:i/>
                <w:sz w:val="20"/>
                <w:szCs w:val="20"/>
                <w:lang w:val="en-US"/>
              </w:rPr>
              <w:t>Q</w:t>
            </w:r>
            <w:r w:rsidRPr="00442628">
              <w:rPr>
                <w:rStyle w:val="FontStyle135"/>
                <w:rFonts w:ascii="Times New Roman" w:hAnsi="Times New Roman" w:cs="Times New Roman"/>
                <w:sz w:val="20"/>
                <w:szCs w:val="20"/>
              </w:rPr>
              <w:t xml:space="preserve"> эмпирической формуле (</w:t>
            </w:r>
            <w:r w:rsidRPr="00442628">
              <w:rPr>
                <w:rStyle w:val="FontStyle135"/>
                <w:rFonts w:ascii="Times New Roman" w:hAnsi="Times New Roman" w:cs="Times New Roman"/>
                <w:sz w:val="20"/>
                <w:szCs w:val="20"/>
                <w:lang w:val="en-US"/>
              </w:rPr>
              <w:t>E</w:t>
            </w:r>
            <w:r w:rsidRPr="00442628">
              <w:rPr>
                <w:rStyle w:val="FontStyle135"/>
                <w:rFonts w:ascii="Times New Roman" w:hAnsi="Times New Roman" w:cs="Times New Roman"/>
                <w:sz w:val="20"/>
                <w:szCs w:val="20"/>
              </w:rPr>
              <w:t>.1).</w:t>
            </w:r>
          </w:p>
        </w:tc>
        <w:tc>
          <w:tcPr>
            <w:tcW w:w="3970" w:type="dxa"/>
            <w:tcBorders>
              <w:top w:val="single" w:sz="6" w:space="0" w:color="auto"/>
              <w:left w:val="single" w:sz="6" w:space="0" w:color="auto"/>
              <w:bottom w:val="nil"/>
              <w:right w:val="single" w:sz="6" w:space="0" w:color="auto"/>
            </w:tcBorders>
          </w:tcPr>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1) Измерение рабочего состояния: данные тренда состояния (1: операция/0: режим ожидания) для каждого элемента оборудования (продолжительность: 3 месяца; интервал: 1 мин) - </w:t>
            </w:r>
            <w:r w:rsidRPr="00442628">
              <w:rPr>
                <w:rStyle w:val="FontStyle141"/>
                <w:rFonts w:ascii="Times New Roman" w:hAnsi="Times New Roman" w:cs="Times New Roman"/>
                <w:i/>
                <w:sz w:val="20"/>
                <w:szCs w:val="20"/>
                <w:lang w:eastAsia="en-US"/>
              </w:rPr>
              <w:t>0</w:t>
            </w:r>
            <w:r w:rsidRPr="00442628">
              <w:rPr>
                <w:rStyle w:val="FontStyle141"/>
                <w:rFonts w:ascii="Times New Roman" w:hAnsi="Times New Roman" w:cs="Times New Roman"/>
                <w:sz w:val="20"/>
                <w:szCs w:val="20"/>
                <w:vertAlign w:val="subscript"/>
                <w:lang w:val="en-US" w:eastAsia="en-US"/>
              </w:rPr>
              <w:t>i</w:t>
            </w:r>
            <w:r w:rsidRPr="00442628">
              <w:rPr>
                <w:rStyle w:val="FontStyle141"/>
                <w:rFonts w:ascii="Times New Roman" w:hAnsi="Times New Roman" w:cs="Times New Roman"/>
                <w:sz w:val="20"/>
                <w:szCs w:val="20"/>
                <w:lang w:eastAsia="en-US"/>
              </w:rPr>
              <w:t>(т)</w:t>
            </w:r>
          </w:p>
          <w:p w:rsidR="00250D3E" w:rsidRPr="00442628" w:rsidRDefault="00250D3E" w:rsidP="00F06782">
            <w:pPr>
              <w:pStyle w:val="Style21"/>
              <w:widowControl/>
              <w:jc w:val="both"/>
              <w:rPr>
                <w:rStyle w:val="FontStyle135"/>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где </w:t>
            </w:r>
            <w:r w:rsidRPr="00442628">
              <w:rPr>
                <w:rStyle w:val="FontStyle141"/>
                <w:rFonts w:ascii="Times New Roman" w:hAnsi="Times New Roman" w:cs="Times New Roman"/>
                <w:i/>
                <w:sz w:val="20"/>
                <w:szCs w:val="20"/>
                <w:lang w:val="en-US" w:eastAsia="en-US"/>
              </w:rPr>
              <w:t>i</w:t>
            </w:r>
            <w:r w:rsidRPr="00442628">
              <w:rPr>
                <w:rStyle w:val="FontStyle141"/>
                <w:rFonts w:ascii="Times New Roman" w:hAnsi="Times New Roman" w:cs="Times New Roman"/>
                <w:sz w:val="20"/>
                <w:szCs w:val="20"/>
                <w:lang w:eastAsia="en-US"/>
              </w:rPr>
              <w:t xml:space="preserve"> = номер единицы оборудования.</w:t>
            </w:r>
          </w:p>
        </w:tc>
      </w:tr>
      <w:tr w:rsidR="002D7544" w:rsidRPr="00442628" w:rsidTr="00314A5F">
        <w:trPr>
          <w:trHeight w:val="1461"/>
          <w:jc w:val="center"/>
        </w:trPr>
        <w:tc>
          <w:tcPr>
            <w:tcW w:w="1770" w:type="dxa"/>
            <w:tcBorders>
              <w:top w:val="nil"/>
              <w:left w:val="single" w:sz="6" w:space="0" w:color="auto"/>
              <w:bottom w:val="nil"/>
              <w:right w:val="single" w:sz="6" w:space="0" w:color="auto"/>
            </w:tcBorders>
          </w:tcPr>
          <w:p w:rsidR="002D7544" w:rsidRPr="00442628" w:rsidRDefault="002D7544" w:rsidP="00373DA8">
            <w:pPr>
              <w:pStyle w:val="Style25"/>
              <w:widowControl/>
              <w:ind w:firstLine="567"/>
              <w:jc w:val="both"/>
              <w:rPr>
                <w:rFonts w:ascii="Times New Roman" w:hAnsi="Times New Roman"/>
                <w:sz w:val="20"/>
                <w:szCs w:val="20"/>
              </w:rPr>
            </w:pPr>
          </w:p>
        </w:tc>
        <w:tc>
          <w:tcPr>
            <w:tcW w:w="3704" w:type="dxa"/>
            <w:tcBorders>
              <w:top w:val="nil"/>
              <w:left w:val="single" w:sz="6" w:space="0" w:color="auto"/>
              <w:bottom w:val="nil"/>
              <w:right w:val="single" w:sz="6" w:space="0" w:color="auto"/>
            </w:tcBorders>
          </w:tcPr>
          <w:p w:rsidR="002D7544" w:rsidRPr="00442628" w:rsidRDefault="002D7544" w:rsidP="00373DA8">
            <w:pPr>
              <w:pStyle w:val="Style21"/>
              <w:widowControl/>
              <w:ind w:firstLine="567"/>
              <w:jc w:val="both"/>
              <w:rPr>
                <w:rStyle w:val="FontStyle135"/>
                <w:rFonts w:ascii="Times New Roman" w:hAnsi="Times New Roman" w:cs="Times New Roman"/>
                <w:sz w:val="20"/>
                <w:szCs w:val="20"/>
              </w:rPr>
            </w:pPr>
          </w:p>
        </w:tc>
        <w:tc>
          <w:tcPr>
            <w:tcW w:w="3970" w:type="dxa"/>
            <w:tcBorders>
              <w:top w:val="nil"/>
              <w:left w:val="single" w:sz="6" w:space="0" w:color="auto"/>
              <w:bottom w:val="nil"/>
              <w:right w:val="single" w:sz="6" w:space="0" w:color="auto"/>
            </w:tcBorders>
          </w:tcPr>
          <w:p w:rsidR="002D7544" w:rsidRPr="00442628" w:rsidRDefault="002D7544" w:rsidP="00373DA8">
            <w:pPr>
              <w:pStyle w:val="Style62"/>
              <w:widowControl/>
              <w:ind w:firstLine="567"/>
              <w:jc w:val="both"/>
              <w:rPr>
                <w:rStyle w:val="FontStyle135"/>
                <w:rFonts w:ascii="Times New Roman" w:hAnsi="Times New Roman" w:cs="Times New Roman"/>
                <w:sz w:val="20"/>
                <w:szCs w:val="20"/>
                <w:lang w:eastAsia="en-US"/>
              </w:rPr>
            </w:pPr>
            <w:r w:rsidRPr="00442628">
              <w:rPr>
                <w:rStyle w:val="FontStyle135"/>
                <w:rFonts w:ascii="Times New Roman" w:hAnsi="Times New Roman" w:cs="Times New Roman"/>
                <w:sz w:val="20"/>
                <w:szCs w:val="20"/>
              </w:rPr>
              <w:t>2) Преобразовать в данные общего течения потока</w:t>
            </w:r>
          </w:p>
          <w:p w:rsidR="002D7544" w:rsidRPr="00442628" w:rsidRDefault="002D7544" w:rsidP="00373DA8">
            <w:pPr>
              <w:pStyle w:val="Style62"/>
              <w:widowControl/>
              <w:ind w:firstLine="567"/>
              <w:jc w:val="both"/>
              <w:rPr>
                <w:rStyle w:val="FontStyle135"/>
                <w:rFonts w:ascii="Times New Roman" w:hAnsi="Times New Roman" w:cs="Times New Roman"/>
                <w:sz w:val="20"/>
                <w:szCs w:val="20"/>
                <w:lang w:val="en-US" w:eastAsia="en-US"/>
              </w:rPr>
            </w:pPr>
            <w:r w:rsidRPr="00442628">
              <w:rPr>
                <w:rStyle w:val="FontStyle135"/>
                <w:rFonts w:ascii="Times New Roman" w:hAnsi="Times New Roman" w:cs="Times New Roman"/>
                <w:noProof/>
                <w:sz w:val="20"/>
                <w:szCs w:val="20"/>
              </w:rPr>
              <w:drawing>
                <wp:inline distT="0" distB="0" distL="0" distR="0" wp14:anchorId="646EBB2F" wp14:editId="070FE4B3">
                  <wp:extent cx="1956021" cy="434672"/>
                  <wp:effectExtent l="0" t="0" r="6350" b="381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58668" cy="435260"/>
                          </a:xfrm>
                          <a:prstGeom prst="rect">
                            <a:avLst/>
                          </a:prstGeom>
                          <a:noFill/>
                          <a:ln>
                            <a:noFill/>
                          </a:ln>
                        </pic:spPr>
                      </pic:pic>
                    </a:graphicData>
                  </a:graphic>
                </wp:inline>
              </w:drawing>
            </w:r>
          </w:p>
          <w:p w:rsidR="002D7544" w:rsidRPr="00442628" w:rsidRDefault="002D7544" w:rsidP="00373DA8">
            <w:pPr>
              <w:pStyle w:val="Style77"/>
              <w:widowControl/>
              <w:ind w:firstLine="567"/>
              <w:jc w:val="both"/>
              <w:rPr>
                <w:rStyle w:val="FontStyle136"/>
                <w:rFonts w:ascii="Times New Roman" w:hAnsi="Times New Roman" w:cs="Times New Roman"/>
                <w:sz w:val="20"/>
                <w:szCs w:val="20"/>
                <w:lang w:val="en-US" w:eastAsia="en-US"/>
              </w:rPr>
            </w:pPr>
            <w:proofErr w:type="spellStart"/>
            <w:r w:rsidRPr="00442628">
              <w:rPr>
                <w:rStyle w:val="FontStyle135"/>
                <w:rFonts w:ascii="Times New Roman" w:hAnsi="Times New Roman" w:cs="Times New Roman"/>
                <w:sz w:val="20"/>
                <w:szCs w:val="20"/>
                <w:lang w:val="en-US" w:eastAsia="en-US"/>
              </w:rPr>
              <w:t>где</w:t>
            </w:r>
            <w:proofErr w:type="spellEnd"/>
          </w:p>
        </w:tc>
      </w:tr>
      <w:tr w:rsidR="00250D3E" w:rsidRPr="00442628" w:rsidTr="00314A5F">
        <w:trPr>
          <w:trHeight w:val="1946"/>
          <w:jc w:val="center"/>
        </w:trPr>
        <w:tc>
          <w:tcPr>
            <w:tcW w:w="1770" w:type="dxa"/>
            <w:tcBorders>
              <w:top w:val="nil"/>
              <w:left w:val="single" w:sz="6" w:space="0" w:color="auto"/>
              <w:bottom w:val="nil"/>
              <w:right w:val="single" w:sz="6" w:space="0" w:color="auto"/>
            </w:tcBorders>
          </w:tcPr>
          <w:p w:rsidR="00250D3E" w:rsidRPr="00442628" w:rsidRDefault="00250D3E" w:rsidP="00373DA8">
            <w:pPr>
              <w:pStyle w:val="Style25"/>
              <w:widowControl/>
              <w:ind w:firstLine="567"/>
              <w:jc w:val="both"/>
              <w:rPr>
                <w:rFonts w:ascii="Times New Roman" w:hAnsi="Times New Roman"/>
                <w:sz w:val="20"/>
                <w:szCs w:val="20"/>
                <w:lang w:val="en-US"/>
              </w:rPr>
            </w:pPr>
          </w:p>
        </w:tc>
        <w:tc>
          <w:tcPr>
            <w:tcW w:w="3704" w:type="dxa"/>
            <w:tcBorders>
              <w:top w:val="nil"/>
              <w:left w:val="single" w:sz="6" w:space="0" w:color="auto"/>
              <w:bottom w:val="nil"/>
              <w:right w:val="single" w:sz="6" w:space="0" w:color="auto"/>
            </w:tcBorders>
          </w:tcPr>
          <w:p w:rsidR="00250D3E" w:rsidRPr="00442628" w:rsidRDefault="00250D3E" w:rsidP="00373DA8">
            <w:pPr>
              <w:pStyle w:val="Style25"/>
              <w:widowControl/>
              <w:ind w:firstLine="567"/>
              <w:jc w:val="both"/>
              <w:rPr>
                <w:rFonts w:ascii="Times New Roman" w:hAnsi="Times New Roman"/>
                <w:sz w:val="20"/>
                <w:szCs w:val="20"/>
                <w:lang w:val="en-US"/>
              </w:rPr>
            </w:pPr>
          </w:p>
        </w:tc>
        <w:tc>
          <w:tcPr>
            <w:tcW w:w="3970" w:type="dxa"/>
            <w:tcBorders>
              <w:top w:val="nil"/>
              <w:left w:val="single" w:sz="6" w:space="0" w:color="auto"/>
              <w:bottom w:val="nil"/>
              <w:right w:val="single" w:sz="6" w:space="0" w:color="auto"/>
            </w:tcBorders>
          </w:tcPr>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i/>
                <w:sz w:val="20"/>
                <w:szCs w:val="20"/>
                <w:lang w:val="en-US" w:eastAsia="en-US"/>
              </w:rPr>
              <w:t>n</w:t>
            </w:r>
            <w:r w:rsidRPr="00442628">
              <w:rPr>
                <w:rStyle w:val="FontStyle141"/>
                <w:rFonts w:ascii="Times New Roman" w:hAnsi="Times New Roman" w:cs="Times New Roman"/>
                <w:sz w:val="20"/>
                <w:szCs w:val="20"/>
                <w:lang w:eastAsia="en-US"/>
              </w:rPr>
              <w:t xml:space="preserve"> - общее количество единиц оборудования;</w:t>
            </w:r>
          </w:p>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proofErr w:type="spellStart"/>
            <w:r w:rsidRPr="00442628">
              <w:rPr>
                <w:rStyle w:val="FontStyle141"/>
                <w:rFonts w:ascii="Times New Roman" w:hAnsi="Times New Roman" w:cs="Times New Roman"/>
                <w:i/>
                <w:sz w:val="20"/>
                <w:szCs w:val="20"/>
                <w:lang w:val="en-US" w:eastAsia="en-US"/>
              </w:rPr>
              <w:t>R</w:t>
            </w:r>
            <w:r w:rsidRPr="00442628">
              <w:rPr>
                <w:rStyle w:val="FontStyle141"/>
                <w:rFonts w:ascii="Times New Roman" w:hAnsi="Times New Roman" w:cs="Times New Roman"/>
                <w:sz w:val="20"/>
                <w:szCs w:val="20"/>
                <w:lang w:val="en-US" w:eastAsia="en-US"/>
              </w:rPr>
              <w:t>i</w:t>
            </w:r>
            <w:proofErr w:type="spellEnd"/>
            <w:r w:rsidRPr="00442628">
              <w:rPr>
                <w:rStyle w:val="FontStyle141"/>
                <w:rFonts w:ascii="Times New Roman" w:hAnsi="Times New Roman" w:cs="Times New Roman"/>
                <w:sz w:val="20"/>
                <w:szCs w:val="20"/>
                <w:lang w:eastAsia="en-US"/>
              </w:rPr>
              <w:t xml:space="preserve"> - требуемый поток к оборудованию </w:t>
            </w:r>
            <w:r w:rsidRPr="00442628">
              <w:rPr>
                <w:rStyle w:val="FontStyle141"/>
                <w:rFonts w:ascii="Times New Roman" w:hAnsi="Times New Roman" w:cs="Times New Roman"/>
                <w:sz w:val="20"/>
                <w:szCs w:val="20"/>
                <w:lang w:val="en-US" w:eastAsia="en-US"/>
              </w:rPr>
              <w:t>i</w:t>
            </w:r>
            <w:r w:rsidRPr="00442628">
              <w:rPr>
                <w:rStyle w:val="FontStyle141"/>
                <w:rFonts w:ascii="Times New Roman" w:hAnsi="Times New Roman" w:cs="Times New Roman"/>
                <w:sz w:val="20"/>
                <w:szCs w:val="20"/>
                <w:lang w:eastAsia="en-US"/>
              </w:rPr>
              <w:t>;</w:t>
            </w:r>
          </w:p>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proofErr w:type="spellStart"/>
            <w:r w:rsidRPr="00442628">
              <w:rPr>
                <w:rStyle w:val="FontStyle141"/>
                <w:rFonts w:ascii="Times New Roman" w:hAnsi="Times New Roman" w:cs="Times New Roman"/>
                <w:i/>
                <w:sz w:val="20"/>
                <w:szCs w:val="20"/>
                <w:lang w:val="en-US" w:eastAsia="en-US"/>
              </w:rPr>
              <w:t>O</w:t>
            </w:r>
            <w:r w:rsidRPr="00442628">
              <w:rPr>
                <w:rStyle w:val="FontStyle141"/>
                <w:rFonts w:ascii="Times New Roman" w:hAnsi="Times New Roman" w:cs="Times New Roman"/>
                <w:sz w:val="20"/>
                <w:szCs w:val="20"/>
                <w:vertAlign w:val="subscript"/>
                <w:lang w:val="en-US" w:eastAsia="en-US"/>
              </w:rPr>
              <w:t>i</w:t>
            </w:r>
            <w:proofErr w:type="spellEnd"/>
            <w:r w:rsidRPr="00442628">
              <w:rPr>
                <w:rStyle w:val="FontStyle141"/>
                <w:rFonts w:ascii="Times New Roman" w:hAnsi="Times New Roman" w:cs="Times New Roman"/>
                <w:sz w:val="20"/>
                <w:szCs w:val="20"/>
                <w:lang w:eastAsia="en-US"/>
              </w:rPr>
              <w:t xml:space="preserve"> (</w:t>
            </w:r>
            <w:r w:rsidRPr="00442628">
              <w:rPr>
                <w:rStyle w:val="FontStyle141"/>
                <w:rFonts w:ascii="Times New Roman" w:hAnsi="Times New Roman" w:cs="Times New Roman"/>
                <w:sz w:val="20"/>
                <w:szCs w:val="20"/>
                <w:lang w:val="en-US" w:eastAsia="en-US"/>
              </w:rPr>
              <w:t>t</w:t>
            </w:r>
            <w:r w:rsidRPr="00442628">
              <w:rPr>
                <w:rStyle w:val="FontStyle141"/>
                <w:rFonts w:ascii="Times New Roman" w:hAnsi="Times New Roman" w:cs="Times New Roman"/>
                <w:sz w:val="20"/>
                <w:szCs w:val="20"/>
                <w:lang w:eastAsia="en-US"/>
              </w:rPr>
              <w:t>) равно 1, если оборудование «</w:t>
            </w:r>
            <w:r w:rsidRPr="00442628">
              <w:rPr>
                <w:rStyle w:val="FontStyle141"/>
                <w:rFonts w:ascii="Times New Roman" w:hAnsi="Times New Roman" w:cs="Times New Roman"/>
                <w:sz w:val="20"/>
                <w:szCs w:val="20"/>
                <w:lang w:val="en-US" w:eastAsia="en-US"/>
              </w:rPr>
              <w:t>i</w:t>
            </w:r>
            <w:r w:rsidRPr="00442628">
              <w:rPr>
                <w:rStyle w:val="FontStyle141"/>
                <w:rFonts w:ascii="Times New Roman" w:hAnsi="Times New Roman" w:cs="Times New Roman"/>
                <w:sz w:val="20"/>
                <w:szCs w:val="20"/>
                <w:lang w:eastAsia="en-US"/>
              </w:rPr>
              <w:t>» работает, и 0, если оборудование «</w:t>
            </w:r>
            <w:r w:rsidRPr="00442628">
              <w:rPr>
                <w:rStyle w:val="FontStyle141"/>
                <w:rFonts w:ascii="Times New Roman" w:hAnsi="Times New Roman" w:cs="Times New Roman"/>
                <w:sz w:val="20"/>
                <w:szCs w:val="20"/>
                <w:lang w:val="en-US" w:eastAsia="en-US"/>
              </w:rPr>
              <w:t>i</w:t>
            </w:r>
            <w:r w:rsidRPr="00442628">
              <w:rPr>
                <w:rStyle w:val="FontStyle141"/>
                <w:rFonts w:ascii="Times New Roman" w:hAnsi="Times New Roman" w:cs="Times New Roman"/>
                <w:sz w:val="20"/>
                <w:szCs w:val="20"/>
                <w:lang w:eastAsia="en-US"/>
              </w:rPr>
              <w:t>» находится в режиме ожидания.</w:t>
            </w:r>
          </w:p>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3) Присвойте </w:t>
            </w:r>
            <w:r w:rsidRPr="00442628">
              <w:rPr>
                <w:rStyle w:val="FontStyle141"/>
                <w:rFonts w:ascii="Times New Roman" w:hAnsi="Times New Roman" w:cs="Times New Roman"/>
                <w:i/>
                <w:sz w:val="20"/>
                <w:szCs w:val="20"/>
                <w:lang w:val="en-US" w:eastAsia="en-US"/>
              </w:rPr>
              <w:t>Q</w:t>
            </w:r>
            <w:r w:rsidRPr="00442628">
              <w:rPr>
                <w:rStyle w:val="FontStyle141"/>
                <w:rFonts w:ascii="Times New Roman" w:hAnsi="Times New Roman" w:cs="Times New Roman"/>
                <w:sz w:val="20"/>
                <w:szCs w:val="20"/>
                <w:lang w:eastAsia="en-US"/>
              </w:rPr>
              <w:t xml:space="preserve"> (</w:t>
            </w:r>
            <w:r w:rsidRPr="00442628">
              <w:rPr>
                <w:rStyle w:val="FontStyle141"/>
                <w:rFonts w:ascii="Times New Roman" w:hAnsi="Times New Roman" w:cs="Times New Roman"/>
                <w:sz w:val="20"/>
                <w:szCs w:val="20"/>
                <w:lang w:val="en-US" w:eastAsia="en-US"/>
              </w:rPr>
              <w:t>t</w:t>
            </w:r>
            <w:r w:rsidRPr="00442628">
              <w:rPr>
                <w:rStyle w:val="FontStyle141"/>
                <w:rFonts w:ascii="Times New Roman" w:hAnsi="Times New Roman" w:cs="Times New Roman"/>
                <w:sz w:val="20"/>
                <w:szCs w:val="20"/>
                <w:lang w:eastAsia="en-US"/>
              </w:rPr>
              <w:t>) эмпирической формуле (</w:t>
            </w:r>
            <w:r w:rsidRPr="00442628">
              <w:rPr>
                <w:rStyle w:val="FontStyle141"/>
                <w:rFonts w:ascii="Times New Roman" w:hAnsi="Times New Roman" w:cs="Times New Roman"/>
                <w:sz w:val="20"/>
                <w:szCs w:val="20"/>
                <w:lang w:val="en-US" w:eastAsia="en-US"/>
              </w:rPr>
              <w:t>E</w:t>
            </w:r>
            <w:r w:rsidRPr="00442628">
              <w:rPr>
                <w:rStyle w:val="FontStyle141"/>
                <w:rFonts w:ascii="Times New Roman" w:hAnsi="Times New Roman" w:cs="Times New Roman"/>
                <w:sz w:val="20"/>
                <w:szCs w:val="20"/>
                <w:lang w:eastAsia="en-US"/>
              </w:rPr>
              <w:t>.2).</w:t>
            </w:r>
          </w:p>
          <w:p w:rsidR="00250D3E" w:rsidRPr="00442628" w:rsidRDefault="00250D3E" w:rsidP="00F06782">
            <w:pPr>
              <w:pStyle w:val="Style21"/>
              <w:widowControl/>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4) Преобразовать результат </w:t>
            </w:r>
            <w:proofErr w:type="gramStart"/>
            <w:r w:rsidRPr="00442628">
              <w:rPr>
                <w:rStyle w:val="FontStyle141"/>
                <w:rFonts w:ascii="Times New Roman" w:hAnsi="Times New Roman" w:cs="Times New Roman"/>
                <w:sz w:val="20"/>
                <w:szCs w:val="20"/>
                <w:lang w:eastAsia="en-US"/>
              </w:rPr>
              <w:t>в</w:t>
            </w:r>
            <w:proofErr w:type="gramEnd"/>
            <w:r w:rsidRPr="00442628">
              <w:rPr>
                <w:rStyle w:val="FontStyle141"/>
                <w:rFonts w:ascii="Times New Roman" w:hAnsi="Times New Roman" w:cs="Times New Roman"/>
                <w:sz w:val="20"/>
                <w:szCs w:val="20"/>
                <w:lang w:eastAsia="en-US"/>
              </w:rPr>
              <w:t xml:space="preserve"> годовой </w:t>
            </w:r>
            <w:proofErr w:type="spellStart"/>
            <w:r w:rsidRPr="00442628">
              <w:rPr>
                <w:rStyle w:val="FontStyle141"/>
                <w:rFonts w:ascii="Times New Roman" w:hAnsi="Times New Roman" w:cs="Times New Roman"/>
                <w:sz w:val="20"/>
                <w:szCs w:val="20"/>
                <w:lang w:val="en-US" w:eastAsia="en-US"/>
              </w:rPr>
              <w:t>PrEC</w:t>
            </w:r>
            <w:proofErr w:type="spellEnd"/>
            <w:r w:rsidRPr="00442628">
              <w:rPr>
                <w:rStyle w:val="FontStyle141"/>
                <w:rFonts w:ascii="Times New Roman" w:hAnsi="Times New Roman" w:cs="Times New Roman"/>
                <w:sz w:val="20"/>
                <w:szCs w:val="20"/>
                <w:lang w:eastAsia="en-US"/>
              </w:rPr>
              <w:t>.</w:t>
            </w:r>
          </w:p>
        </w:tc>
      </w:tr>
      <w:tr w:rsidR="00442628" w:rsidRPr="00442628" w:rsidTr="00314A5F">
        <w:trPr>
          <w:trHeight w:val="1086"/>
          <w:jc w:val="center"/>
        </w:trPr>
        <w:tc>
          <w:tcPr>
            <w:tcW w:w="1770" w:type="dxa"/>
            <w:tcBorders>
              <w:top w:val="single" w:sz="6" w:space="0" w:color="auto"/>
              <w:left w:val="single" w:sz="6" w:space="0" w:color="auto"/>
              <w:bottom w:val="nil"/>
              <w:right w:val="single" w:sz="6" w:space="0" w:color="auto"/>
            </w:tcBorders>
          </w:tcPr>
          <w:p w:rsidR="00442628" w:rsidRPr="00442628" w:rsidRDefault="00442628" w:rsidP="00442628">
            <w:pPr>
              <w:spacing w:line="240" w:lineRule="auto"/>
              <w:jc w:val="center"/>
              <w:rPr>
                <w:rFonts w:ascii="Times New Roman" w:hAnsi="Times New Roman" w:cs="Times New Roman"/>
                <w:sz w:val="20"/>
                <w:szCs w:val="20"/>
              </w:rPr>
            </w:pPr>
            <w:r w:rsidRPr="00442628">
              <w:rPr>
                <w:rFonts w:ascii="Times New Roman" w:hAnsi="Times New Roman" w:cs="Times New Roman"/>
                <w:sz w:val="20"/>
                <w:szCs w:val="20"/>
              </w:rPr>
              <w:t xml:space="preserve">Функция </w:t>
            </w:r>
            <w:proofErr w:type="spellStart"/>
            <w:r w:rsidRPr="00442628">
              <w:rPr>
                <w:rFonts w:ascii="Times New Roman" w:hAnsi="Times New Roman" w:cs="Times New Roman"/>
                <w:sz w:val="20"/>
                <w:szCs w:val="20"/>
              </w:rPr>
              <w:t>PrEC</w:t>
            </w:r>
            <w:proofErr w:type="spellEnd"/>
          </w:p>
        </w:tc>
        <w:tc>
          <w:tcPr>
            <w:tcW w:w="3704" w:type="dxa"/>
            <w:tcBorders>
              <w:top w:val="single" w:sz="6" w:space="0" w:color="auto"/>
              <w:left w:val="single" w:sz="6" w:space="0" w:color="auto"/>
              <w:bottom w:val="nil"/>
              <w:right w:val="single" w:sz="6" w:space="0" w:color="auto"/>
            </w:tcBorders>
          </w:tcPr>
          <w:p w:rsidR="00442628" w:rsidRPr="00442628" w:rsidRDefault="00442628" w:rsidP="00373DA8">
            <w:pPr>
              <w:pStyle w:val="Style92"/>
              <w:widowControl/>
              <w:ind w:firstLine="567"/>
              <w:jc w:val="both"/>
              <w:rPr>
                <w:rStyle w:val="FontStyle141"/>
                <w:rFonts w:ascii="Times New Roman" w:hAnsi="Times New Roman" w:cs="Times New Roman"/>
                <w:sz w:val="20"/>
                <w:szCs w:val="20"/>
                <w:lang w:val="en-US" w:eastAsia="en-US"/>
              </w:rPr>
            </w:pPr>
            <w:r w:rsidRPr="00442628">
              <w:rPr>
                <w:rStyle w:val="FontStyle141"/>
                <w:rFonts w:ascii="Times New Roman" w:hAnsi="Times New Roman" w:cs="Times New Roman"/>
                <w:noProof/>
                <w:sz w:val="20"/>
                <w:szCs w:val="20"/>
              </w:rPr>
              <w:drawing>
                <wp:inline distT="0" distB="0" distL="0" distR="0" wp14:anchorId="40D81FEC" wp14:editId="3E4D6645">
                  <wp:extent cx="1438275" cy="485775"/>
                  <wp:effectExtent l="0" t="0" r="9525" b="9525"/>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tc>
        <w:tc>
          <w:tcPr>
            <w:tcW w:w="3970" w:type="dxa"/>
            <w:tcBorders>
              <w:top w:val="single" w:sz="6" w:space="0" w:color="auto"/>
              <w:left w:val="single" w:sz="6" w:space="0" w:color="auto"/>
              <w:bottom w:val="nil"/>
              <w:right w:val="single" w:sz="4" w:space="0" w:color="auto"/>
            </w:tcBorders>
          </w:tcPr>
          <w:p w:rsidR="00442628" w:rsidRPr="00442628" w:rsidRDefault="00442628" w:rsidP="00373DA8">
            <w:pPr>
              <w:pStyle w:val="Style25"/>
              <w:widowControl/>
              <w:ind w:firstLine="567"/>
              <w:jc w:val="both"/>
              <w:rPr>
                <w:rFonts w:ascii="Times New Roman" w:hAnsi="Times New Roman"/>
                <w:sz w:val="20"/>
                <w:szCs w:val="20"/>
              </w:rPr>
            </w:pPr>
            <w:r w:rsidRPr="00442628">
              <w:rPr>
                <w:rFonts w:ascii="Times New Roman" w:hAnsi="Times New Roman"/>
                <w:noProof/>
                <w:sz w:val="20"/>
                <w:szCs w:val="20"/>
              </w:rPr>
              <w:drawing>
                <wp:inline distT="0" distB="0" distL="0" distR="0" wp14:anchorId="3A592E1F" wp14:editId="0A4B38ED">
                  <wp:extent cx="1781175" cy="647700"/>
                  <wp:effectExtent l="0" t="0" r="9525"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81175" cy="647700"/>
                          </a:xfrm>
                          <a:prstGeom prst="rect">
                            <a:avLst/>
                          </a:prstGeom>
                          <a:noFill/>
                          <a:ln>
                            <a:noFill/>
                          </a:ln>
                        </pic:spPr>
                      </pic:pic>
                    </a:graphicData>
                  </a:graphic>
                </wp:inline>
              </w:drawing>
            </w:r>
          </w:p>
        </w:tc>
      </w:tr>
      <w:tr w:rsidR="00442628" w:rsidRPr="00442628" w:rsidTr="00314A5F">
        <w:trPr>
          <w:trHeight w:val="1273"/>
          <w:jc w:val="center"/>
        </w:trPr>
        <w:tc>
          <w:tcPr>
            <w:tcW w:w="1770" w:type="dxa"/>
            <w:tcBorders>
              <w:top w:val="nil"/>
              <w:left w:val="single" w:sz="6" w:space="0" w:color="auto"/>
              <w:bottom w:val="single" w:sz="6" w:space="0" w:color="auto"/>
              <w:right w:val="single" w:sz="6" w:space="0" w:color="auto"/>
            </w:tcBorders>
          </w:tcPr>
          <w:p w:rsidR="00442628" w:rsidRPr="00442628" w:rsidRDefault="00442628" w:rsidP="00442628">
            <w:pPr>
              <w:spacing w:line="240" w:lineRule="auto"/>
              <w:jc w:val="center"/>
              <w:rPr>
                <w:rFonts w:ascii="Times New Roman" w:hAnsi="Times New Roman" w:cs="Times New Roman"/>
                <w:sz w:val="20"/>
                <w:szCs w:val="20"/>
              </w:rPr>
            </w:pPr>
            <w:r w:rsidRPr="00442628">
              <w:rPr>
                <w:rFonts w:ascii="Times New Roman" w:hAnsi="Times New Roman" w:cs="Times New Roman"/>
                <w:sz w:val="20"/>
                <w:szCs w:val="20"/>
              </w:rPr>
              <w:t>(прогнозируемое потребление энергии)</w:t>
            </w:r>
          </w:p>
        </w:tc>
        <w:tc>
          <w:tcPr>
            <w:tcW w:w="3704" w:type="dxa"/>
            <w:tcBorders>
              <w:top w:val="nil"/>
              <w:left w:val="single" w:sz="6" w:space="0" w:color="auto"/>
              <w:bottom w:val="single" w:sz="6" w:space="0" w:color="auto"/>
              <w:right w:val="single" w:sz="6" w:space="0" w:color="auto"/>
            </w:tcBorders>
          </w:tcPr>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где</w:t>
            </w:r>
          </w:p>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en-US" w:eastAsia="en-US"/>
              </w:rPr>
              <w:t>A</w:t>
            </w:r>
            <w:r w:rsidRPr="00442628">
              <w:rPr>
                <w:rStyle w:val="FontStyle141"/>
                <w:rFonts w:ascii="Times New Roman" w:hAnsi="Times New Roman" w:cs="Times New Roman"/>
                <w:sz w:val="20"/>
                <w:szCs w:val="20"/>
                <w:vertAlign w:val="subscript"/>
                <w:lang w:val="en-US" w:eastAsia="en-US"/>
              </w:rPr>
              <w:t>c</w:t>
            </w:r>
            <w:r w:rsidRPr="00442628">
              <w:rPr>
                <w:rStyle w:val="FontStyle141"/>
                <w:rFonts w:ascii="Times New Roman" w:hAnsi="Times New Roman" w:cs="Times New Roman"/>
                <w:sz w:val="20"/>
                <w:szCs w:val="20"/>
                <w:vertAlign w:val="subscript"/>
                <w:lang w:eastAsia="en-US"/>
              </w:rPr>
              <w:t xml:space="preserve">1 </w:t>
            </w:r>
            <w:r w:rsidRPr="00442628">
              <w:rPr>
                <w:rStyle w:val="FontStyle141"/>
                <w:rFonts w:ascii="Times New Roman" w:hAnsi="Times New Roman" w:cs="Times New Roman"/>
                <w:sz w:val="20"/>
                <w:szCs w:val="20"/>
                <w:lang w:eastAsia="en-US"/>
              </w:rPr>
              <w:t>- постоянная;</w:t>
            </w:r>
          </w:p>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i/>
                <w:sz w:val="20"/>
                <w:szCs w:val="20"/>
                <w:lang w:val="en-US" w:eastAsia="en-US"/>
              </w:rPr>
              <w:t>Q</w:t>
            </w:r>
            <w:r w:rsidRPr="00442628">
              <w:rPr>
                <w:rStyle w:val="FontStyle141"/>
                <w:rFonts w:ascii="Times New Roman" w:hAnsi="Times New Roman" w:cs="Times New Roman"/>
                <w:sz w:val="20"/>
                <w:szCs w:val="20"/>
                <w:lang w:eastAsia="en-US"/>
              </w:rPr>
              <w:t xml:space="preserve"> - поток;</w:t>
            </w:r>
          </w:p>
          <w:p w:rsidR="00442628" w:rsidRPr="00442628" w:rsidRDefault="00442628" w:rsidP="00373DA8">
            <w:pPr>
              <w:pStyle w:val="Style38"/>
              <w:widowControl/>
              <w:ind w:firstLine="567"/>
              <w:jc w:val="both"/>
              <w:rPr>
                <w:rStyle w:val="FontStyle141"/>
                <w:rFonts w:ascii="Times New Roman" w:hAnsi="Times New Roman" w:cs="Times New Roman"/>
                <w:sz w:val="20"/>
                <w:szCs w:val="20"/>
                <w:lang w:eastAsia="en-US"/>
              </w:rPr>
            </w:pPr>
            <w:proofErr w:type="spellStart"/>
            <w:r w:rsidRPr="00442628">
              <w:rPr>
                <w:rStyle w:val="FontStyle141"/>
                <w:rFonts w:ascii="Times New Roman" w:hAnsi="Times New Roman" w:cs="Times New Roman"/>
                <w:sz w:val="20"/>
                <w:szCs w:val="20"/>
                <w:lang w:val="en-US" w:eastAsia="en-US"/>
              </w:rPr>
              <w:t>B</w:t>
            </w:r>
            <w:r w:rsidRPr="00442628">
              <w:rPr>
                <w:rStyle w:val="FontStyle141"/>
                <w:rFonts w:ascii="Times New Roman" w:hAnsi="Times New Roman" w:cs="Times New Roman"/>
                <w:sz w:val="20"/>
                <w:szCs w:val="20"/>
                <w:vertAlign w:val="subscript"/>
                <w:lang w:val="en-US" w:eastAsia="en-US"/>
              </w:rPr>
              <w:t>c</w:t>
            </w:r>
            <w:proofErr w:type="spellEnd"/>
            <w:r w:rsidRPr="00442628">
              <w:rPr>
                <w:rStyle w:val="FontStyle141"/>
                <w:rFonts w:ascii="Times New Roman" w:hAnsi="Times New Roman" w:cs="Times New Roman"/>
                <w:sz w:val="20"/>
                <w:szCs w:val="20"/>
                <w:vertAlign w:val="subscript"/>
                <w:lang w:eastAsia="en-US"/>
              </w:rPr>
              <w:t>1</w:t>
            </w:r>
            <w:r w:rsidRPr="00442628">
              <w:rPr>
                <w:rStyle w:val="FontStyle141"/>
                <w:rFonts w:ascii="Times New Roman" w:hAnsi="Times New Roman" w:cs="Times New Roman"/>
                <w:sz w:val="20"/>
                <w:szCs w:val="20"/>
                <w:lang w:eastAsia="en-US"/>
              </w:rPr>
              <w:t xml:space="preserve"> - базовая нагрузка для минимального давления.</w:t>
            </w:r>
          </w:p>
        </w:tc>
        <w:tc>
          <w:tcPr>
            <w:tcW w:w="3970" w:type="dxa"/>
            <w:tcBorders>
              <w:top w:val="nil"/>
              <w:left w:val="single" w:sz="6" w:space="0" w:color="auto"/>
              <w:bottom w:val="single" w:sz="6" w:space="0" w:color="auto"/>
              <w:right w:val="single" w:sz="4" w:space="0" w:color="auto"/>
            </w:tcBorders>
          </w:tcPr>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где</w:t>
            </w:r>
          </w:p>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en-US" w:eastAsia="en-US"/>
              </w:rPr>
              <w:t>A</w:t>
            </w:r>
            <w:r w:rsidRPr="00442628">
              <w:rPr>
                <w:rStyle w:val="FontStyle141"/>
                <w:rFonts w:ascii="Times New Roman" w:hAnsi="Times New Roman" w:cs="Times New Roman"/>
                <w:sz w:val="20"/>
                <w:szCs w:val="20"/>
                <w:vertAlign w:val="subscript"/>
                <w:lang w:val="en-US" w:eastAsia="en-US"/>
              </w:rPr>
              <w:t>c</w:t>
            </w:r>
            <w:r w:rsidRPr="00442628">
              <w:rPr>
                <w:rStyle w:val="FontStyle141"/>
                <w:rFonts w:ascii="Times New Roman" w:hAnsi="Times New Roman" w:cs="Times New Roman"/>
                <w:sz w:val="20"/>
                <w:szCs w:val="20"/>
                <w:vertAlign w:val="subscript"/>
                <w:lang w:eastAsia="en-US"/>
              </w:rPr>
              <w:t>2</w:t>
            </w:r>
            <w:r w:rsidRPr="00442628">
              <w:rPr>
                <w:rStyle w:val="FontStyle141"/>
                <w:rFonts w:ascii="Times New Roman" w:hAnsi="Times New Roman" w:cs="Times New Roman"/>
                <w:sz w:val="20"/>
                <w:szCs w:val="20"/>
                <w:lang w:eastAsia="en-US"/>
              </w:rPr>
              <w:t xml:space="preserve"> - постоянная;</w:t>
            </w:r>
          </w:p>
          <w:p w:rsidR="00442628" w:rsidRPr="00442628" w:rsidRDefault="00442628"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i/>
                <w:sz w:val="20"/>
                <w:szCs w:val="20"/>
                <w:lang w:val="en-US" w:eastAsia="en-US"/>
              </w:rPr>
              <w:t>Q</w:t>
            </w:r>
            <w:r w:rsidRPr="00442628">
              <w:rPr>
                <w:rStyle w:val="FontStyle141"/>
                <w:rFonts w:ascii="Times New Roman" w:hAnsi="Times New Roman" w:cs="Times New Roman"/>
                <w:sz w:val="20"/>
                <w:szCs w:val="20"/>
                <w:lang w:eastAsia="en-US"/>
              </w:rPr>
              <w:t xml:space="preserve"> - поток;</w:t>
            </w:r>
          </w:p>
          <w:p w:rsidR="00442628" w:rsidRPr="00442628" w:rsidRDefault="00442628" w:rsidP="00373DA8">
            <w:pPr>
              <w:pStyle w:val="Style38"/>
              <w:widowControl/>
              <w:ind w:firstLine="567"/>
              <w:jc w:val="both"/>
              <w:rPr>
                <w:rStyle w:val="FontStyle141"/>
                <w:rFonts w:ascii="Times New Roman" w:hAnsi="Times New Roman" w:cs="Times New Roman"/>
                <w:sz w:val="20"/>
                <w:szCs w:val="20"/>
                <w:lang w:eastAsia="en-US"/>
              </w:rPr>
            </w:pPr>
            <w:proofErr w:type="spellStart"/>
            <w:r w:rsidRPr="00442628">
              <w:rPr>
                <w:rStyle w:val="FontStyle141"/>
                <w:rFonts w:ascii="Times New Roman" w:hAnsi="Times New Roman" w:cs="Times New Roman"/>
                <w:sz w:val="20"/>
                <w:szCs w:val="20"/>
                <w:lang w:val="en-US" w:eastAsia="en-US"/>
              </w:rPr>
              <w:t>B</w:t>
            </w:r>
            <w:r w:rsidRPr="00442628">
              <w:rPr>
                <w:rStyle w:val="FontStyle141"/>
                <w:rFonts w:ascii="Times New Roman" w:hAnsi="Times New Roman" w:cs="Times New Roman"/>
                <w:sz w:val="20"/>
                <w:szCs w:val="20"/>
                <w:vertAlign w:val="subscript"/>
                <w:lang w:val="en-US" w:eastAsia="en-US"/>
              </w:rPr>
              <w:t>c</w:t>
            </w:r>
            <w:proofErr w:type="spellEnd"/>
            <w:r w:rsidRPr="00442628">
              <w:rPr>
                <w:rStyle w:val="FontStyle141"/>
                <w:rFonts w:ascii="Times New Roman" w:hAnsi="Times New Roman" w:cs="Times New Roman"/>
                <w:sz w:val="20"/>
                <w:szCs w:val="20"/>
                <w:vertAlign w:val="subscript"/>
                <w:lang w:eastAsia="en-US"/>
              </w:rPr>
              <w:t>2</w:t>
            </w:r>
            <w:r w:rsidRPr="00442628">
              <w:rPr>
                <w:rStyle w:val="FontStyle141"/>
                <w:rFonts w:ascii="Times New Roman" w:hAnsi="Times New Roman" w:cs="Times New Roman"/>
                <w:sz w:val="20"/>
                <w:szCs w:val="20"/>
                <w:lang w:eastAsia="en-US"/>
              </w:rPr>
              <w:t xml:space="preserve"> - базовая нагрузка для минимального давления.</w:t>
            </w:r>
          </w:p>
        </w:tc>
      </w:tr>
    </w:tbl>
    <w:p w:rsidR="00314A5F" w:rsidRPr="00314A5F" w:rsidRDefault="00314A5F" w:rsidP="00314A5F">
      <w:r>
        <w:br w:type="page"/>
      </w:r>
    </w:p>
    <w:p w:rsidR="00314A5F" w:rsidRPr="005532C0" w:rsidRDefault="00314A5F" w:rsidP="00314A5F">
      <w:pPr>
        <w:jc w:val="center"/>
        <w:rPr>
          <w:rFonts w:ascii="Times New Roman" w:hAnsi="Times New Roman" w:cs="Times New Roman"/>
          <w:i/>
        </w:rPr>
      </w:pPr>
      <w:r w:rsidRPr="005532C0">
        <w:rPr>
          <w:rFonts w:ascii="Times New Roman" w:hAnsi="Times New Roman" w:cs="Times New Roman"/>
          <w:i/>
        </w:rPr>
        <w:lastRenderedPageBreak/>
        <w:t>Продолжение таблица E.2</w:t>
      </w:r>
    </w:p>
    <w:tbl>
      <w:tblPr>
        <w:tblW w:w="9449" w:type="dxa"/>
        <w:jc w:val="center"/>
        <w:tblLayout w:type="fixed"/>
        <w:tblCellMar>
          <w:left w:w="40" w:type="dxa"/>
          <w:right w:w="40" w:type="dxa"/>
        </w:tblCellMar>
        <w:tblLook w:val="0000" w:firstRow="0" w:lastRow="0" w:firstColumn="0" w:lastColumn="0" w:noHBand="0" w:noVBand="0"/>
      </w:tblPr>
      <w:tblGrid>
        <w:gridCol w:w="1770"/>
        <w:gridCol w:w="3704"/>
        <w:gridCol w:w="3975"/>
      </w:tblGrid>
      <w:tr w:rsidR="00314A5F" w:rsidRPr="00442628" w:rsidTr="00314A5F">
        <w:trPr>
          <w:trHeight w:val="243"/>
          <w:jc w:val="center"/>
        </w:trPr>
        <w:tc>
          <w:tcPr>
            <w:tcW w:w="1770" w:type="dxa"/>
            <w:tcBorders>
              <w:top w:val="single" w:sz="6" w:space="0" w:color="auto"/>
              <w:left w:val="single" w:sz="6" w:space="0" w:color="auto"/>
              <w:bottom w:val="nil"/>
              <w:right w:val="single" w:sz="6" w:space="0" w:color="auto"/>
            </w:tcBorders>
          </w:tcPr>
          <w:p w:rsidR="00314A5F" w:rsidRPr="00442628" w:rsidRDefault="00314A5F" w:rsidP="00314A5F">
            <w:pPr>
              <w:rPr>
                <w:rFonts w:ascii="Times New Roman" w:hAnsi="Times New Roman" w:cs="Times New Roman"/>
                <w:sz w:val="20"/>
                <w:szCs w:val="20"/>
              </w:rPr>
            </w:pPr>
          </w:p>
        </w:tc>
        <w:tc>
          <w:tcPr>
            <w:tcW w:w="3704" w:type="dxa"/>
            <w:tcBorders>
              <w:top w:val="single" w:sz="6" w:space="0" w:color="auto"/>
              <w:left w:val="single" w:sz="6" w:space="0" w:color="auto"/>
              <w:bottom w:val="nil"/>
              <w:right w:val="single" w:sz="6" w:space="0" w:color="auto"/>
            </w:tcBorders>
          </w:tcPr>
          <w:p w:rsidR="00314A5F" w:rsidRPr="00442628" w:rsidRDefault="00314A5F" w:rsidP="00314A5F">
            <w:pPr>
              <w:pStyle w:val="Style92"/>
              <w:jc w:val="center"/>
              <w:rPr>
                <w:rStyle w:val="FontStyle140"/>
                <w:rFonts w:ascii="Times New Roman" w:hAnsi="Times New Roman" w:cs="Times New Roman"/>
                <w:bCs w:val="0"/>
                <w:noProof/>
                <w:sz w:val="20"/>
                <w:szCs w:val="20"/>
              </w:rPr>
            </w:pPr>
            <w:r w:rsidRPr="00442628">
              <w:rPr>
                <w:rStyle w:val="FontStyle140"/>
                <w:rFonts w:ascii="Times New Roman" w:hAnsi="Times New Roman" w:cs="Times New Roman"/>
                <w:bCs w:val="0"/>
                <w:noProof/>
                <w:sz w:val="20"/>
                <w:szCs w:val="20"/>
              </w:rPr>
              <w:t>Общая оценка</w:t>
            </w:r>
          </w:p>
        </w:tc>
        <w:tc>
          <w:tcPr>
            <w:tcW w:w="3975" w:type="dxa"/>
            <w:tcBorders>
              <w:top w:val="single" w:sz="6" w:space="0" w:color="auto"/>
              <w:left w:val="single" w:sz="6" w:space="0" w:color="auto"/>
              <w:bottom w:val="nil"/>
              <w:right w:val="single" w:sz="4" w:space="0" w:color="auto"/>
            </w:tcBorders>
          </w:tcPr>
          <w:p w:rsidR="00314A5F" w:rsidRPr="00442628" w:rsidRDefault="00314A5F" w:rsidP="00314A5F">
            <w:pPr>
              <w:pStyle w:val="Style25"/>
              <w:jc w:val="center"/>
              <w:rPr>
                <w:rStyle w:val="FontStyle140"/>
                <w:rFonts w:ascii="Times New Roman" w:hAnsi="Times New Roman" w:cs="Times New Roman"/>
                <w:bCs w:val="0"/>
                <w:noProof/>
                <w:color w:val="auto"/>
                <w:sz w:val="20"/>
                <w:szCs w:val="20"/>
              </w:rPr>
            </w:pPr>
            <w:r w:rsidRPr="00442628">
              <w:rPr>
                <w:rStyle w:val="FontStyle140"/>
                <w:rFonts w:ascii="Times New Roman" w:hAnsi="Times New Roman" w:cs="Times New Roman"/>
                <w:bCs w:val="0"/>
                <w:noProof/>
                <w:color w:val="auto"/>
                <w:sz w:val="20"/>
                <w:szCs w:val="20"/>
              </w:rPr>
              <w:t>Детальная оценка</w:t>
            </w:r>
          </w:p>
        </w:tc>
      </w:tr>
      <w:tr w:rsidR="00250D3E" w:rsidRPr="00442628" w:rsidTr="00314A5F">
        <w:trPr>
          <w:trHeight w:val="302"/>
          <w:jc w:val="center"/>
        </w:trPr>
        <w:tc>
          <w:tcPr>
            <w:tcW w:w="1770" w:type="dxa"/>
            <w:tcBorders>
              <w:top w:val="single" w:sz="6" w:space="0" w:color="auto"/>
              <w:left w:val="single" w:sz="6" w:space="0" w:color="auto"/>
              <w:bottom w:val="nil"/>
              <w:right w:val="single" w:sz="6" w:space="0" w:color="auto"/>
            </w:tcBorders>
          </w:tcPr>
          <w:p w:rsidR="00250D3E" w:rsidRPr="00442628" w:rsidRDefault="00250D3E" w:rsidP="00442628">
            <w:pPr>
              <w:pStyle w:val="Style96"/>
              <w:widowControl/>
              <w:jc w:val="center"/>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Рассмотренные</w:t>
            </w:r>
            <w:proofErr w:type="spellEnd"/>
            <w:r w:rsidRPr="00442628">
              <w:rPr>
                <w:rStyle w:val="FontStyle140"/>
                <w:rFonts w:ascii="Times New Roman" w:hAnsi="Times New Roman" w:cs="Times New Roman"/>
                <w:sz w:val="20"/>
                <w:szCs w:val="20"/>
                <w:lang w:val="en-US" w:eastAsia="en-US"/>
              </w:rPr>
              <w:t xml:space="preserve"> </w:t>
            </w:r>
            <w:proofErr w:type="spellStart"/>
            <w:r w:rsidRPr="00442628">
              <w:rPr>
                <w:rStyle w:val="FontStyle140"/>
                <w:rFonts w:ascii="Times New Roman" w:hAnsi="Times New Roman" w:cs="Times New Roman"/>
                <w:sz w:val="20"/>
                <w:szCs w:val="20"/>
                <w:lang w:val="en-US" w:eastAsia="en-US"/>
              </w:rPr>
              <w:t>данные</w:t>
            </w:r>
            <w:proofErr w:type="spellEnd"/>
          </w:p>
        </w:tc>
        <w:tc>
          <w:tcPr>
            <w:tcW w:w="7679" w:type="dxa"/>
            <w:gridSpan w:val="2"/>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Потребляемая мощность при максимальном расходе (всего 165 кВт)</w:t>
            </w:r>
          </w:p>
        </w:tc>
      </w:tr>
      <w:tr w:rsidR="00250D3E" w:rsidRPr="00442628" w:rsidTr="00314A5F">
        <w:trPr>
          <w:trHeight w:val="293"/>
          <w:jc w:val="center"/>
        </w:trPr>
        <w:tc>
          <w:tcPr>
            <w:tcW w:w="1770" w:type="dxa"/>
            <w:tcBorders>
              <w:top w:val="nil"/>
              <w:left w:val="single" w:sz="6" w:space="0" w:color="auto"/>
              <w:bottom w:val="nil"/>
              <w:right w:val="single" w:sz="6" w:space="0" w:color="auto"/>
            </w:tcBorders>
          </w:tcPr>
          <w:p w:rsidR="00250D3E" w:rsidRPr="00442628" w:rsidRDefault="00250D3E" w:rsidP="00442628">
            <w:pPr>
              <w:pStyle w:val="Style25"/>
              <w:widowControl/>
              <w:jc w:val="center"/>
              <w:rPr>
                <w:rFonts w:ascii="Times New Roman" w:hAnsi="Times New Roman"/>
                <w:sz w:val="20"/>
                <w:szCs w:val="20"/>
              </w:rPr>
            </w:pPr>
          </w:p>
        </w:tc>
        <w:tc>
          <w:tcPr>
            <w:tcW w:w="7679" w:type="dxa"/>
            <w:gridSpan w:val="2"/>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Требуемый расход каждого элемента оборудования: см. Рисунок </w:t>
            </w:r>
            <w:r w:rsidRPr="00442628">
              <w:rPr>
                <w:rStyle w:val="FontStyle141"/>
                <w:rFonts w:ascii="Times New Roman" w:hAnsi="Times New Roman" w:cs="Times New Roman"/>
                <w:sz w:val="20"/>
                <w:szCs w:val="20"/>
                <w:lang w:val="en-US" w:eastAsia="en-US"/>
              </w:rPr>
              <w:t>E</w:t>
            </w:r>
            <w:r w:rsidRPr="00442628">
              <w:rPr>
                <w:rStyle w:val="FontStyle141"/>
                <w:rFonts w:ascii="Times New Roman" w:hAnsi="Times New Roman" w:cs="Times New Roman"/>
                <w:sz w:val="20"/>
                <w:szCs w:val="20"/>
                <w:lang w:eastAsia="en-US"/>
              </w:rPr>
              <w:t>.5 [всего 1 240 м</w:t>
            </w:r>
            <w:r w:rsidRPr="00442628">
              <w:rPr>
                <w:rStyle w:val="FontStyle141"/>
                <w:rFonts w:ascii="Times New Roman" w:hAnsi="Times New Roman" w:cs="Times New Roman"/>
                <w:sz w:val="20"/>
                <w:szCs w:val="20"/>
                <w:vertAlign w:val="superscript"/>
                <w:lang w:eastAsia="en-US"/>
              </w:rPr>
              <w:t>3</w:t>
            </w:r>
            <w:r w:rsidRPr="00442628">
              <w:rPr>
                <w:rStyle w:val="FontStyle141"/>
                <w:rFonts w:ascii="Times New Roman" w:hAnsi="Times New Roman" w:cs="Times New Roman"/>
                <w:sz w:val="20"/>
                <w:szCs w:val="20"/>
                <w:lang w:eastAsia="en-US"/>
              </w:rPr>
              <w:t>/ч (максимальный расход)]</w:t>
            </w:r>
          </w:p>
        </w:tc>
      </w:tr>
      <w:tr w:rsidR="00250D3E" w:rsidRPr="00442628" w:rsidTr="00314A5F">
        <w:trPr>
          <w:trHeight w:val="754"/>
          <w:jc w:val="center"/>
        </w:trPr>
        <w:tc>
          <w:tcPr>
            <w:tcW w:w="1770" w:type="dxa"/>
            <w:tcBorders>
              <w:top w:val="nil"/>
              <w:left w:val="single" w:sz="6" w:space="0" w:color="auto"/>
              <w:bottom w:val="single" w:sz="6" w:space="0" w:color="auto"/>
              <w:right w:val="single" w:sz="6" w:space="0" w:color="auto"/>
            </w:tcBorders>
          </w:tcPr>
          <w:p w:rsidR="00250D3E" w:rsidRPr="00442628" w:rsidRDefault="00250D3E" w:rsidP="00442628">
            <w:pPr>
              <w:pStyle w:val="Style25"/>
              <w:widowControl/>
              <w:jc w:val="center"/>
              <w:rPr>
                <w:rFonts w:ascii="Times New Roman" w:hAnsi="Times New Roman"/>
                <w:sz w:val="20"/>
                <w:szCs w:val="20"/>
              </w:rPr>
            </w:pPr>
          </w:p>
        </w:tc>
        <w:tc>
          <w:tcPr>
            <w:tcW w:w="3704"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38"/>
              <w:widowControl/>
              <w:ind w:firstLine="567"/>
              <w:jc w:val="both"/>
              <w:rPr>
                <w:rStyle w:val="FontStyle141"/>
                <w:rFonts w:ascii="Times New Roman" w:hAnsi="Times New Roman" w:cs="Times New Roman"/>
                <w:sz w:val="20"/>
                <w:szCs w:val="20"/>
                <w:lang w:val="en-US"/>
              </w:rPr>
            </w:pPr>
            <w:r w:rsidRPr="00442628">
              <w:rPr>
                <w:rStyle w:val="FontStyle141"/>
                <w:rFonts w:ascii="Times New Roman" w:hAnsi="Times New Roman" w:cs="Times New Roman"/>
                <w:sz w:val="20"/>
                <w:szCs w:val="20"/>
              </w:rPr>
              <w:t xml:space="preserve">- Средний коэффициент использования всех элементов оборудования (%): 60% (см. </w:t>
            </w:r>
            <w:r w:rsidRPr="00442628">
              <w:rPr>
                <w:rStyle w:val="FontStyle141"/>
                <w:rFonts w:ascii="Times New Roman" w:hAnsi="Times New Roman" w:cs="Times New Roman"/>
                <w:sz w:val="20"/>
                <w:szCs w:val="20"/>
                <w:lang w:val="en-US"/>
              </w:rPr>
              <w:t>E.3.3).</w:t>
            </w:r>
          </w:p>
        </w:tc>
        <w:tc>
          <w:tcPr>
            <w:tcW w:w="3975"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38"/>
              <w:widowControl/>
              <w:ind w:firstLine="567"/>
              <w:jc w:val="both"/>
              <w:rPr>
                <w:rStyle w:val="FontStyle141"/>
                <w:rFonts w:ascii="Times New Roman" w:hAnsi="Times New Roman" w:cs="Times New Roman"/>
                <w:sz w:val="20"/>
                <w:szCs w:val="20"/>
              </w:rPr>
            </w:pPr>
            <w:r w:rsidRPr="00442628">
              <w:rPr>
                <w:rStyle w:val="FontStyle141"/>
                <w:rFonts w:ascii="Times New Roman" w:hAnsi="Times New Roman" w:cs="Times New Roman"/>
                <w:sz w:val="20"/>
                <w:szCs w:val="20"/>
              </w:rPr>
              <w:t>- Динамические данные фактического режима работы (1: операция/ 0: режим ожидания) для каждого элемента оборудования.</w:t>
            </w:r>
          </w:p>
        </w:tc>
      </w:tr>
      <w:tr w:rsidR="00250D3E" w:rsidRPr="00442628" w:rsidTr="00314A5F">
        <w:trPr>
          <w:trHeight w:val="307"/>
          <w:jc w:val="center"/>
        </w:trPr>
        <w:tc>
          <w:tcPr>
            <w:tcW w:w="1770" w:type="dxa"/>
            <w:tcBorders>
              <w:top w:val="single" w:sz="6" w:space="0" w:color="auto"/>
              <w:left w:val="single" w:sz="6" w:space="0" w:color="auto"/>
              <w:bottom w:val="single" w:sz="6" w:space="0" w:color="auto"/>
              <w:right w:val="single" w:sz="6" w:space="0" w:color="auto"/>
            </w:tcBorders>
          </w:tcPr>
          <w:p w:rsidR="00250D3E" w:rsidRPr="00442628" w:rsidRDefault="00250D3E" w:rsidP="00442628">
            <w:pPr>
              <w:pStyle w:val="Style96"/>
              <w:widowControl/>
              <w:jc w:val="center"/>
              <w:rPr>
                <w:rStyle w:val="FontStyle140"/>
                <w:rFonts w:ascii="Times New Roman" w:hAnsi="Times New Roman" w:cs="Times New Roman"/>
                <w:sz w:val="20"/>
                <w:szCs w:val="20"/>
                <w:lang w:eastAsia="en-US"/>
              </w:rPr>
            </w:pPr>
            <w:r w:rsidRPr="00442628">
              <w:rPr>
                <w:rStyle w:val="FontStyle140"/>
                <w:rFonts w:ascii="Times New Roman" w:hAnsi="Times New Roman" w:cs="Times New Roman"/>
                <w:sz w:val="20"/>
                <w:szCs w:val="20"/>
                <w:lang w:eastAsia="en-US"/>
              </w:rPr>
              <w:t>Измерение</w:t>
            </w:r>
          </w:p>
        </w:tc>
        <w:tc>
          <w:tcPr>
            <w:tcW w:w="3704"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Нет</w:t>
            </w:r>
          </w:p>
        </w:tc>
        <w:tc>
          <w:tcPr>
            <w:tcW w:w="3975"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val="en-US" w:eastAsia="en-US"/>
              </w:rPr>
            </w:pPr>
            <w:proofErr w:type="spellStart"/>
            <w:r w:rsidRPr="00442628">
              <w:rPr>
                <w:rStyle w:val="FontStyle141"/>
                <w:rFonts w:ascii="Times New Roman" w:hAnsi="Times New Roman" w:cs="Times New Roman"/>
                <w:sz w:val="20"/>
                <w:szCs w:val="20"/>
                <w:lang w:val="en-US" w:eastAsia="en-US"/>
              </w:rPr>
              <w:t>Да</w:t>
            </w:r>
            <w:proofErr w:type="spellEnd"/>
            <w:r w:rsidRPr="00442628">
              <w:rPr>
                <w:rStyle w:val="FontStyle141"/>
                <w:rFonts w:ascii="Times New Roman" w:hAnsi="Times New Roman" w:cs="Times New Roman"/>
                <w:sz w:val="20"/>
                <w:szCs w:val="20"/>
                <w:lang w:val="en-US" w:eastAsia="en-US"/>
              </w:rPr>
              <w:t xml:space="preserve"> (</w:t>
            </w:r>
            <w:r w:rsidRPr="00442628">
              <w:rPr>
                <w:rStyle w:val="FontStyle141"/>
                <w:rFonts w:ascii="Times New Roman" w:hAnsi="Times New Roman" w:cs="Times New Roman"/>
                <w:sz w:val="20"/>
                <w:szCs w:val="20"/>
                <w:lang w:eastAsia="en-US"/>
              </w:rPr>
              <w:t xml:space="preserve">динамические </w:t>
            </w:r>
            <w:proofErr w:type="spellStart"/>
            <w:r w:rsidRPr="00442628">
              <w:rPr>
                <w:rStyle w:val="FontStyle141"/>
                <w:rFonts w:ascii="Times New Roman" w:hAnsi="Times New Roman" w:cs="Times New Roman"/>
                <w:sz w:val="20"/>
                <w:szCs w:val="20"/>
                <w:lang w:val="en-US" w:eastAsia="en-US"/>
              </w:rPr>
              <w:t>данные</w:t>
            </w:r>
            <w:proofErr w:type="spellEnd"/>
            <w:r w:rsidRPr="00442628">
              <w:rPr>
                <w:rStyle w:val="FontStyle141"/>
                <w:rFonts w:ascii="Times New Roman" w:hAnsi="Times New Roman" w:cs="Times New Roman"/>
                <w:sz w:val="20"/>
                <w:szCs w:val="20"/>
                <w:lang w:val="en-US" w:eastAsia="en-US"/>
              </w:rPr>
              <w:t>)</w:t>
            </w:r>
          </w:p>
        </w:tc>
      </w:tr>
      <w:tr w:rsidR="00250D3E" w:rsidRPr="00442628" w:rsidTr="00314A5F">
        <w:trPr>
          <w:trHeight w:val="874"/>
          <w:jc w:val="center"/>
        </w:trPr>
        <w:tc>
          <w:tcPr>
            <w:tcW w:w="1770" w:type="dxa"/>
            <w:tcBorders>
              <w:top w:val="single" w:sz="6" w:space="0" w:color="auto"/>
              <w:left w:val="single" w:sz="6" w:space="0" w:color="auto"/>
              <w:bottom w:val="single" w:sz="6" w:space="0" w:color="auto"/>
              <w:right w:val="single" w:sz="6" w:space="0" w:color="auto"/>
            </w:tcBorders>
          </w:tcPr>
          <w:p w:rsidR="00250D3E" w:rsidRPr="00442628" w:rsidRDefault="00250D3E" w:rsidP="00442628">
            <w:pPr>
              <w:pStyle w:val="Style96"/>
              <w:widowControl/>
              <w:jc w:val="center"/>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PrEC</w:t>
            </w:r>
            <w:proofErr w:type="spellEnd"/>
          </w:p>
        </w:tc>
        <w:tc>
          <w:tcPr>
            <w:tcW w:w="3704"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Типичный: 299 </w:t>
            </w:r>
            <w:proofErr w:type="spellStart"/>
            <w:r w:rsidRPr="00442628">
              <w:rPr>
                <w:rStyle w:val="FontStyle141"/>
                <w:rFonts w:ascii="Times New Roman" w:hAnsi="Times New Roman" w:cs="Times New Roman"/>
                <w:sz w:val="20"/>
                <w:szCs w:val="20"/>
                <w:lang w:eastAsia="en-US"/>
              </w:rPr>
              <w:t>МВтч</w:t>
            </w:r>
            <w:proofErr w:type="spellEnd"/>
          </w:p>
          <w:p w:rsidR="00250D3E" w:rsidRPr="00442628" w:rsidRDefault="00250D3E" w:rsidP="00373DA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 xml:space="preserve">Макс: 599 </w:t>
            </w:r>
            <w:proofErr w:type="spellStart"/>
            <w:r w:rsidRPr="00442628">
              <w:rPr>
                <w:rStyle w:val="FontStyle141"/>
                <w:rFonts w:ascii="Times New Roman" w:hAnsi="Times New Roman" w:cs="Times New Roman"/>
                <w:sz w:val="20"/>
                <w:szCs w:val="20"/>
                <w:lang w:eastAsia="en-US"/>
              </w:rPr>
              <w:t>МВтч</w:t>
            </w:r>
            <w:proofErr w:type="spellEnd"/>
            <w:r w:rsidRPr="00442628">
              <w:rPr>
                <w:rStyle w:val="FontStyle141"/>
                <w:rFonts w:ascii="Times New Roman" w:hAnsi="Times New Roman" w:cs="Times New Roman"/>
                <w:sz w:val="20"/>
                <w:szCs w:val="20"/>
                <w:lang w:eastAsia="en-US"/>
              </w:rPr>
              <w:t xml:space="preserve"> (+ 100%), Мин: 75 </w:t>
            </w:r>
            <w:proofErr w:type="spellStart"/>
            <w:r w:rsidRPr="00442628">
              <w:rPr>
                <w:rStyle w:val="FontStyle141"/>
                <w:rFonts w:ascii="Times New Roman" w:hAnsi="Times New Roman" w:cs="Times New Roman"/>
                <w:sz w:val="20"/>
                <w:szCs w:val="20"/>
                <w:lang w:eastAsia="en-US"/>
              </w:rPr>
              <w:t>МВтч</w:t>
            </w:r>
            <w:proofErr w:type="spellEnd"/>
            <w:r w:rsidRPr="00442628">
              <w:rPr>
                <w:rStyle w:val="FontStyle141"/>
                <w:rFonts w:ascii="Times New Roman" w:hAnsi="Times New Roman" w:cs="Times New Roman"/>
                <w:sz w:val="20"/>
                <w:szCs w:val="20"/>
                <w:lang w:eastAsia="en-US"/>
              </w:rPr>
              <w:t xml:space="preserve"> (-75%)</w:t>
            </w:r>
          </w:p>
        </w:tc>
        <w:tc>
          <w:tcPr>
            <w:tcW w:w="3975" w:type="dxa"/>
            <w:tcBorders>
              <w:top w:val="single" w:sz="6" w:space="0" w:color="auto"/>
              <w:left w:val="single" w:sz="6" w:space="0" w:color="auto"/>
              <w:bottom w:val="single" w:sz="6" w:space="0" w:color="auto"/>
              <w:right w:val="single" w:sz="6" w:space="0" w:color="auto"/>
            </w:tcBorders>
          </w:tcPr>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Типичный: 139 </w:t>
            </w:r>
            <w:proofErr w:type="spellStart"/>
            <w:r w:rsidRPr="00442628">
              <w:rPr>
                <w:rStyle w:val="FontStyle141"/>
                <w:rFonts w:ascii="Times New Roman" w:hAnsi="Times New Roman" w:cs="Times New Roman"/>
                <w:sz w:val="20"/>
                <w:szCs w:val="20"/>
                <w:lang w:val="ru" w:eastAsia="en-US"/>
              </w:rPr>
              <w:t>МВтч</w:t>
            </w:r>
            <w:proofErr w:type="spellEnd"/>
          </w:p>
          <w:p w:rsidR="00250D3E" w:rsidRPr="00442628" w:rsidRDefault="00250D3E" w:rsidP="00373DA8">
            <w:pPr>
              <w:pStyle w:val="Style92"/>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Макс: 174 </w:t>
            </w:r>
            <w:proofErr w:type="spellStart"/>
            <w:r w:rsidRPr="00442628">
              <w:rPr>
                <w:rStyle w:val="FontStyle141"/>
                <w:rFonts w:ascii="Times New Roman" w:hAnsi="Times New Roman" w:cs="Times New Roman"/>
                <w:sz w:val="20"/>
                <w:szCs w:val="20"/>
                <w:lang w:val="ru" w:eastAsia="en-US"/>
              </w:rPr>
              <w:t>МВтч</w:t>
            </w:r>
            <w:proofErr w:type="spellEnd"/>
            <w:r w:rsidRPr="00442628">
              <w:rPr>
                <w:rStyle w:val="FontStyle141"/>
                <w:rFonts w:ascii="Times New Roman" w:hAnsi="Times New Roman" w:cs="Times New Roman"/>
                <w:sz w:val="20"/>
                <w:szCs w:val="20"/>
                <w:lang w:val="ru" w:eastAsia="en-US"/>
              </w:rPr>
              <w:t xml:space="preserve"> (25 %), Мин: 104 </w:t>
            </w:r>
            <w:proofErr w:type="spellStart"/>
            <w:r w:rsidRPr="00442628">
              <w:rPr>
                <w:rStyle w:val="FontStyle141"/>
                <w:rFonts w:ascii="Times New Roman" w:hAnsi="Times New Roman" w:cs="Times New Roman"/>
                <w:sz w:val="20"/>
                <w:szCs w:val="20"/>
                <w:lang w:val="ru" w:eastAsia="en-US"/>
              </w:rPr>
              <w:t>МВтч</w:t>
            </w:r>
            <w:proofErr w:type="spellEnd"/>
            <w:r w:rsidRPr="00442628">
              <w:rPr>
                <w:rStyle w:val="FontStyle141"/>
                <w:rFonts w:ascii="Times New Roman" w:hAnsi="Times New Roman" w:cs="Times New Roman"/>
                <w:sz w:val="20"/>
                <w:szCs w:val="20"/>
                <w:lang w:val="ru" w:eastAsia="en-US"/>
              </w:rPr>
              <w:t xml:space="preserve"> (-25 %)</w:t>
            </w:r>
          </w:p>
        </w:tc>
      </w:tr>
      <w:tr w:rsidR="00442628" w:rsidRPr="00442628" w:rsidTr="00314A5F">
        <w:trPr>
          <w:trHeight w:val="634"/>
          <w:jc w:val="center"/>
        </w:trPr>
        <w:tc>
          <w:tcPr>
            <w:tcW w:w="1770"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96"/>
              <w:widowControl/>
              <w:ind w:firstLine="567"/>
              <w:jc w:val="both"/>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PrES</w:t>
            </w:r>
            <w:proofErr w:type="spellEnd"/>
          </w:p>
        </w:tc>
        <w:tc>
          <w:tcPr>
            <w:tcW w:w="3704"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Типичный: 1 087 </w:t>
            </w:r>
            <w:proofErr w:type="spellStart"/>
            <w:r w:rsidRPr="00442628">
              <w:rPr>
                <w:rStyle w:val="FontStyle141"/>
                <w:rFonts w:ascii="Times New Roman" w:hAnsi="Times New Roman" w:cs="Times New Roman"/>
                <w:sz w:val="20"/>
                <w:szCs w:val="20"/>
                <w:lang w:val="ru" w:eastAsia="en-US"/>
              </w:rPr>
              <w:t>МВтч</w:t>
            </w:r>
            <w:proofErr w:type="spellEnd"/>
          </w:p>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Макс: 1 311 </w:t>
            </w:r>
            <w:proofErr w:type="spellStart"/>
            <w:r w:rsidRPr="00442628">
              <w:rPr>
                <w:rStyle w:val="FontStyle141"/>
                <w:rFonts w:ascii="Times New Roman" w:hAnsi="Times New Roman" w:cs="Times New Roman"/>
                <w:sz w:val="20"/>
                <w:szCs w:val="20"/>
                <w:lang w:val="ru" w:eastAsia="en-US"/>
              </w:rPr>
              <w:t>МВтч</w:t>
            </w:r>
            <w:proofErr w:type="spellEnd"/>
            <w:r w:rsidRPr="00442628">
              <w:rPr>
                <w:rStyle w:val="FontStyle141"/>
                <w:rFonts w:ascii="Times New Roman" w:hAnsi="Times New Roman" w:cs="Times New Roman"/>
                <w:sz w:val="20"/>
                <w:szCs w:val="20"/>
                <w:lang w:val="ru" w:eastAsia="en-US"/>
              </w:rPr>
              <w:t xml:space="preserve">, Мин: 787 </w:t>
            </w:r>
            <w:proofErr w:type="spellStart"/>
            <w:r w:rsidRPr="00442628">
              <w:rPr>
                <w:rStyle w:val="FontStyle141"/>
                <w:rFonts w:ascii="Times New Roman" w:hAnsi="Times New Roman" w:cs="Times New Roman"/>
                <w:sz w:val="20"/>
                <w:szCs w:val="20"/>
                <w:lang w:val="ru" w:eastAsia="en-US"/>
              </w:rPr>
              <w:t>МВтч</w:t>
            </w:r>
            <w:proofErr w:type="spellEnd"/>
          </w:p>
        </w:tc>
        <w:tc>
          <w:tcPr>
            <w:tcW w:w="3975"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Типичный: 1 247 </w:t>
            </w:r>
            <w:proofErr w:type="spellStart"/>
            <w:r w:rsidRPr="00442628">
              <w:rPr>
                <w:rStyle w:val="FontStyle141"/>
                <w:rFonts w:ascii="Times New Roman" w:hAnsi="Times New Roman" w:cs="Times New Roman"/>
                <w:sz w:val="20"/>
                <w:szCs w:val="20"/>
                <w:lang w:val="ru" w:eastAsia="en-US"/>
              </w:rPr>
              <w:t>МВтч</w:t>
            </w:r>
            <w:proofErr w:type="spellEnd"/>
          </w:p>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val="ru" w:eastAsia="en-US"/>
              </w:rPr>
              <w:t xml:space="preserve">Макс: 1 282 </w:t>
            </w:r>
            <w:proofErr w:type="spellStart"/>
            <w:r w:rsidRPr="00442628">
              <w:rPr>
                <w:rStyle w:val="FontStyle141"/>
                <w:rFonts w:ascii="Times New Roman" w:hAnsi="Times New Roman" w:cs="Times New Roman"/>
                <w:sz w:val="20"/>
                <w:szCs w:val="20"/>
                <w:lang w:val="ru" w:eastAsia="en-US"/>
              </w:rPr>
              <w:t>МВтч</w:t>
            </w:r>
            <w:proofErr w:type="spellEnd"/>
            <w:r w:rsidRPr="00442628">
              <w:rPr>
                <w:rStyle w:val="FontStyle141"/>
                <w:rFonts w:ascii="Times New Roman" w:hAnsi="Times New Roman" w:cs="Times New Roman"/>
                <w:sz w:val="20"/>
                <w:szCs w:val="20"/>
                <w:lang w:val="ru" w:eastAsia="en-US"/>
              </w:rPr>
              <w:t xml:space="preserve">, Мин: 1 212 </w:t>
            </w:r>
            <w:proofErr w:type="spellStart"/>
            <w:r w:rsidRPr="00442628">
              <w:rPr>
                <w:rStyle w:val="FontStyle141"/>
                <w:rFonts w:ascii="Times New Roman" w:hAnsi="Times New Roman" w:cs="Times New Roman"/>
                <w:sz w:val="20"/>
                <w:szCs w:val="20"/>
                <w:lang w:val="ru" w:eastAsia="en-US"/>
              </w:rPr>
              <w:t>МВтч</w:t>
            </w:r>
            <w:proofErr w:type="spellEnd"/>
          </w:p>
        </w:tc>
      </w:tr>
      <w:tr w:rsidR="00442628" w:rsidRPr="00442628" w:rsidTr="00314A5F">
        <w:trPr>
          <w:trHeight w:val="1656"/>
          <w:jc w:val="center"/>
        </w:trPr>
        <w:tc>
          <w:tcPr>
            <w:tcW w:w="1770"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96"/>
              <w:widowControl/>
              <w:jc w:val="both"/>
              <w:rPr>
                <w:rStyle w:val="FontStyle140"/>
                <w:rFonts w:ascii="Times New Roman" w:hAnsi="Times New Roman" w:cs="Times New Roman"/>
                <w:sz w:val="20"/>
                <w:szCs w:val="20"/>
                <w:lang w:val="en-US" w:eastAsia="en-US"/>
              </w:rPr>
            </w:pPr>
            <w:proofErr w:type="spellStart"/>
            <w:r w:rsidRPr="00442628">
              <w:rPr>
                <w:rStyle w:val="FontStyle140"/>
                <w:rFonts w:ascii="Times New Roman" w:hAnsi="Times New Roman" w:cs="Times New Roman"/>
                <w:sz w:val="20"/>
                <w:szCs w:val="20"/>
                <w:lang w:val="en-US" w:eastAsia="en-US"/>
              </w:rPr>
              <w:t>Стоимость</w:t>
            </w:r>
            <w:proofErr w:type="spellEnd"/>
            <w:r w:rsidRPr="00442628">
              <w:rPr>
                <w:rStyle w:val="FontStyle140"/>
                <w:rFonts w:ascii="Times New Roman" w:hAnsi="Times New Roman" w:cs="Times New Roman"/>
                <w:sz w:val="20"/>
                <w:szCs w:val="20"/>
                <w:lang w:val="en-US" w:eastAsia="en-US"/>
              </w:rPr>
              <w:t xml:space="preserve"> </w:t>
            </w:r>
            <w:proofErr w:type="spellStart"/>
            <w:r w:rsidRPr="00442628">
              <w:rPr>
                <w:rStyle w:val="FontStyle140"/>
                <w:rFonts w:ascii="Times New Roman" w:hAnsi="Times New Roman" w:cs="Times New Roman"/>
                <w:sz w:val="20"/>
                <w:szCs w:val="20"/>
                <w:lang w:val="en-US" w:eastAsia="en-US"/>
              </w:rPr>
              <w:t>смет</w:t>
            </w:r>
            <w:proofErr w:type="spellEnd"/>
          </w:p>
        </w:tc>
        <w:tc>
          <w:tcPr>
            <w:tcW w:w="3704"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r w:rsidRPr="00442628">
              <w:rPr>
                <w:rStyle w:val="FontStyle141"/>
                <w:rFonts w:ascii="Times New Roman" w:hAnsi="Times New Roman" w:cs="Times New Roman"/>
                <w:sz w:val="20"/>
                <w:szCs w:val="20"/>
                <w:lang w:eastAsia="en-US"/>
              </w:rPr>
              <w:t>Очень низкий</w:t>
            </w:r>
          </w:p>
        </w:tc>
        <w:tc>
          <w:tcPr>
            <w:tcW w:w="3975" w:type="dxa"/>
            <w:tcBorders>
              <w:top w:val="single" w:sz="6" w:space="0" w:color="auto"/>
              <w:left w:val="single" w:sz="6" w:space="0" w:color="auto"/>
              <w:bottom w:val="single" w:sz="6" w:space="0" w:color="auto"/>
              <w:right w:val="single" w:sz="6" w:space="0" w:color="auto"/>
            </w:tcBorders>
          </w:tcPr>
          <w:p w:rsidR="00442628" w:rsidRPr="00442628" w:rsidRDefault="00442628" w:rsidP="00442628">
            <w:pPr>
              <w:pStyle w:val="Style38"/>
              <w:widowControl/>
              <w:ind w:firstLine="567"/>
              <w:jc w:val="both"/>
              <w:rPr>
                <w:rStyle w:val="FontStyle141"/>
                <w:rFonts w:ascii="Times New Roman" w:hAnsi="Times New Roman" w:cs="Times New Roman"/>
                <w:sz w:val="20"/>
                <w:szCs w:val="20"/>
                <w:lang w:eastAsia="en-US"/>
              </w:rPr>
            </w:pPr>
            <w:proofErr w:type="gramStart"/>
            <w:r w:rsidRPr="00442628">
              <w:rPr>
                <w:rStyle w:val="FontStyle141"/>
                <w:rFonts w:ascii="Times New Roman" w:hAnsi="Times New Roman" w:cs="Times New Roman"/>
                <w:sz w:val="20"/>
                <w:szCs w:val="20"/>
                <w:lang w:val="ru" w:eastAsia="en-US"/>
              </w:rPr>
              <w:t>Средний</w:t>
            </w:r>
            <w:proofErr w:type="gramEnd"/>
            <w:r w:rsidRPr="00442628">
              <w:rPr>
                <w:rStyle w:val="FontStyle141"/>
                <w:rFonts w:ascii="Times New Roman" w:hAnsi="Times New Roman" w:cs="Times New Roman"/>
                <w:sz w:val="20"/>
                <w:szCs w:val="20"/>
                <w:lang w:val="ru" w:eastAsia="en-US"/>
              </w:rPr>
              <w:t xml:space="preserve"> (в зависимости от требуемой точности):</w:t>
            </w:r>
          </w:p>
          <w:p w:rsidR="00442628" w:rsidRPr="00442628" w:rsidRDefault="00442628" w:rsidP="00442628">
            <w:pPr>
              <w:pStyle w:val="Style38"/>
              <w:widowControl/>
              <w:ind w:firstLine="567"/>
              <w:jc w:val="both"/>
              <w:rPr>
                <w:rStyle w:val="FontStyle141"/>
                <w:rFonts w:ascii="Times New Roman" w:hAnsi="Times New Roman" w:cs="Times New Roman"/>
                <w:sz w:val="20"/>
                <w:szCs w:val="20"/>
              </w:rPr>
            </w:pPr>
            <w:r w:rsidRPr="00442628">
              <w:rPr>
                <w:rStyle w:val="FontStyle141"/>
                <w:rFonts w:ascii="Times New Roman" w:hAnsi="Times New Roman" w:cs="Times New Roman"/>
                <w:sz w:val="20"/>
                <w:szCs w:val="20"/>
                <w:lang w:val="ru"/>
              </w:rPr>
              <w:t>- измерение «мониторинг набора данных программно-логического контроллера (PLC)»;</w:t>
            </w:r>
          </w:p>
          <w:p w:rsidR="00442628" w:rsidRPr="00442628" w:rsidRDefault="00442628" w:rsidP="00442628">
            <w:pPr>
              <w:pStyle w:val="Style38"/>
              <w:widowControl/>
              <w:ind w:firstLine="567"/>
              <w:jc w:val="both"/>
              <w:rPr>
                <w:rStyle w:val="FontStyle141"/>
                <w:rFonts w:ascii="Times New Roman" w:hAnsi="Times New Roman" w:cs="Times New Roman"/>
                <w:sz w:val="20"/>
                <w:szCs w:val="20"/>
              </w:rPr>
            </w:pPr>
            <w:r w:rsidRPr="00442628">
              <w:rPr>
                <w:rStyle w:val="FontStyle141"/>
                <w:rFonts w:ascii="Times New Roman" w:hAnsi="Times New Roman" w:cs="Times New Roman"/>
                <w:sz w:val="20"/>
                <w:szCs w:val="20"/>
                <w:lang w:val="ru"/>
              </w:rPr>
              <w:t>- анализ данных и создание эталонной динамики;</w:t>
            </w:r>
          </w:p>
          <w:p w:rsidR="00442628" w:rsidRPr="00442628" w:rsidRDefault="00442628" w:rsidP="00442628">
            <w:pPr>
              <w:pStyle w:val="Style38"/>
              <w:widowControl/>
              <w:ind w:firstLine="567"/>
              <w:jc w:val="both"/>
              <w:rPr>
                <w:rStyle w:val="FontStyle141"/>
                <w:rFonts w:ascii="Times New Roman" w:hAnsi="Times New Roman" w:cs="Times New Roman"/>
                <w:sz w:val="20"/>
                <w:szCs w:val="20"/>
                <w:lang w:val="en-US"/>
              </w:rPr>
            </w:pPr>
            <w:r w:rsidRPr="00442628">
              <w:rPr>
                <w:rStyle w:val="FontStyle141"/>
                <w:rFonts w:ascii="Times New Roman" w:hAnsi="Times New Roman" w:cs="Times New Roman"/>
                <w:sz w:val="20"/>
                <w:szCs w:val="20"/>
                <w:lang w:val="ru"/>
              </w:rPr>
              <w:t>– инвестиционное планирование.</w:t>
            </w:r>
          </w:p>
        </w:tc>
      </w:tr>
    </w:tbl>
    <w:p w:rsidR="00250D3E" w:rsidRDefault="00250D3E" w:rsidP="00442628">
      <w:pPr>
        <w:pStyle w:val="Style8"/>
        <w:widowControl/>
        <w:jc w:val="both"/>
        <w:rPr>
          <w:rFonts w:ascii="Times New Roman" w:hAnsi="Times New Roman"/>
        </w:rPr>
      </w:pPr>
    </w:p>
    <w:p w:rsidR="005532C0" w:rsidRPr="00373DA8" w:rsidRDefault="005532C0" w:rsidP="00442628">
      <w:pPr>
        <w:pStyle w:val="Style8"/>
        <w:widowControl/>
        <w:jc w:val="both"/>
        <w:rPr>
          <w:rFonts w:ascii="Times New Roman" w:hAnsi="Times New Roman"/>
        </w:rPr>
      </w:pPr>
    </w:p>
    <w:p w:rsidR="00250D3E" w:rsidRDefault="00442628" w:rsidP="00373DA8">
      <w:pPr>
        <w:pStyle w:val="Style8"/>
        <w:widowControl/>
        <w:ind w:firstLine="567"/>
        <w:jc w:val="both"/>
        <w:rPr>
          <w:rStyle w:val="FontStyle141"/>
          <w:rFonts w:ascii="Times New Roman" w:hAnsi="Times New Roman" w:cs="Times New Roman"/>
          <w:sz w:val="20"/>
          <w:szCs w:val="20"/>
          <w:lang w:eastAsia="en-US"/>
        </w:rPr>
      </w:pPr>
      <w:hyperlink w:anchor="bookmark117" w:history="1">
        <w:r>
          <w:rPr>
            <w:rStyle w:val="FontStyle141"/>
            <w:rFonts w:ascii="Times New Roman" w:hAnsi="Times New Roman" w:cs="Times New Roman"/>
            <w:color w:val="auto"/>
            <w:sz w:val="20"/>
            <w:szCs w:val="20"/>
            <w:lang w:val="ru" w:eastAsia="en-US"/>
          </w:rPr>
          <w:t>П</w:t>
        </w:r>
        <w:r w:rsidRPr="00442628">
          <w:rPr>
            <w:rStyle w:val="FontStyle141"/>
            <w:rFonts w:ascii="Times New Roman" w:hAnsi="Times New Roman" w:cs="Times New Roman"/>
            <w:color w:val="auto"/>
            <w:sz w:val="20"/>
            <w:szCs w:val="20"/>
            <w:lang w:val="ru" w:eastAsia="en-US"/>
          </w:rPr>
          <w:t>римечание</w:t>
        </w:r>
        <w:r w:rsidR="00250D3E" w:rsidRPr="00442628">
          <w:rPr>
            <w:rStyle w:val="FontStyle141"/>
            <w:rFonts w:ascii="Times New Roman" w:hAnsi="Times New Roman" w:cs="Times New Roman"/>
            <w:color w:val="auto"/>
            <w:sz w:val="20"/>
            <w:szCs w:val="20"/>
            <w:lang w:eastAsia="en-US"/>
          </w:rPr>
          <w:t>:</w:t>
        </w:r>
        <w:r w:rsidR="00250D3E" w:rsidRPr="00442628">
          <w:rPr>
            <w:rStyle w:val="FontStyle141"/>
            <w:rFonts w:ascii="Times New Roman" w:hAnsi="Times New Roman" w:cs="Times New Roman"/>
            <w:color w:val="053CF5"/>
            <w:sz w:val="20"/>
            <w:szCs w:val="20"/>
            <w:lang w:val="ru" w:eastAsia="en-US"/>
          </w:rPr>
          <w:t xml:space="preserve"> </w:t>
        </w:r>
        <w:r w:rsidR="00250D3E" w:rsidRPr="00442628">
          <w:rPr>
            <w:rStyle w:val="FontStyle141"/>
            <w:rFonts w:ascii="Times New Roman" w:hAnsi="Times New Roman" w:cs="Times New Roman"/>
            <w:color w:val="053CF5"/>
            <w:sz w:val="20"/>
            <w:szCs w:val="20"/>
            <w:u w:val="single"/>
            <w:lang w:val="ru" w:eastAsia="en-US"/>
          </w:rPr>
          <w:t>Формула (E.1)</w:t>
        </w:r>
      </w:hyperlink>
      <w:r w:rsidR="00250D3E" w:rsidRPr="00442628">
        <w:rPr>
          <w:rFonts w:ascii="Times New Roman" w:hAnsi="Times New Roman"/>
          <w:sz w:val="20"/>
          <w:szCs w:val="20"/>
          <w:lang w:val="ru"/>
        </w:rPr>
        <w:t xml:space="preserve"> </w:t>
      </w:r>
      <w:r w:rsidR="00250D3E" w:rsidRPr="00442628">
        <w:rPr>
          <w:rStyle w:val="FontStyle141"/>
          <w:rFonts w:ascii="Times New Roman" w:hAnsi="Times New Roman" w:cs="Times New Roman"/>
          <w:sz w:val="20"/>
          <w:szCs w:val="20"/>
          <w:lang w:val="ru" w:eastAsia="en-US"/>
        </w:rPr>
        <w:t xml:space="preserve">и </w:t>
      </w:r>
      <w:hyperlink w:anchor="bookmark118" w:history="1">
        <w:r w:rsidR="00250D3E" w:rsidRPr="00442628">
          <w:rPr>
            <w:rStyle w:val="FontStyle141"/>
            <w:rFonts w:ascii="Times New Roman" w:hAnsi="Times New Roman" w:cs="Times New Roman"/>
            <w:color w:val="053CF5"/>
            <w:sz w:val="20"/>
            <w:szCs w:val="20"/>
            <w:u w:val="single"/>
            <w:lang w:val="ru" w:eastAsia="en-US"/>
          </w:rPr>
          <w:t>(E.2)</w:t>
        </w:r>
      </w:hyperlink>
      <w:r w:rsidR="00250D3E" w:rsidRPr="00442628">
        <w:rPr>
          <w:rFonts w:ascii="Times New Roman" w:hAnsi="Times New Roman"/>
          <w:sz w:val="20"/>
          <w:szCs w:val="20"/>
          <w:lang w:val="ru"/>
        </w:rPr>
        <w:t xml:space="preserve"> </w:t>
      </w:r>
      <w:r w:rsidR="00250D3E" w:rsidRPr="00442628">
        <w:rPr>
          <w:rStyle w:val="FontStyle141"/>
          <w:rFonts w:ascii="Times New Roman" w:hAnsi="Times New Roman" w:cs="Times New Roman"/>
          <w:sz w:val="20"/>
          <w:szCs w:val="20"/>
          <w:lang w:val="ru" w:eastAsia="en-US"/>
        </w:rPr>
        <w:t xml:space="preserve">в </w:t>
      </w:r>
      <w:hyperlink w:anchor="bookmark116" w:history="1">
        <w:r w:rsidR="00250D3E" w:rsidRPr="00442628">
          <w:rPr>
            <w:rStyle w:val="FontStyle141"/>
            <w:rFonts w:ascii="Times New Roman" w:hAnsi="Times New Roman" w:cs="Times New Roman"/>
            <w:color w:val="053CF5"/>
            <w:sz w:val="20"/>
            <w:szCs w:val="20"/>
            <w:u w:val="single"/>
            <w:lang w:val="ru" w:eastAsia="en-US"/>
          </w:rPr>
          <w:t>таблице E.2</w:t>
        </w:r>
      </w:hyperlink>
      <w:r w:rsidR="00250D3E" w:rsidRPr="00442628">
        <w:rPr>
          <w:rFonts w:ascii="Times New Roman" w:hAnsi="Times New Roman"/>
          <w:sz w:val="20"/>
          <w:szCs w:val="20"/>
          <w:lang w:val="ru"/>
        </w:rPr>
        <w:t xml:space="preserve"> имеют</w:t>
      </w:r>
      <w:r w:rsidR="00250D3E" w:rsidRPr="00442628">
        <w:rPr>
          <w:rStyle w:val="FontStyle141"/>
          <w:rFonts w:ascii="Times New Roman" w:hAnsi="Times New Roman" w:cs="Times New Roman"/>
          <w:sz w:val="20"/>
          <w:szCs w:val="20"/>
          <w:lang w:val="ru" w:eastAsia="en-US"/>
        </w:rPr>
        <w:t xml:space="preserve"> различные функциональные формы для базового периода [</w:t>
      </w:r>
      <w:r w:rsidR="00250D3E" w:rsidRPr="00442628">
        <w:rPr>
          <w:rStyle w:val="FontStyle141"/>
          <w:rFonts w:ascii="Times New Roman" w:hAnsi="Times New Roman" w:cs="Times New Roman"/>
          <w:i/>
          <w:sz w:val="20"/>
          <w:szCs w:val="20"/>
          <w:lang w:val="en-US" w:eastAsia="en-US"/>
        </w:rPr>
        <w:t>f</w:t>
      </w:r>
      <w:r w:rsidR="00250D3E" w:rsidRPr="00442628">
        <w:rPr>
          <w:rStyle w:val="FontStyle141"/>
          <w:rFonts w:ascii="Times New Roman" w:hAnsi="Times New Roman" w:cs="Times New Roman"/>
          <w:sz w:val="20"/>
          <w:szCs w:val="20"/>
          <w:lang w:val="ru" w:eastAsia="en-US"/>
        </w:rPr>
        <w:t>()] и периода прогнозирования</w:t>
      </w:r>
      <w:r w:rsidR="00250D3E" w:rsidRPr="00442628">
        <w:rPr>
          <w:rStyle w:val="FontStyle141"/>
          <w:rFonts w:ascii="Times New Roman" w:hAnsi="Times New Roman" w:cs="Times New Roman"/>
          <w:sz w:val="20"/>
          <w:szCs w:val="20"/>
          <w:lang w:eastAsia="en-US"/>
        </w:rPr>
        <w:t xml:space="preserve"> [</w:t>
      </w:r>
      <w:r w:rsidR="00250D3E" w:rsidRPr="00442628">
        <w:rPr>
          <w:rStyle w:val="FontStyle141"/>
          <w:rFonts w:ascii="Times New Roman" w:hAnsi="Times New Roman" w:cs="Times New Roman"/>
          <w:i/>
          <w:sz w:val="20"/>
          <w:szCs w:val="20"/>
          <w:lang w:val="en-US" w:eastAsia="en-US"/>
        </w:rPr>
        <w:t>g</w:t>
      </w:r>
      <w:r w:rsidR="00250D3E" w:rsidRPr="00442628">
        <w:rPr>
          <w:rStyle w:val="FontStyle141"/>
          <w:rFonts w:ascii="Times New Roman" w:hAnsi="Times New Roman" w:cs="Times New Roman"/>
          <w:i/>
          <w:sz w:val="20"/>
          <w:szCs w:val="20"/>
          <w:lang w:eastAsia="en-US"/>
        </w:rPr>
        <w:t xml:space="preserve"> </w:t>
      </w:r>
      <w:r w:rsidR="00250D3E" w:rsidRPr="00442628">
        <w:rPr>
          <w:rStyle w:val="FontStyle141"/>
          <w:rFonts w:ascii="Times New Roman" w:hAnsi="Times New Roman" w:cs="Times New Roman"/>
          <w:sz w:val="20"/>
          <w:szCs w:val="20"/>
          <w:lang w:eastAsia="en-US"/>
        </w:rPr>
        <w:t>()]</w:t>
      </w:r>
    </w:p>
    <w:p w:rsidR="00250D3E" w:rsidRPr="00373DA8" w:rsidRDefault="00250D3E" w:rsidP="00314A5F">
      <w:pPr>
        <w:pStyle w:val="Style69"/>
        <w:widowControl/>
        <w:rPr>
          <w:rStyle w:val="FontStyle140"/>
          <w:rFonts w:ascii="Times New Roman" w:hAnsi="Times New Roman" w:cs="Times New Roman"/>
          <w:sz w:val="24"/>
          <w:szCs w:val="24"/>
          <w:lang w:eastAsia="en-US"/>
        </w:rPr>
      </w:pPr>
    </w:p>
    <w:p w:rsidR="00250D3E" w:rsidRPr="00373DA8" w:rsidRDefault="00250D3E" w:rsidP="00373DA8">
      <w:pPr>
        <w:pStyle w:val="Style69"/>
        <w:widowControl/>
        <w:ind w:firstLine="567"/>
        <w:jc w:val="center"/>
        <w:rPr>
          <w:rStyle w:val="FontStyle140"/>
          <w:rFonts w:ascii="Times New Roman" w:hAnsi="Times New Roman" w:cs="Times New Roman"/>
          <w:sz w:val="24"/>
          <w:szCs w:val="24"/>
          <w:lang w:eastAsia="en-US"/>
        </w:rPr>
      </w:pPr>
      <w:r w:rsidRPr="00373DA8">
        <w:rPr>
          <w:rStyle w:val="FontStyle140"/>
          <w:rFonts w:ascii="Times New Roman" w:hAnsi="Times New Roman" w:cs="Times New Roman"/>
          <w:noProof/>
          <w:sz w:val="24"/>
          <w:szCs w:val="24"/>
        </w:rPr>
        <w:drawing>
          <wp:inline distT="0" distB="0" distL="0" distR="0" wp14:anchorId="1D85A6F7" wp14:editId="2B6323C7">
            <wp:extent cx="5478449" cy="2342676"/>
            <wp:effectExtent l="0" t="0" r="8255" b="635"/>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9557" cy="2343150"/>
                    </a:xfrm>
                    <a:prstGeom prst="rect">
                      <a:avLst/>
                    </a:prstGeom>
                    <a:noFill/>
                    <a:ln>
                      <a:noFill/>
                    </a:ln>
                  </pic:spPr>
                </pic:pic>
              </a:graphicData>
            </a:graphic>
          </wp:inline>
        </w:drawing>
      </w:r>
    </w:p>
    <w:p w:rsidR="00250D3E" w:rsidRPr="00373DA8" w:rsidRDefault="00250D3E" w:rsidP="00373DA8">
      <w:pPr>
        <w:pStyle w:val="Style69"/>
        <w:widowControl/>
        <w:ind w:firstLine="567"/>
        <w:jc w:val="center"/>
        <w:rPr>
          <w:rStyle w:val="FontStyle140"/>
          <w:rFonts w:ascii="Times New Roman" w:hAnsi="Times New Roman" w:cs="Times New Roman"/>
          <w:sz w:val="24"/>
          <w:szCs w:val="24"/>
          <w:lang w:eastAsia="en-US"/>
        </w:rPr>
      </w:pPr>
    </w:p>
    <w:p w:rsidR="00250D3E" w:rsidRPr="00314A5F" w:rsidRDefault="00250D3E" w:rsidP="00373DA8">
      <w:pPr>
        <w:pStyle w:val="Style69"/>
        <w:widowControl/>
        <w:ind w:firstLine="567"/>
        <w:jc w:val="both"/>
        <w:rPr>
          <w:rStyle w:val="FontStyle140"/>
          <w:rFonts w:ascii="Times New Roman" w:hAnsi="Times New Roman" w:cs="Times New Roman"/>
          <w:sz w:val="20"/>
          <w:szCs w:val="20"/>
          <w:lang w:eastAsia="en-US"/>
        </w:rPr>
      </w:pPr>
      <w:r w:rsidRPr="00314A5F">
        <w:rPr>
          <w:rStyle w:val="FontStyle140"/>
          <w:rFonts w:ascii="Times New Roman" w:hAnsi="Times New Roman" w:cs="Times New Roman"/>
          <w:sz w:val="20"/>
          <w:szCs w:val="20"/>
          <w:lang w:eastAsia="en-US"/>
        </w:rPr>
        <w:t>Условные обозначения</w:t>
      </w:r>
    </w:p>
    <w:p w:rsidR="00250D3E" w:rsidRPr="00314A5F" w:rsidRDefault="00250D3E" w:rsidP="00373DA8">
      <w:pPr>
        <w:pStyle w:val="Style8"/>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ru" w:eastAsia="en-US"/>
        </w:rPr>
        <w:t>EnB</w:t>
      </w:r>
      <w:proofErr w:type="spellEnd"/>
      <w:r w:rsidRPr="00314A5F">
        <w:rPr>
          <w:rStyle w:val="FontStyle141"/>
          <w:rFonts w:ascii="Times New Roman" w:hAnsi="Times New Roman" w:cs="Times New Roman"/>
          <w:sz w:val="20"/>
          <w:szCs w:val="20"/>
          <w:lang w:val="ru" w:eastAsia="en-US"/>
        </w:rPr>
        <w:t xml:space="preserve"> базовый уровень энергии </w:t>
      </w:r>
    </w:p>
    <w:p w:rsidR="00250D3E" w:rsidRPr="00314A5F" w:rsidRDefault="00250D3E" w:rsidP="00373DA8">
      <w:pPr>
        <w:pStyle w:val="Style8"/>
        <w:widowControl/>
        <w:ind w:firstLine="567"/>
        <w:jc w:val="both"/>
        <w:rPr>
          <w:rStyle w:val="FontStyle141"/>
          <w:rFonts w:ascii="Times New Roman" w:hAnsi="Times New Roman" w:cs="Times New Roman"/>
          <w:sz w:val="20"/>
          <w:szCs w:val="20"/>
          <w:lang w:eastAsia="en-US"/>
        </w:rPr>
      </w:pPr>
      <w:proofErr w:type="spellStart"/>
      <w:r w:rsidRPr="00314A5F">
        <w:rPr>
          <w:rStyle w:val="FontStyle141"/>
          <w:rFonts w:ascii="Times New Roman" w:hAnsi="Times New Roman" w:cs="Times New Roman"/>
          <w:sz w:val="20"/>
          <w:szCs w:val="20"/>
          <w:lang w:val="ru" w:eastAsia="en-US"/>
        </w:rPr>
        <w:t>PrEC</w:t>
      </w:r>
      <w:proofErr w:type="spellEnd"/>
      <w:r w:rsidRPr="00314A5F">
        <w:rPr>
          <w:rStyle w:val="FontStyle141"/>
          <w:rFonts w:ascii="Times New Roman" w:hAnsi="Times New Roman" w:cs="Times New Roman"/>
          <w:sz w:val="20"/>
          <w:szCs w:val="20"/>
          <w:lang w:val="ru" w:eastAsia="en-US"/>
        </w:rPr>
        <w:t xml:space="preserve"> прогнозируемое потребление энергии</w:t>
      </w:r>
    </w:p>
    <w:p w:rsidR="00250D3E" w:rsidRPr="00314A5F" w:rsidRDefault="00250D3E" w:rsidP="00373DA8">
      <w:pPr>
        <w:pStyle w:val="Style8"/>
        <w:widowControl/>
        <w:ind w:firstLine="567"/>
        <w:jc w:val="both"/>
        <w:rPr>
          <w:rStyle w:val="FontStyle141"/>
          <w:rFonts w:ascii="Times New Roman" w:hAnsi="Times New Roman" w:cs="Times New Roman"/>
          <w:sz w:val="20"/>
          <w:szCs w:val="20"/>
          <w:lang w:eastAsia="en-US"/>
        </w:rPr>
      </w:pPr>
      <w:r w:rsidRPr="00314A5F">
        <w:rPr>
          <w:rStyle w:val="FontStyle141"/>
          <w:rFonts w:ascii="Times New Roman" w:hAnsi="Times New Roman" w:cs="Times New Roman"/>
          <w:sz w:val="20"/>
          <w:szCs w:val="20"/>
          <w:lang w:val="ru" w:eastAsia="en-US"/>
        </w:rPr>
        <w:t xml:space="preserve">Е энергия (в </w:t>
      </w:r>
      <w:proofErr w:type="spellStart"/>
      <w:r w:rsidRPr="00314A5F">
        <w:rPr>
          <w:rStyle w:val="FontStyle141"/>
          <w:rFonts w:ascii="Times New Roman" w:hAnsi="Times New Roman" w:cs="Times New Roman"/>
          <w:sz w:val="20"/>
          <w:szCs w:val="20"/>
          <w:lang w:val="ru" w:eastAsia="en-US"/>
        </w:rPr>
        <w:t>МВтч</w:t>
      </w:r>
      <w:proofErr w:type="spellEnd"/>
      <w:r w:rsidRPr="00314A5F">
        <w:rPr>
          <w:rStyle w:val="FontStyle141"/>
          <w:rFonts w:ascii="Times New Roman" w:hAnsi="Times New Roman" w:cs="Times New Roman"/>
          <w:sz w:val="20"/>
          <w:szCs w:val="20"/>
          <w:lang w:val="ru" w:eastAsia="en-US"/>
        </w:rPr>
        <w:t>)</w:t>
      </w:r>
    </w:p>
    <w:p w:rsidR="00250D3E" w:rsidRPr="00373DA8" w:rsidRDefault="00250D3E" w:rsidP="00373DA8">
      <w:pPr>
        <w:pStyle w:val="Style8"/>
        <w:widowControl/>
        <w:ind w:firstLine="567"/>
        <w:jc w:val="both"/>
        <w:rPr>
          <w:rStyle w:val="FontStyle141"/>
          <w:rFonts w:ascii="Times New Roman" w:hAnsi="Times New Roman" w:cs="Times New Roman"/>
          <w:sz w:val="24"/>
          <w:szCs w:val="24"/>
          <w:lang w:eastAsia="en-US"/>
        </w:rPr>
      </w:pPr>
      <w:r w:rsidRPr="00373DA8">
        <w:rPr>
          <w:rStyle w:val="FontStyle141"/>
          <w:rFonts w:ascii="Times New Roman" w:hAnsi="Times New Roman" w:cs="Times New Roman"/>
          <w:sz w:val="24"/>
          <w:szCs w:val="24"/>
          <w:lang w:val="ru" w:eastAsia="en-US"/>
        </w:rPr>
        <w:t>P</w:t>
      </w:r>
      <w:r w:rsidRPr="00373DA8">
        <w:rPr>
          <w:rStyle w:val="FontStyle141"/>
          <w:rFonts w:ascii="Times New Roman" w:hAnsi="Times New Roman" w:cs="Times New Roman"/>
          <w:sz w:val="24"/>
          <w:szCs w:val="24"/>
          <w:lang w:val="en-US" w:eastAsia="en-US"/>
        </w:rPr>
        <w:t>r</w:t>
      </w:r>
      <w:r w:rsidRPr="00373DA8">
        <w:rPr>
          <w:rStyle w:val="FontStyle141"/>
          <w:rFonts w:ascii="Times New Roman" w:hAnsi="Times New Roman" w:cs="Times New Roman"/>
          <w:sz w:val="24"/>
          <w:szCs w:val="24"/>
          <w:lang w:val="ru" w:eastAsia="en-US"/>
        </w:rPr>
        <w:t>ES прогнозируемое энергосбережение</w:t>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ru"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val="ru" w:eastAsia="en-US"/>
        </w:rPr>
      </w:pPr>
      <w:r w:rsidRPr="00373DA8">
        <w:rPr>
          <w:rStyle w:val="FontStyle142"/>
          <w:rFonts w:ascii="Times New Roman" w:hAnsi="Times New Roman" w:cs="Times New Roman"/>
          <w:sz w:val="24"/>
          <w:szCs w:val="24"/>
          <w:lang w:val="ru" w:eastAsia="en-US"/>
        </w:rPr>
        <w:t xml:space="preserve">Рисунок E.6 - Результаты двух типов оценок (потребление энергии в </w:t>
      </w:r>
      <w:proofErr w:type="spellStart"/>
      <w:r w:rsidRPr="00373DA8">
        <w:rPr>
          <w:rStyle w:val="FontStyle142"/>
          <w:rFonts w:ascii="Times New Roman" w:hAnsi="Times New Roman" w:cs="Times New Roman"/>
          <w:sz w:val="24"/>
          <w:szCs w:val="24"/>
          <w:lang w:val="ru" w:eastAsia="en-US"/>
        </w:rPr>
        <w:t>МВтч</w:t>
      </w:r>
      <w:proofErr w:type="spellEnd"/>
      <w:r w:rsidRPr="00373DA8">
        <w:rPr>
          <w:rStyle w:val="FontStyle142"/>
          <w:rFonts w:ascii="Times New Roman" w:hAnsi="Times New Roman" w:cs="Times New Roman"/>
          <w:sz w:val="24"/>
          <w:szCs w:val="24"/>
          <w:lang w:val="ru" w:eastAsia="en-US"/>
        </w:rPr>
        <w:t>)</w:t>
      </w: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pPr>
    </w:p>
    <w:p w:rsidR="00250D3E" w:rsidRPr="00373DA8" w:rsidRDefault="00250D3E" w:rsidP="00373DA8">
      <w:pPr>
        <w:pStyle w:val="Style13"/>
        <w:widowControl/>
        <w:ind w:firstLine="567"/>
        <w:jc w:val="center"/>
        <w:rPr>
          <w:rStyle w:val="FontStyle142"/>
          <w:rFonts w:ascii="Times New Roman" w:hAnsi="Times New Roman" w:cs="Times New Roman"/>
          <w:sz w:val="24"/>
          <w:szCs w:val="24"/>
          <w:lang w:eastAsia="en-US"/>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 xml:space="preserve">Приложение </w:t>
      </w:r>
      <w:r w:rsidRPr="00373DA8">
        <w:rPr>
          <w:rStyle w:val="FontStyle144"/>
          <w:rFonts w:ascii="Times New Roman" w:hAnsi="Times New Roman" w:cs="Times New Roman"/>
          <w:sz w:val="24"/>
          <w:szCs w:val="24"/>
          <w:lang w:val="en-US" w:eastAsia="en-US"/>
        </w:rPr>
        <w:t>F</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r w:rsidRPr="00373DA8">
        <w:rPr>
          <w:rStyle w:val="FontStyle143"/>
          <w:rFonts w:ascii="Times New Roman" w:hAnsi="Times New Roman" w:cs="Times New Roman"/>
          <w:sz w:val="24"/>
          <w:szCs w:val="24"/>
          <w:lang w:eastAsia="en-US"/>
        </w:rPr>
        <w:t>(справочное)</w:t>
      </w:r>
    </w:p>
    <w:p w:rsidR="00250D3E" w:rsidRPr="00373DA8" w:rsidRDefault="00250D3E" w:rsidP="00373DA8">
      <w:pPr>
        <w:pStyle w:val="Style98"/>
        <w:widowControl/>
        <w:ind w:firstLine="567"/>
        <w:jc w:val="center"/>
        <w:rPr>
          <w:rStyle w:val="FontStyle143"/>
          <w:rFonts w:ascii="Times New Roman" w:hAnsi="Times New Roman" w:cs="Times New Roman"/>
          <w:sz w:val="24"/>
          <w:szCs w:val="24"/>
          <w:lang w:eastAsia="en-US"/>
        </w:rPr>
      </w:pP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t xml:space="preserve">Более подробная информация о сроке службы </w:t>
      </w:r>
      <w:r w:rsidRPr="00373DA8">
        <w:rPr>
          <w:rStyle w:val="FontStyle144"/>
          <w:rFonts w:ascii="Times New Roman" w:hAnsi="Times New Roman" w:cs="Times New Roman"/>
          <w:sz w:val="24"/>
          <w:szCs w:val="24"/>
          <w:lang w:val="en-US" w:eastAsia="en-US"/>
        </w:rPr>
        <w:t>EPIA</w:t>
      </w:r>
      <w:r w:rsidRPr="00373DA8">
        <w:rPr>
          <w:rStyle w:val="FontStyle144"/>
          <w:rFonts w:ascii="Times New Roman" w:hAnsi="Times New Roman" w:cs="Times New Roman"/>
          <w:sz w:val="24"/>
          <w:szCs w:val="24"/>
          <w:lang w:eastAsia="en-US"/>
        </w:rPr>
        <w:t>, коэффициента удержания и коэффициента устойчивости</w:t>
      </w:r>
    </w:p>
    <w:p w:rsidR="00250D3E" w:rsidRPr="00373DA8" w:rsidRDefault="00250D3E" w:rsidP="00373DA8">
      <w:pPr>
        <w:pStyle w:val="Style24"/>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val="en-US" w:eastAsia="en-US"/>
        </w:rPr>
        <w:t>F</w:t>
      </w:r>
      <w:r w:rsidRPr="00373DA8">
        <w:rPr>
          <w:rStyle w:val="FontStyle144"/>
          <w:rFonts w:ascii="Times New Roman" w:hAnsi="Times New Roman" w:cs="Times New Roman"/>
          <w:sz w:val="24"/>
          <w:szCs w:val="24"/>
          <w:lang w:eastAsia="en-US"/>
        </w:rPr>
        <w:t xml:space="preserve">.1 Срок службы </w:t>
      </w:r>
      <w:r w:rsidRPr="00373DA8">
        <w:rPr>
          <w:rStyle w:val="FontStyle144"/>
          <w:rFonts w:ascii="Times New Roman" w:hAnsi="Times New Roman" w:cs="Times New Roman"/>
          <w:sz w:val="24"/>
          <w:szCs w:val="24"/>
          <w:lang w:val="en-US" w:eastAsia="en-US"/>
        </w:rPr>
        <w:t>EPIA</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Способ определения срока службы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обычно зависит от типов внедряемых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срок службы технических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обычно оценивается по данным производителей (об устройствах или системах), справочной статистике или прошлом опыте или их комбинации;</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срок действия </w:t>
      </w:r>
      <w:proofErr w:type="gramStart"/>
      <w:r w:rsidRPr="00373DA8">
        <w:rPr>
          <w:rStyle w:val="FontStyle146"/>
          <w:rFonts w:ascii="Times New Roman" w:hAnsi="Times New Roman" w:cs="Times New Roman"/>
          <w:sz w:val="24"/>
          <w:szCs w:val="24"/>
          <w:lang w:eastAsia="en-US"/>
        </w:rPr>
        <w:t>организационных</w:t>
      </w:r>
      <w:proofErr w:type="gramEnd"/>
      <w:r w:rsidRPr="00373DA8">
        <w:rPr>
          <w:rStyle w:val="FontStyle146"/>
          <w:rFonts w:ascii="Times New Roman" w:hAnsi="Times New Roman" w:cs="Times New Roman"/>
          <w:sz w:val="24"/>
          <w:szCs w:val="24"/>
          <w:lang w:eastAsia="en-US"/>
        </w:rPr>
        <w:t xml:space="preserve">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обычно соответствует продолжительности мониторинга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может быть основан на прошлом опыте;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время жизни поведенческих </w:t>
      </w:r>
      <w:r w:rsidRPr="00373DA8">
        <w:rPr>
          <w:rStyle w:val="FontStyle146"/>
          <w:rFonts w:ascii="Times New Roman" w:hAnsi="Times New Roman" w:cs="Times New Roman"/>
          <w:sz w:val="24"/>
          <w:szCs w:val="24"/>
          <w:lang w:val="en-US" w:eastAsia="en-US"/>
        </w:rPr>
        <w:t>EPIAs</w:t>
      </w:r>
      <w:r w:rsidRPr="00373DA8">
        <w:rPr>
          <w:rStyle w:val="FontStyle146"/>
          <w:rFonts w:ascii="Times New Roman" w:hAnsi="Times New Roman" w:cs="Times New Roman"/>
          <w:sz w:val="24"/>
          <w:szCs w:val="24"/>
          <w:lang w:eastAsia="en-US"/>
        </w:rPr>
        <w:t xml:space="preserve"> является критическим параметром, который чаще всего требует непосредственного мониторинга или измерения (см. Также коэффициент удержания ниже). </w:t>
      </w:r>
      <w:proofErr w:type="spellStart"/>
      <w:proofErr w:type="gramStart"/>
      <w:r w:rsidRPr="00373DA8">
        <w:rPr>
          <w:rStyle w:val="FontStyle146"/>
          <w:rFonts w:ascii="Times New Roman" w:hAnsi="Times New Roman" w:cs="Times New Roman"/>
          <w:sz w:val="24"/>
          <w:szCs w:val="24"/>
          <w:lang w:val="en-US" w:eastAsia="en-US"/>
        </w:rPr>
        <w:t>PrES</w:t>
      </w:r>
      <w:proofErr w:type="spellEnd"/>
      <w:r w:rsidRPr="00373DA8">
        <w:rPr>
          <w:rStyle w:val="FontStyle146"/>
          <w:rFonts w:ascii="Times New Roman" w:hAnsi="Times New Roman" w:cs="Times New Roman"/>
          <w:sz w:val="24"/>
          <w:szCs w:val="24"/>
          <w:lang w:eastAsia="en-US"/>
        </w:rPr>
        <w:t xml:space="preserve"> тогда чаще всего основаны на обратной связи опыта.</w:t>
      </w:r>
      <w:proofErr w:type="gramEnd"/>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Примеры значений времени жизни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можно найти в ссылках [16] и [17].</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Оценка срока службы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также учитывает рабочие условия, поскольку они могут значительно повлиять на срок службы (см. Сохранение ниже) или энергетические характеристики во времени (см. Устойчивость ниже).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t>F</w:t>
      </w:r>
      <w:r w:rsidRPr="00373DA8">
        <w:rPr>
          <w:rStyle w:val="FontStyle148"/>
          <w:rFonts w:ascii="Times New Roman" w:hAnsi="Times New Roman" w:cs="Times New Roman"/>
          <w:sz w:val="24"/>
          <w:szCs w:val="24"/>
          <w:lang w:eastAsia="en-US"/>
        </w:rPr>
        <w:t>.2 Коэффициент удержания</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Коэффициент удержания выражает возможную разницу между ожидаемым и фактическим сроком службы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Эта разница может быть </w:t>
      </w:r>
      <w:proofErr w:type="gramStart"/>
      <w:r w:rsidRPr="00373DA8">
        <w:rPr>
          <w:rStyle w:val="FontStyle146"/>
          <w:rFonts w:ascii="Times New Roman" w:hAnsi="Times New Roman" w:cs="Times New Roman"/>
          <w:sz w:val="24"/>
          <w:szCs w:val="24"/>
          <w:lang w:eastAsia="en-US"/>
        </w:rPr>
        <w:t>из-за</w:t>
      </w:r>
      <w:proofErr w:type="gramEnd"/>
      <w:r w:rsidRPr="00373DA8">
        <w:rPr>
          <w:rStyle w:val="FontStyle146"/>
          <w:rFonts w:ascii="Times New Roman" w:hAnsi="Times New Roman" w:cs="Times New Roman"/>
          <w:sz w:val="24"/>
          <w:szCs w:val="24"/>
          <w:lang w:eastAsia="en-US"/>
        </w:rPr>
        <w:t>:</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пользователь прерывает работу, пока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не достиг конца срока службы;</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замена оборудования до истечения запланированного срока его службы по причинам бухгалтерского учета, устареванию или другим нетехническим причинам;</w:t>
      </w:r>
    </w:p>
    <w:p w:rsidR="00250D3E"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необычные или непредсказуемые сбои или поломки.</w:t>
      </w:r>
    </w:p>
    <w:p w:rsidR="005532C0" w:rsidRPr="00373DA8" w:rsidRDefault="005532C0" w:rsidP="00373DA8">
      <w:pPr>
        <w:pStyle w:val="Style24"/>
        <w:widowControl/>
        <w:ind w:firstLine="567"/>
        <w:jc w:val="both"/>
        <w:rPr>
          <w:rStyle w:val="FontStyle146"/>
          <w:rFonts w:ascii="Times New Roman" w:hAnsi="Times New Roman" w:cs="Times New Roman"/>
          <w:sz w:val="24"/>
          <w:szCs w:val="24"/>
          <w:lang w:eastAsia="en-US"/>
        </w:rPr>
      </w:pPr>
    </w:p>
    <w:p w:rsidR="00250D3E" w:rsidRPr="005532C0" w:rsidRDefault="005532C0" w:rsidP="005532C0">
      <w:pPr>
        <w:pStyle w:val="Style24"/>
        <w:widowControl/>
        <w:ind w:firstLine="567"/>
        <w:jc w:val="both"/>
        <w:rPr>
          <w:rStyle w:val="FontStyle146"/>
          <w:rFonts w:ascii="Times New Roman" w:hAnsi="Times New Roman" w:cs="Times New Roman"/>
          <w:b/>
          <w:i/>
          <w:sz w:val="24"/>
          <w:szCs w:val="24"/>
          <w:lang w:eastAsia="en-US"/>
        </w:rPr>
      </w:pPr>
      <w:r w:rsidRPr="005532C0">
        <w:rPr>
          <w:rStyle w:val="FontStyle146"/>
          <w:rFonts w:ascii="Times New Roman" w:hAnsi="Times New Roman" w:cs="Times New Roman"/>
          <w:b/>
          <w:i/>
          <w:sz w:val="24"/>
          <w:szCs w:val="24"/>
          <w:lang w:eastAsia="en-US"/>
        </w:rPr>
        <w:t>Пример</w:t>
      </w:r>
      <w:r>
        <w:rPr>
          <w:rStyle w:val="FontStyle146"/>
          <w:rFonts w:ascii="Times New Roman" w:hAnsi="Times New Roman" w:cs="Times New Roman"/>
          <w:b/>
          <w:i/>
          <w:sz w:val="24"/>
          <w:szCs w:val="24"/>
          <w:lang w:eastAsia="en-US"/>
        </w:rPr>
        <w:t xml:space="preserve"> </w:t>
      </w:r>
      <w:r w:rsidR="00250D3E" w:rsidRPr="00373DA8">
        <w:rPr>
          <w:rStyle w:val="FontStyle146"/>
          <w:rFonts w:ascii="Times New Roman" w:hAnsi="Times New Roman" w:cs="Times New Roman"/>
          <w:sz w:val="24"/>
          <w:szCs w:val="24"/>
          <w:lang w:eastAsia="en-US"/>
        </w:rPr>
        <w:t>- конечный пользователь энергии решает вернуться к прежнему (и менее эффективному) оборудованию, потому что услуга, предоставляемая новым оборудованием, ему не подходит;</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 конечный пользователь энергии больше не реализует поощряемое </w:t>
      </w:r>
      <w:proofErr w:type="spellStart"/>
      <w:r w:rsidRPr="00373DA8">
        <w:rPr>
          <w:rStyle w:val="FontStyle146"/>
          <w:rFonts w:ascii="Times New Roman" w:hAnsi="Times New Roman" w:cs="Times New Roman"/>
          <w:sz w:val="24"/>
          <w:szCs w:val="24"/>
          <w:lang w:eastAsia="en-US"/>
        </w:rPr>
        <w:t>энергоэффективное</w:t>
      </w:r>
      <w:proofErr w:type="spellEnd"/>
      <w:r w:rsidRPr="00373DA8">
        <w:rPr>
          <w:rStyle w:val="FontStyle146"/>
          <w:rFonts w:ascii="Times New Roman" w:hAnsi="Times New Roman" w:cs="Times New Roman"/>
          <w:sz w:val="24"/>
          <w:szCs w:val="24"/>
          <w:lang w:eastAsia="en-US"/>
        </w:rPr>
        <w:t xml:space="preserve"> поведение;</w:t>
      </w: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теплообменник может быть преждевременно утилизирован из-за плохого технического обслуживания, вызывающего засорение или коррозию;</w:t>
      </w:r>
    </w:p>
    <w:p w:rsidR="00250D3E"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экран заменен, потому что он не подходит для нового системного блока компьютера.</w:t>
      </w:r>
    </w:p>
    <w:p w:rsidR="005532C0" w:rsidRPr="00373DA8" w:rsidRDefault="005532C0" w:rsidP="00373DA8">
      <w:pPr>
        <w:pStyle w:val="Style24"/>
        <w:widowControl/>
        <w:ind w:firstLine="567"/>
        <w:jc w:val="both"/>
        <w:rPr>
          <w:rStyle w:val="FontStyle146"/>
          <w:rFonts w:ascii="Times New Roman" w:hAnsi="Times New Roman" w:cs="Times New Roman"/>
          <w:sz w:val="24"/>
          <w:szCs w:val="24"/>
          <w:lang w:eastAsia="en-US"/>
        </w:rPr>
      </w:pPr>
    </w:p>
    <w:p w:rsidR="00250D3E" w:rsidRPr="00373DA8" w:rsidRDefault="00250D3E" w:rsidP="00373DA8">
      <w:pPr>
        <w:pStyle w:val="Style24"/>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Прогнозируемый коэффициент удержания может быть оценен только на основе опыта, полученного от аналогичных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групп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 большинстве случаев можно предположить, что срок хранения аналогичен ожидаемому сроку службы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Это предположение должно быть обосновано, когда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включает новую технологию или поведенческую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Спецификации могут быть использованы для обеспечения удовлетворительных условий эксплуатации. Срок хранения также может быть обеспечен договором.</w:t>
      </w:r>
    </w:p>
    <w:p w:rsidR="00250D3E" w:rsidRDefault="00250D3E" w:rsidP="00373DA8">
      <w:pPr>
        <w:pStyle w:val="Style19"/>
        <w:widowControl/>
        <w:ind w:firstLine="567"/>
        <w:jc w:val="both"/>
        <w:rPr>
          <w:rStyle w:val="FontStyle148"/>
          <w:rFonts w:ascii="Times New Roman" w:hAnsi="Times New Roman" w:cs="Times New Roman"/>
          <w:sz w:val="24"/>
          <w:szCs w:val="24"/>
          <w:lang w:eastAsia="en-US"/>
        </w:rPr>
      </w:pPr>
    </w:p>
    <w:p w:rsidR="00A14C2D" w:rsidRDefault="00A14C2D" w:rsidP="00373DA8">
      <w:pPr>
        <w:pStyle w:val="Style19"/>
        <w:widowControl/>
        <w:ind w:firstLine="567"/>
        <w:jc w:val="both"/>
        <w:rPr>
          <w:rStyle w:val="FontStyle148"/>
          <w:rFonts w:ascii="Times New Roman" w:hAnsi="Times New Roman" w:cs="Times New Roman"/>
          <w:sz w:val="24"/>
          <w:szCs w:val="24"/>
          <w:lang w:eastAsia="en-US"/>
        </w:rPr>
      </w:pPr>
    </w:p>
    <w:p w:rsidR="00A14C2D" w:rsidRDefault="00A14C2D" w:rsidP="00373DA8">
      <w:pPr>
        <w:pStyle w:val="Style19"/>
        <w:widowControl/>
        <w:ind w:firstLine="567"/>
        <w:jc w:val="both"/>
        <w:rPr>
          <w:rStyle w:val="FontStyle148"/>
          <w:rFonts w:ascii="Times New Roman" w:hAnsi="Times New Roman" w:cs="Times New Roman"/>
          <w:sz w:val="24"/>
          <w:szCs w:val="24"/>
          <w:lang w:eastAsia="en-US"/>
        </w:rPr>
      </w:pPr>
    </w:p>
    <w:p w:rsidR="00A14C2D" w:rsidRPr="00373DA8" w:rsidRDefault="00A14C2D" w:rsidP="00373DA8">
      <w:pPr>
        <w:pStyle w:val="Style19"/>
        <w:widowControl/>
        <w:ind w:firstLine="567"/>
        <w:jc w:val="both"/>
        <w:rPr>
          <w:rStyle w:val="FontStyle148"/>
          <w:rFonts w:ascii="Times New Roman" w:hAnsi="Times New Roman" w:cs="Times New Roman"/>
          <w:sz w:val="24"/>
          <w:szCs w:val="24"/>
          <w:lang w:eastAsia="en-US"/>
        </w:rPr>
      </w:pPr>
    </w:p>
    <w:p w:rsidR="00250D3E" w:rsidRPr="00373DA8" w:rsidRDefault="00250D3E" w:rsidP="00373DA8">
      <w:pPr>
        <w:pStyle w:val="Style19"/>
        <w:widowControl/>
        <w:ind w:firstLine="567"/>
        <w:jc w:val="both"/>
        <w:rPr>
          <w:rStyle w:val="FontStyle148"/>
          <w:rFonts w:ascii="Times New Roman" w:hAnsi="Times New Roman" w:cs="Times New Roman"/>
          <w:sz w:val="24"/>
          <w:szCs w:val="24"/>
          <w:lang w:eastAsia="en-US"/>
        </w:rPr>
      </w:pPr>
      <w:r w:rsidRPr="00373DA8">
        <w:rPr>
          <w:rStyle w:val="FontStyle148"/>
          <w:rFonts w:ascii="Times New Roman" w:hAnsi="Times New Roman" w:cs="Times New Roman"/>
          <w:sz w:val="24"/>
          <w:szCs w:val="24"/>
          <w:lang w:val="en-US" w:eastAsia="en-US"/>
        </w:rPr>
        <w:lastRenderedPageBreak/>
        <w:t>F</w:t>
      </w:r>
      <w:r w:rsidRPr="00373DA8">
        <w:rPr>
          <w:rStyle w:val="FontStyle148"/>
          <w:rFonts w:ascii="Times New Roman" w:hAnsi="Times New Roman" w:cs="Times New Roman"/>
          <w:sz w:val="24"/>
          <w:szCs w:val="24"/>
          <w:lang w:eastAsia="en-US"/>
        </w:rPr>
        <w:t>.3 Коэффициент устойчивости</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Коэффициент устойчивости должен выражать возможные изменения в производительности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с течением времени. Это не влияет на срок службы энергосбережения. Тем не менее, это может повлиять на экономию энергии, либо отрицательно, либо положительно, из-за недостаточной или завышенной эффективности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Эту эволюцию производительности можно также сравнить с тем, как производительность системы, использующей энергию, развивалась бы за тот же период без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Изменения производительности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могут быть вызваны, например, технической деградацией устройств, неподходящими условиями эксплуатации, изменениями в поведении.</w:t>
      </w:r>
    </w:p>
    <w:p w:rsidR="00250D3E" w:rsidRPr="00373DA8" w:rsidRDefault="00250D3E" w:rsidP="00373DA8">
      <w:pPr>
        <w:pStyle w:val="Style19"/>
        <w:widowControl/>
        <w:ind w:firstLine="567"/>
        <w:jc w:val="both"/>
        <w:rPr>
          <w:rStyle w:val="FontStyle146"/>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 xml:space="preserve">Прогнозируемый уровень стойкости может быть оценен только на основе опыта, полученного от аналогичных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 xml:space="preserve"> или групп </w:t>
      </w:r>
      <w:r w:rsidRPr="00373DA8">
        <w:rPr>
          <w:rStyle w:val="FontStyle146"/>
          <w:rFonts w:ascii="Times New Roman" w:hAnsi="Times New Roman" w:cs="Times New Roman"/>
          <w:sz w:val="24"/>
          <w:szCs w:val="24"/>
          <w:lang w:val="en-US" w:eastAsia="en-US"/>
        </w:rPr>
        <w:t>EPIA</w:t>
      </w:r>
      <w:r w:rsidRPr="00373DA8">
        <w:rPr>
          <w:rStyle w:val="FontStyle146"/>
          <w:rFonts w:ascii="Times New Roman" w:hAnsi="Times New Roman" w:cs="Times New Roman"/>
          <w:sz w:val="24"/>
          <w:szCs w:val="24"/>
          <w:lang w:eastAsia="en-US"/>
        </w:rPr>
        <w:t>.</w:t>
      </w:r>
    </w:p>
    <w:p w:rsidR="00250D3E" w:rsidRPr="00373DA8" w:rsidRDefault="00250D3E" w:rsidP="00373DA8">
      <w:pPr>
        <w:pStyle w:val="Style11"/>
        <w:widowControl/>
        <w:ind w:firstLine="567"/>
        <w:jc w:val="both"/>
        <w:rPr>
          <w:rStyle w:val="FontStyle144"/>
          <w:rFonts w:ascii="Times New Roman" w:hAnsi="Times New Roman" w:cs="Times New Roman"/>
          <w:sz w:val="24"/>
          <w:szCs w:val="24"/>
          <w:lang w:eastAsia="en-US"/>
        </w:rPr>
        <w:sectPr w:rsidR="00250D3E" w:rsidRPr="00373DA8" w:rsidSect="00ED6B46">
          <w:pgSz w:w="11909" w:h="16834"/>
          <w:pgMar w:top="1418" w:right="1418" w:bottom="1418" w:left="1134" w:header="720" w:footer="720" w:gutter="0"/>
          <w:cols w:space="720"/>
          <w:noEndnote/>
        </w:sectPr>
      </w:pP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r w:rsidRPr="00373DA8">
        <w:rPr>
          <w:rStyle w:val="FontStyle144"/>
          <w:rFonts w:ascii="Times New Roman" w:hAnsi="Times New Roman" w:cs="Times New Roman"/>
          <w:sz w:val="24"/>
          <w:szCs w:val="24"/>
          <w:lang w:eastAsia="en-US"/>
        </w:rPr>
        <w:lastRenderedPageBreak/>
        <w:t>Библиография</w:t>
      </w:r>
    </w:p>
    <w:p w:rsidR="00250D3E" w:rsidRPr="00373DA8" w:rsidRDefault="00250D3E" w:rsidP="00373DA8">
      <w:pPr>
        <w:pStyle w:val="Style11"/>
        <w:widowControl/>
        <w:ind w:firstLine="567"/>
        <w:jc w:val="center"/>
        <w:rPr>
          <w:rStyle w:val="FontStyle144"/>
          <w:rFonts w:ascii="Times New Roman" w:hAnsi="Times New Roman" w:cs="Times New Roman"/>
          <w:sz w:val="24"/>
          <w:szCs w:val="24"/>
          <w:lang w:eastAsia="en-US"/>
        </w:rPr>
      </w:pPr>
    </w:p>
    <w:p w:rsidR="00250D3E" w:rsidRPr="00373DA8" w:rsidRDefault="00250D3E" w:rsidP="00373DA8">
      <w:pPr>
        <w:pStyle w:val="Style29"/>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[1]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17741:2016, </w:t>
      </w:r>
      <w:r w:rsidRPr="00373DA8">
        <w:rPr>
          <w:rStyle w:val="FontStyle147"/>
          <w:rFonts w:ascii="Times New Roman" w:hAnsi="Times New Roman" w:cs="Times New Roman"/>
          <w:sz w:val="24"/>
          <w:szCs w:val="24"/>
        </w:rPr>
        <w:t>Общие технические правила по измерению, расчёту и верификации энергосбережения проектов</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[2]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17742:2015, </w:t>
      </w:r>
      <w:r w:rsidRPr="00373DA8">
        <w:rPr>
          <w:rStyle w:val="FontStyle147"/>
          <w:rFonts w:ascii="Times New Roman" w:hAnsi="Times New Roman" w:cs="Times New Roman"/>
          <w:sz w:val="24"/>
          <w:szCs w:val="24"/>
        </w:rPr>
        <w:t xml:space="preserve">Расчет </w:t>
      </w:r>
      <w:proofErr w:type="spellStart"/>
      <w:r w:rsidRPr="00373DA8">
        <w:rPr>
          <w:rStyle w:val="FontStyle147"/>
          <w:rFonts w:ascii="Times New Roman" w:hAnsi="Times New Roman" w:cs="Times New Roman"/>
          <w:sz w:val="24"/>
          <w:szCs w:val="24"/>
        </w:rPr>
        <w:t>энергоэффективности</w:t>
      </w:r>
      <w:proofErr w:type="spellEnd"/>
      <w:r w:rsidRPr="00373DA8">
        <w:rPr>
          <w:rStyle w:val="FontStyle147"/>
          <w:rFonts w:ascii="Times New Roman" w:hAnsi="Times New Roman" w:cs="Times New Roman"/>
          <w:sz w:val="24"/>
          <w:szCs w:val="24"/>
        </w:rPr>
        <w:t xml:space="preserve"> и энергосбережения для стран, регионов и городов </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[3]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17743:2016, </w:t>
      </w:r>
      <w:r w:rsidRPr="00373DA8">
        <w:rPr>
          <w:rStyle w:val="FontStyle147"/>
          <w:rFonts w:ascii="Times New Roman" w:hAnsi="Times New Roman" w:cs="Times New Roman"/>
          <w:sz w:val="24"/>
          <w:szCs w:val="24"/>
        </w:rPr>
        <w:t>Энергосбережение — Определение методологической структуры, применяемой для расчетов и составления отчетов по энергосбережению</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[4]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50001:2018, </w:t>
      </w:r>
      <w:r w:rsidRPr="00373DA8">
        <w:rPr>
          <w:rStyle w:val="FontStyle147"/>
          <w:rFonts w:ascii="Times New Roman" w:hAnsi="Times New Roman" w:cs="Times New Roman"/>
          <w:sz w:val="24"/>
          <w:szCs w:val="24"/>
        </w:rPr>
        <w:t>Системы энергетического менеджмента — Требования и руководство по применению</w:t>
      </w:r>
    </w:p>
    <w:p w:rsidR="00250D3E" w:rsidRPr="00373DA8" w:rsidRDefault="00250D3E" w:rsidP="00373DA8">
      <w:pPr>
        <w:pStyle w:val="Style65"/>
        <w:widowControl/>
        <w:ind w:firstLine="567"/>
        <w:jc w:val="both"/>
        <w:rPr>
          <w:rStyle w:val="FontStyle146"/>
          <w:rFonts w:ascii="Times New Roman" w:hAnsi="Times New Roman" w:cs="Times New Roman"/>
          <w:sz w:val="24"/>
          <w:szCs w:val="24"/>
        </w:rPr>
      </w:pPr>
      <w:r w:rsidRPr="00373DA8">
        <w:rPr>
          <w:rStyle w:val="FontStyle146"/>
          <w:rFonts w:ascii="Times New Roman" w:hAnsi="Times New Roman" w:cs="Times New Roman"/>
          <w:sz w:val="24"/>
          <w:szCs w:val="24"/>
        </w:rPr>
        <w:t xml:space="preserve">[5]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50002:2014, </w:t>
      </w:r>
      <w:r w:rsidRPr="00373DA8">
        <w:rPr>
          <w:rStyle w:val="FontStyle147"/>
          <w:rFonts w:ascii="Times New Roman" w:hAnsi="Times New Roman" w:cs="Times New Roman"/>
          <w:sz w:val="24"/>
          <w:szCs w:val="24"/>
        </w:rPr>
        <w:t>Аудит энергетический — Требования и руководство по применению</w:t>
      </w:r>
      <w:r w:rsidRPr="00373DA8">
        <w:rPr>
          <w:rStyle w:val="FontStyle146"/>
          <w:rFonts w:ascii="Times New Roman" w:hAnsi="Times New Roman" w:cs="Times New Roman"/>
          <w:sz w:val="24"/>
          <w:szCs w:val="24"/>
        </w:rPr>
        <w:t xml:space="preserve"> </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[6]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50006:2014, </w:t>
      </w:r>
      <w:r w:rsidRPr="00373DA8">
        <w:rPr>
          <w:rStyle w:val="FontStyle147"/>
          <w:rFonts w:ascii="Times New Roman" w:hAnsi="Times New Roman" w:cs="Times New Roman"/>
          <w:sz w:val="24"/>
          <w:szCs w:val="24"/>
        </w:rPr>
        <w:t>Системы энергетического менеджмента. Измерение энергетических результатов, использование энергетических базовых линий (</w:t>
      </w:r>
      <w:proofErr w:type="spellStart"/>
      <w:r w:rsidRPr="00373DA8">
        <w:rPr>
          <w:rStyle w:val="FontStyle147"/>
          <w:rFonts w:ascii="Times New Roman" w:hAnsi="Times New Roman" w:cs="Times New Roman"/>
          <w:sz w:val="24"/>
          <w:szCs w:val="24"/>
          <w:lang w:val="en-US"/>
        </w:rPr>
        <w:t>EnB</w:t>
      </w:r>
      <w:proofErr w:type="spellEnd"/>
      <w:r w:rsidRPr="00373DA8">
        <w:rPr>
          <w:rStyle w:val="FontStyle147"/>
          <w:rFonts w:ascii="Times New Roman" w:hAnsi="Times New Roman" w:cs="Times New Roman"/>
          <w:sz w:val="24"/>
          <w:szCs w:val="24"/>
        </w:rPr>
        <w:t>) и показатели энергетических результатов (</w:t>
      </w:r>
      <w:proofErr w:type="spellStart"/>
      <w:r w:rsidRPr="00373DA8">
        <w:rPr>
          <w:rStyle w:val="FontStyle147"/>
          <w:rFonts w:ascii="Times New Roman" w:hAnsi="Times New Roman" w:cs="Times New Roman"/>
          <w:sz w:val="24"/>
          <w:szCs w:val="24"/>
          <w:lang w:val="en-US"/>
        </w:rPr>
        <w:t>EnPI</w:t>
      </w:r>
      <w:proofErr w:type="spellEnd"/>
      <w:r w:rsidRPr="00373DA8">
        <w:rPr>
          <w:rStyle w:val="FontStyle147"/>
          <w:rFonts w:ascii="Times New Roman" w:hAnsi="Times New Roman" w:cs="Times New Roman"/>
          <w:sz w:val="24"/>
          <w:szCs w:val="24"/>
        </w:rPr>
        <w:t>). Основные принципы и руководство</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[7]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 xml:space="preserve"> 50015:2014, </w:t>
      </w:r>
      <w:r w:rsidRPr="00373DA8">
        <w:rPr>
          <w:rStyle w:val="FontStyle147"/>
          <w:rFonts w:ascii="Times New Roman" w:hAnsi="Times New Roman" w:cs="Times New Roman"/>
          <w:sz w:val="24"/>
          <w:szCs w:val="24"/>
        </w:rPr>
        <w:t>Системы энергетического менеджмента. Измерение и верификация эффективности организаций в области энергетики. Основные принципы и руководство</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7"/>
          <w:rFonts w:ascii="Times New Roman" w:hAnsi="Times New Roman" w:cs="Times New Roman"/>
          <w:i w:val="0"/>
          <w:iCs w:val="0"/>
          <w:sz w:val="24"/>
          <w:szCs w:val="24"/>
        </w:rPr>
        <w:t>[8] ISO 50047:2016,</w:t>
      </w:r>
      <w:r w:rsidRPr="00373DA8">
        <w:rPr>
          <w:rStyle w:val="FontStyle147"/>
          <w:rFonts w:ascii="Times New Roman" w:hAnsi="Times New Roman" w:cs="Times New Roman"/>
          <w:sz w:val="24"/>
          <w:szCs w:val="24"/>
        </w:rPr>
        <w:t xml:space="preserve"> Энергосбережение — Определение энергосбережения в </w:t>
      </w:r>
      <w:proofErr w:type="spellStart"/>
      <w:r w:rsidRPr="00373DA8">
        <w:rPr>
          <w:rStyle w:val="FontStyle147"/>
          <w:rFonts w:ascii="Times New Roman" w:hAnsi="Times New Roman" w:cs="Times New Roman"/>
          <w:sz w:val="24"/>
          <w:szCs w:val="24"/>
        </w:rPr>
        <w:t>организациих</w:t>
      </w:r>
      <w:proofErr w:type="spellEnd"/>
      <w:r w:rsidRPr="00373DA8">
        <w:rPr>
          <w:rStyle w:val="FontStyle147"/>
          <w:rFonts w:ascii="Times New Roman" w:hAnsi="Times New Roman" w:cs="Times New Roman"/>
          <w:sz w:val="24"/>
          <w:szCs w:val="24"/>
        </w:rPr>
        <w:t xml:space="preserve"> </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r w:rsidRPr="00373DA8">
        <w:rPr>
          <w:rStyle w:val="FontStyle146"/>
          <w:rFonts w:ascii="Times New Roman" w:hAnsi="Times New Roman" w:cs="Times New Roman"/>
          <w:sz w:val="24"/>
          <w:szCs w:val="24"/>
        </w:rPr>
        <w:t xml:space="preserve">[9] </w:t>
      </w:r>
      <w:r w:rsidRPr="00373DA8">
        <w:rPr>
          <w:rStyle w:val="FontStyle146"/>
          <w:rFonts w:ascii="Times New Roman" w:hAnsi="Times New Roman" w:cs="Times New Roman"/>
          <w:sz w:val="24"/>
          <w:szCs w:val="24"/>
          <w:lang w:val="en-US"/>
        </w:rPr>
        <w:t>ISO</w:t>
      </w:r>
      <w:r w:rsidRPr="00373DA8">
        <w:rPr>
          <w:rStyle w:val="FontStyle146"/>
          <w:rFonts w:ascii="Times New Roman" w:hAnsi="Times New Roman" w:cs="Times New Roman"/>
          <w:sz w:val="24"/>
          <w:szCs w:val="24"/>
        </w:rPr>
        <w:t>/</w:t>
      </w:r>
      <w:r w:rsidRPr="00373DA8">
        <w:rPr>
          <w:rStyle w:val="FontStyle146"/>
          <w:rFonts w:ascii="Times New Roman" w:hAnsi="Times New Roman" w:cs="Times New Roman"/>
          <w:sz w:val="24"/>
          <w:szCs w:val="24"/>
          <w:lang w:val="en-US"/>
        </w:rPr>
        <w:t>IEC</w:t>
      </w:r>
      <w:r w:rsidRPr="00373DA8">
        <w:rPr>
          <w:rStyle w:val="FontStyle146"/>
          <w:rFonts w:ascii="Times New Roman" w:hAnsi="Times New Roman" w:cs="Times New Roman"/>
          <w:sz w:val="24"/>
          <w:szCs w:val="24"/>
        </w:rPr>
        <w:t xml:space="preserve"> 13273-1:2015, </w:t>
      </w:r>
      <w:r w:rsidRPr="00373DA8">
        <w:rPr>
          <w:rStyle w:val="FontStyle146"/>
          <w:rFonts w:ascii="Times New Roman" w:hAnsi="Times New Roman" w:cs="Times New Roman"/>
          <w:i/>
          <w:iCs/>
          <w:sz w:val="24"/>
          <w:szCs w:val="24"/>
        </w:rPr>
        <w:t xml:space="preserve">Эффективность использования энергии и возобновляемые источники энергии - Общая международная терминология </w:t>
      </w:r>
      <w:r w:rsidRPr="00373DA8">
        <w:rPr>
          <w:rStyle w:val="FontStyle147"/>
          <w:rFonts w:ascii="Times New Roman" w:hAnsi="Times New Roman" w:cs="Times New Roman"/>
          <w:i w:val="0"/>
          <w:iCs w:val="0"/>
          <w:sz w:val="24"/>
          <w:szCs w:val="24"/>
        </w:rPr>
        <w:t xml:space="preserve">— </w:t>
      </w:r>
      <w:r w:rsidRPr="00373DA8">
        <w:rPr>
          <w:rStyle w:val="FontStyle146"/>
          <w:rFonts w:ascii="Times New Roman" w:hAnsi="Times New Roman" w:cs="Times New Roman"/>
          <w:i/>
          <w:iCs/>
          <w:sz w:val="24"/>
          <w:szCs w:val="24"/>
        </w:rPr>
        <w:t>Часть 1: Эффективность использования энергии</w:t>
      </w:r>
    </w:p>
    <w:p w:rsidR="00250D3E" w:rsidRPr="00373DA8" w:rsidRDefault="00442628" w:rsidP="00373DA8">
      <w:pPr>
        <w:pStyle w:val="Style56"/>
        <w:widowControl/>
        <w:ind w:firstLine="567"/>
        <w:jc w:val="both"/>
        <w:rPr>
          <w:rStyle w:val="FontStyle146"/>
          <w:rFonts w:ascii="Times New Roman" w:hAnsi="Times New Roman" w:cs="Times New Roman"/>
          <w:color w:val="053CF5"/>
          <w:sz w:val="24"/>
          <w:szCs w:val="24"/>
          <w:u w:val="single"/>
        </w:rPr>
      </w:pPr>
      <w:hyperlink r:id="rId39" w:history="1">
        <w:bookmarkStart w:id="77" w:name="bookmark122"/>
        <w:r w:rsidR="00250D3E" w:rsidRPr="00373DA8">
          <w:rPr>
            <w:rStyle w:val="a7"/>
            <w:rFonts w:ascii="Times New Roman" w:hAnsi="Times New Roman"/>
            <w:color w:val="auto"/>
          </w:rPr>
          <w:t>[</w:t>
        </w:r>
        <w:bookmarkEnd w:id="77"/>
      </w:hyperlink>
      <w:r w:rsidR="00250D3E" w:rsidRPr="00373DA8">
        <w:rPr>
          <w:rStyle w:val="FontStyle146"/>
          <w:rFonts w:ascii="Times New Roman" w:hAnsi="Times New Roman" w:cs="Times New Roman"/>
          <w:sz w:val="24"/>
          <w:szCs w:val="24"/>
        </w:rPr>
        <w:t>10]</w:t>
      </w:r>
      <w:r w:rsidR="00250D3E" w:rsidRPr="00373DA8">
        <w:rPr>
          <w:rStyle w:val="FontStyle146"/>
          <w:rFonts w:ascii="Times New Roman" w:hAnsi="Times New Roman" w:cs="Times New Roman"/>
          <w:sz w:val="24"/>
          <w:szCs w:val="24"/>
          <w:lang w:val="tr-TR"/>
        </w:rPr>
        <w:t xml:space="preserve"> </w:t>
      </w:r>
      <w:r w:rsidR="00250D3E" w:rsidRPr="00373DA8">
        <w:rPr>
          <w:rStyle w:val="FontStyle145"/>
          <w:rFonts w:ascii="Times New Roman" w:hAnsi="Times New Roman" w:cs="Times New Roman"/>
          <w:sz w:val="24"/>
          <w:szCs w:val="24"/>
          <w:lang w:val="tr-TR"/>
        </w:rPr>
        <w:t>Brüc</w:t>
      </w:r>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J</w:t>
      </w:r>
      <w:r w:rsidR="00250D3E" w:rsidRPr="00373DA8">
        <w:rPr>
          <w:rStyle w:val="FontStyle146"/>
          <w:rFonts w:ascii="Times New Roman" w:hAnsi="Times New Roman" w:cs="Times New Roman"/>
          <w:sz w:val="24"/>
          <w:szCs w:val="24"/>
        </w:rPr>
        <w:t>.-</w:t>
      </w:r>
      <w:r w:rsidR="00250D3E" w:rsidRPr="00373DA8">
        <w:rPr>
          <w:rStyle w:val="FontStyle146"/>
          <w:rFonts w:ascii="Times New Roman" w:hAnsi="Times New Roman" w:cs="Times New Roman"/>
          <w:sz w:val="24"/>
          <w:szCs w:val="24"/>
          <w:lang w:val="en-US"/>
        </w:rPr>
        <w:t>S</w:t>
      </w:r>
      <w:r w:rsidR="00250D3E" w:rsidRPr="00373DA8">
        <w:rPr>
          <w:rStyle w:val="FontStyle146"/>
          <w:rFonts w:ascii="Times New Roman" w:hAnsi="Times New Roman" w:cs="Times New Roman"/>
          <w:sz w:val="24"/>
          <w:szCs w:val="24"/>
        </w:rPr>
        <w:t xml:space="preserve">., </w:t>
      </w:r>
      <w:r w:rsidR="00250D3E" w:rsidRPr="00373DA8">
        <w:rPr>
          <w:rStyle w:val="FontStyle145"/>
          <w:rFonts w:ascii="Times New Roman" w:hAnsi="Times New Roman" w:cs="Times New Roman"/>
          <w:sz w:val="24"/>
          <w:szCs w:val="24"/>
          <w:lang w:val="en-US"/>
        </w:rPr>
        <w:t>Thomas</w:t>
      </w:r>
      <w:r w:rsidR="00250D3E" w:rsidRPr="00373DA8">
        <w:rPr>
          <w:rStyle w:val="FontStyle145"/>
          <w:rFonts w:ascii="Times New Roman" w:hAnsi="Times New Roman" w:cs="Times New Roman"/>
          <w:sz w:val="24"/>
          <w:szCs w:val="24"/>
          <w:lang w:val="tr-TR"/>
        </w:rPr>
        <w:t xml:space="preserve"> </w:t>
      </w:r>
      <w:r w:rsidR="00250D3E" w:rsidRPr="00373DA8">
        <w:rPr>
          <w:rStyle w:val="FontStyle146"/>
          <w:rFonts w:ascii="Times New Roman" w:hAnsi="Times New Roman" w:cs="Times New Roman"/>
          <w:sz w:val="24"/>
          <w:szCs w:val="24"/>
          <w:lang w:val="tr-TR"/>
        </w:rPr>
        <w:t>S.,</w:t>
      </w:r>
      <w:r w:rsidR="00250D3E" w:rsidRPr="00373DA8">
        <w:rPr>
          <w:rStyle w:val="FontStyle146"/>
          <w:rFonts w:ascii="Times New Roman" w:hAnsi="Times New Roman" w:cs="Times New Roman"/>
          <w:sz w:val="24"/>
          <w:szCs w:val="24"/>
        </w:rPr>
        <w:t xml:space="preserve"> </w:t>
      </w:r>
      <w:proofErr w:type="spellStart"/>
      <w:r w:rsidR="00250D3E" w:rsidRPr="00373DA8">
        <w:rPr>
          <w:rStyle w:val="FontStyle145"/>
          <w:rFonts w:ascii="Times New Roman" w:hAnsi="Times New Roman" w:cs="Times New Roman"/>
          <w:sz w:val="24"/>
          <w:szCs w:val="24"/>
          <w:lang w:val="en-US"/>
        </w:rPr>
        <w:t>Adnot</w:t>
      </w:r>
      <w:proofErr w:type="spellEnd"/>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J</w:t>
      </w:r>
      <w:r w:rsidR="00250D3E" w:rsidRPr="00373DA8">
        <w:rPr>
          <w:rStyle w:val="FontStyle146"/>
          <w:rFonts w:ascii="Times New Roman" w:hAnsi="Times New Roman" w:cs="Times New Roman"/>
          <w:sz w:val="24"/>
          <w:szCs w:val="24"/>
        </w:rPr>
        <w:t>.,</w:t>
      </w:r>
      <w:r w:rsidR="00250D3E" w:rsidRPr="00373DA8">
        <w:rPr>
          <w:rStyle w:val="FontStyle146"/>
          <w:rFonts w:ascii="Times New Roman" w:hAnsi="Times New Roman" w:cs="Times New Roman"/>
          <w:sz w:val="24"/>
          <w:szCs w:val="24"/>
          <w:lang w:val="tr-TR"/>
        </w:rPr>
        <w:t xml:space="preserve"> </w:t>
      </w:r>
      <w:r w:rsidR="00250D3E" w:rsidRPr="00373DA8">
        <w:rPr>
          <w:rStyle w:val="FontStyle145"/>
          <w:rFonts w:ascii="Times New Roman" w:hAnsi="Times New Roman" w:cs="Times New Roman"/>
          <w:sz w:val="24"/>
          <w:szCs w:val="24"/>
          <w:lang w:val="tr-TR"/>
        </w:rPr>
        <w:t>Boürges</w:t>
      </w:r>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B</w:t>
      </w:r>
      <w:r w:rsidR="00250D3E" w:rsidRPr="00373DA8">
        <w:rPr>
          <w:rStyle w:val="FontStyle146"/>
          <w:rFonts w:ascii="Times New Roman" w:hAnsi="Times New Roman" w:cs="Times New Roman"/>
          <w:sz w:val="24"/>
          <w:szCs w:val="24"/>
        </w:rPr>
        <w:t>.,</w:t>
      </w:r>
      <w:r w:rsidR="00250D3E" w:rsidRPr="00373DA8">
        <w:rPr>
          <w:rStyle w:val="FontStyle146"/>
          <w:rFonts w:ascii="Times New Roman" w:hAnsi="Times New Roman" w:cs="Times New Roman"/>
          <w:sz w:val="24"/>
          <w:szCs w:val="24"/>
          <w:lang w:val="tr-TR"/>
        </w:rPr>
        <w:t xml:space="preserve"> </w:t>
      </w:r>
      <w:r w:rsidR="00250D3E" w:rsidRPr="00373DA8">
        <w:rPr>
          <w:rStyle w:val="FontStyle145"/>
          <w:rFonts w:ascii="Times New Roman" w:hAnsi="Times New Roman" w:cs="Times New Roman"/>
          <w:sz w:val="24"/>
          <w:szCs w:val="24"/>
          <w:lang w:val="tr-TR"/>
        </w:rPr>
        <w:t>Vreüls</w:t>
      </w:r>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H</w:t>
      </w:r>
      <w:r w:rsidR="00250D3E" w:rsidRPr="00373DA8">
        <w:rPr>
          <w:rStyle w:val="FontStyle146"/>
          <w:rFonts w:ascii="Times New Roman" w:hAnsi="Times New Roman" w:cs="Times New Roman"/>
          <w:sz w:val="24"/>
          <w:szCs w:val="24"/>
        </w:rPr>
        <w:t xml:space="preserve">. [10] Процесс разработки согласованных восходящих методов оценки энергосбережения. Отчет </w:t>
      </w:r>
      <w:r w:rsidR="00250D3E" w:rsidRPr="00373DA8">
        <w:rPr>
          <w:rStyle w:val="FontStyle146"/>
          <w:rFonts w:ascii="Times New Roman" w:hAnsi="Times New Roman" w:cs="Times New Roman"/>
          <w:sz w:val="24"/>
          <w:szCs w:val="24"/>
          <w:lang w:val="en-US"/>
        </w:rPr>
        <w:t>D</w:t>
      </w:r>
      <w:r w:rsidR="00250D3E" w:rsidRPr="00373DA8">
        <w:rPr>
          <w:rStyle w:val="FontStyle146"/>
          <w:rFonts w:ascii="Times New Roman" w:hAnsi="Times New Roman" w:cs="Times New Roman"/>
          <w:sz w:val="24"/>
          <w:szCs w:val="24"/>
        </w:rPr>
        <w:t xml:space="preserve">4 проекта </w:t>
      </w:r>
      <w:r w:rsidR="00250D3E" w:rsidRPr="00373DA8">
        <w:rPr>
          <w:rStyle w:val="FontStyle146"/>
          <w:rFonts w:ascii="Times New Roman" w:hAnsi="Times New Roman" w:cs="Times New Roman"/>
          <w:sz w:val="24"/>
          <w:szCs w:val="24"/>
          <w:lang w:val="en-US"/>
        </w:rPr>
        <w:t>EMEEES</w:t>
      </w:r>
      <w:r w:rsidR="00250D3E" w:rsidRPr="00373DA8">
        <w:rPr>
          <w:rStyle w:val="FontStyle146"/>
          <w:rFonts w:ascii="Times New Roman" w:hAnsi="Times New Roman" w:cs="Times New Roman"/>
          <w:sz w:val="24"/>
          <w:szCs w:val="24"/>
        </w:rPr>
        <w:t xml:space="preserve">, завершающая версия, март 2009 г., 134 с. </w:t>
      </w:r>
    </w:p>
    <w:p w:rsidR="00250D3E" w:rsidRPr="00373DA8" w:rsidRDefault="00442628" w:rsidP="00373DA8">
      <w:pPr>
        <w:pStyle w:val="Style30"/>
        <w:widowControl/>
        <w:ind w:firstLine="567"/>
        <w:jc w:val="both"/>
        <w:rPr>
          <w:rStyle w:val="FontStyle146"/>
          <w:rFonts w:ascii="Times New Roman" w:hAnsi="Times New Roman" w:cs="Times New Roman"/>
          <w:color w:val="053CF5"/>
          <w:sz w:val="24"/>
          <w:szCs w:val="24"/>
          <w:u w:val="single"/>
          <w:lang w:val="en-US"/>
        </w:rPr>
      </w:pPr>
      <w:hyperlink r:id="rId40" w:history="1">
        <w:bookmarkStart w:id="78" w:name="bookmark123"/>
        <w:r w:rsidR="00250D3E" w:rsidRPr="00373DA8">
          <w:rPr>
            <w:rStyle w:val="a7"/>
            <w:rFonts w:ascii="Times New Roman" w:hAnsi="Times New Roman"/>
            <w:color w:val="auto"/>
          </w:rPr>
          <w:t>[</w:t>
        </w:r>
        <w:bookmarkEnd w:id="78"/>
      </w:hyperlink>
      <w:r w:rsidR="00250D3E" w:rsidRPr="00373DA8">
        <w:rPr>
          <w:rStyle w:val="FontStyle146"/>
          <w:rFonts w:ascii="Times New Roman" w:hAnsi="Times New Roman" w:cs="Times New Roman"/>
          <w:sz w:val="24"/>
          <w:szCs w:val="24"/>
        </w:rPr>
        <w:t xml:space="preserve">11] </w:t>
      </w:r>
      <w:r w:rsidR="00250D3E" w:rsidRPr="00373DA8">
        <w:rPr>
          <w:rStyle w:val="FontStyle145"/>
          <w:rFonts w:ascii="Times New Roman" w:hAnsi="Times New Roman" w:cs="Times New Roman"/>
          <w:sz w:val="24"/>
          <w:szCs w:val="24"/>
          <w:lang w:val="en-US"/>
        </w:rPr>
        <w:t>Vine</w:t>
      </w:r>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E</w:t>
      </w:r>
      <w:r w:rsidR="00250D3E" w:rsidRPr="00373DA8">
        <w:rPr>
          <w:rStyle w:val="FontStyle146"/>
          <w:rFonts w:ascii="Times New Roman" w:hAnsi="Times New Roman" w:cs="Times New Roman"/>
          <w:sz w:val="24"/>
          <w:szCs w:val="24"/>
        </w:rPr>
        <w:t xml:space="preserve">., &amp; </w:t>
      </w:r>
      <w:proofErr w:type="spellStart"/>
      <w:r w:rsidR="00250D3E" w:rsidRPr="00373DA8">
        <w:rPr>
          <w:rStyle w:val="FontStyle145"/>
          <w:rFonts w:ascii="Times New Roman" w:hAnsi="Times New Roman" w:cs="Times New Roman"/>
          <w:sz w:val="24"/>
          <w:szCs w:val="24"/>
          <w:lang w:val="en-US"/>
        </w:rPr>
        <w:t>Sathaye</w:t>
      </w:r>
      <w:proofErr w:type="spellEnd"/>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J</w:t>
      </w:r>
      <w:r w:rsidR="00250D3E" w:rsidRPr="00373DA8">
        <w:rPr>
          <w:rStyle w:val="FontStyle146"/>
          <w:rFonts w:ascii="Times New Roman" w:hAnsi="Times New Roman" w:cs="Times New Roman"/>
          <w:sz w:val="24"/>
          <w:szCs w:val="24"/>
        </w:rPr>
        <w:t xml:space="preserve">. Руководство по мониторингу, оценке, отчетности, проверке и сертификации проектов </w:t>
      </w:r>
      <w:proofErr w:type="spellStart"/>
      <w:r w:rsidR="00250D3E" w:rsidRPr="00373DA8">
        <w:rPr>
          <w:rStyle w:val="FontStyle146"/>
          <w:rFonts w:ascii="Times New Roman" w:hAnsi="Times New Roman" w:cs="Times New Roman"/>
          <w:sz w:val="24"/>
          <w:szCs w:val="24"/>
        </w:rPr>
        <w:t>энергоэффективности</w:t>
      </w:r>
      <w:proofErr w:type="spellEnd"/>
      <w:r w:rsidR="00250D3E" w:rsidRPr="00373DA8">
        <w:rPr>
          <w:rStyle w:val="FontStyle146"/>
          <w:rFonts w:ascii="Times New Roman" w:hAnsi="Times New Roman" w:cs="Times New Roman"/>
          <w:sz w:val="24"/>
          <w:szCs w:val="24"/>
        </w:rPr>
        <w:t xml:space="preserve"> для смягчения последствий изменения климата. </w:t>
      </w:r>
      <w:proofErr w:type="gramStart"/>
      <w:r w:rsidR="00250D3E" w:rsidRPr="00373DA8">
        <w:rPr>
          <w:rStyle w:val="FontStyle146"/>
          <w:rFonts w:ascii="Times New Roman" w:hAnsi="Times New Roman" w:cs="Times New Roman"/>
          <w:sz w:val="24"/>
          <w:szCs w:val="24"/>
          <w:lang w:val="en-US"/>
        </w:rPr>
        <w:t>LBNL-41543.</w:t>
      </w:r>
      <w:proofErr w:type="gramEnd"/>
      <w:r w:rsidR="00250D3E" w:rsidRPr="00373DA8">
        <w:rPr>
          <w:rStyle w:val="FontStyle146"/>
          <w:rFonts w:ascii="Times New Roman" w:hAnsi="Times New Roman" w:cs="Times New Roman"/>
          <w:sz w:val="24"/>
          <w:szCs w:val="24"/>
          <w:lang w:val="en-US"/>
        </w:rPr>
        <w:t xml:space="preserve"> </w:t>
      </w:r>
      <w:proofErr w:type="spellStart"/>
      <w:proofErr w:type="gramStart"/>
      <w:r w:rsidR="00250D3E" w:rsidRPr="00373DA8">
        <w:rPr>
          <w:rStyle w:val="FontStyle146"/>
          <w:rFonts w:ascii="Times New Roman" w:hAnsi="Times New Roman" w:cs="Times New Roman"/>
          <w:sz w:val="24"/>
          <w:szCs w:val="24"/>
          <w:lang w:val="en-US"/>
        </w:rPr>
        <w:t>Март</w:t>
      </w:r>
      <w:proofErr w:type="spellEnd"/>
      <w:r w:rsidR="00250D3E" w:rsidRPr="00373DA8">
        <w:rPr>
          <w:rStyle w:val="FontStyle146"/>
          <w:rFonts w:ascii="Times New Roman" w:hAnsi="Times New Roman" w:cs="Times New Roman"/>
          <w:sz w:val="24"/>
          <w:szCs w:val="24"/>
          <w:lang w:val="en-US"/>
        </w:rPr>
        <w:t xml:space="preserve"> 1999, 146 с.</w:t>
      </w:r>
      <w:proofErr w:type="gramEnd"/>
      <w:r w:rsidR="00250D3E" w:rsidRPr="00373DA8">
        <w:rPr>
          <w:rStyle w:val="FontStyle146"/>
          <w:rFonts w:ascii="Times New Roman" w:hAnsi="Times New Roman" w:cs="Times New Roman"/>
          <w:sz w:val="24"/>
          <w:szCs w:val="24"/>
          <w:lang w:val="en-US"/>
        </w:rPr>
        <w:t xml:space="preserve"> </w:t>
      </w:r>
    </w:p>
    <w:p w:rsidR="005532C0" w:rsidRDefault="00442628" w:rsidP="00373DA8">
      <w:pPr>
        <w:pStyle w:val="Style56"/>
        <w:widowControl/>
        <w:ind w:firstLine="567"/>
        <w:jc w:val="both"/>
        <w:rPr>
          <w:rStyle w:val="FontStyle146"/>
          <w:rFonts w:ascii="Times New Roman" w:hAnsi="Times New Roman" w:cs="Times New Roman"/>
          <w:sz w:val="24"/>
          <w:szCs w:val="24"/>
        </w:rPr>
      </w:pPr>
      <w:hyperlink r:id="rId41" w:history="1">
        <w:bookmarkStart w:id="79" w:name="bookmark124"/>
        <w:r w:rsidR="00250D3E" w:rsidRPr="00373DA8">
          <w:rPr>
            <w:rStyle w:val="a7"/>
            <w:rFonts w:ascii="Times New Roman" w:hAnsi="Times New Roman"/>
            <w:color w:val="auto"/>
          </w:rPr>
          <w:t>[</w:t>
        </w:r>
        <w:bookmarkEnd w:id="79"/>
      </w:hyperlink>
      <w:r w:rsidR="00250D3E" w:rsidRPr="00373DA8">
        <w:rPr>
          <w:rStyle w:val="FontStyle146"/>
          <w:rFonts w:ascii="Times New Roman" w:hAnsi="Times New Roman" w:cs="Times New Roman"/>
          <w:sz w:val="24"/>
          <w:szCs w:val="24"/>
        </w:rPr>
        <w:t xml:space="preserve">12] </w:t>
      </w:r>
      <w:r w:rsidR="00250D3E" w:rsidRPr="00373DA8">
        <w:rPr>
          <w:rStyle w:val="FontStyle146"/>
          <w:rFonts w:ascii="Times New Roman" w:hAnsi="Times New Roman" w:cs="Times New Roman"/>
          <w:sz w:val="24"/>
          <w:szCs w:val="24"/>
          <w:lang w:val="en-US"/>
        </w:rPr>
        <w:t>US</w:t>
      </w:r>
      <w:r w:rsidR="00250D3E" w:rsidRPr="00373DA8">
        <w:rPr>
          <w:rStyle w:val="FontStyle146"/>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DOE</w:t>
      </w:r>
      <w:r w:rsidR="00250D3E" w:rsidRPr="00373DA8">
        <w:rPr>
          <w:rStyle w:val="FontStyle146"/>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and</w:t>
      </w:r>
      <w:r w:rsidR="00250D3E" w:rsidRPr="00373DA8">
        <w:rPr>
          <w:rStyle w:val="FontStyle146"/>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NREL</w:t>
      </w:r>
      <w:r w:rsidR="00250D3E" w:rsidRPr="00373DA8">
        <w:rPr>
          <w:rStyle w:val="FontStyle146"/>
          <w:rFonts w:ascii="Times New Roman" w:hAnsi="Times New Roman" w:cs="Times New Roman"/>
          <w:sz w:val="24"/>
          <w:szCs w:val="24"/>
        </w:rPr>
        <w:t xml:space="preserve">. Проект по унифицированным методам определения сбережений программы </w:t>
      </w:r>
      <w:proofErr w:type="spellStart"/>
      <w:r w:rsidR="00250D3E" w:rsidRPr="00373DA8">
        <w:rPr>
          <w:rStyle w:val="FontStyle146"/>
          <w:rFonts w:ascii="Times New Roman" w:hAnsi="Times New Roman" w:cs="Times New Roman"/>
          <w:sz w:val="24"/>
          <w:szCs w:val="24"/>
        </w:rPr>
        <w:t>энергоэффективности</w:t>
      </w:r>
      <w:proofErr w:type="spellEnd"/>
      <w:r w:rsidR="00250D3E" w:rsidRPr="00373DA8">
        <w:rPr>
          <w:rStyle w:val="FontStyle146"/>
          <w:rFonts w:ascii="Times New Roman" w:hAnsi="Times New Roman" w:cs="Times New Roman"/>
          <w:sz w:val="24"/>
          <w:szCs w:val="24"/>
        </w:rPr>
        <w:t xml:space="preserve">. </w:t>
      </w:r>
    </w:p>
    <w:p w:rsidR="00250D3E" w:rsidRPr="00373DA8" w:rsidRDefault="00442628" w:rsidP="00373DA8">
      <w:pPr>
        <w:pStyle w:val="Style56"/>
        <w:widowControl/>
        <w:ind w:firstLine="567"/>
        <w:jc w:val="both"/>
        <w:rPr>
          <w:rStyle w:val="FontStyle146"/>
          <w:rFonts w:ascii="Times New Roman" w:hAnsi="Times New Roman" w:cs="Times New Roman"/>
          <w:color w:val="053CF5"/>
          <w:sz w:val="24"/>
          <w:szCs w:val="24"/>
          <w:u w:val="single"/>
        </w:rPr>
      </w:pPr>
      <w:hyperlink r:id="rId42" w:history="1">
        <w:bookmarkStart w:id="80" w:name="bookmark125"/>
        <w:r w:rsidR="00250D3E" w:rsidRPr="00373DA8">
          <w:rPr>
            <w:rStyle w:val="a7"/>
            <w:rFonts w:ascii="Times New Roman" w:hAnsi="Times New Roman"/>
            <w:color w:val="auto"/>
          </w:rPr>
          <w:t>[</w:t>
        </w:r>
        <w:bookmarkEnd w:id="80"/>
      </w:hyperlink>
      <w:r w:rsidR="00250D3E" w:rsidRPr="00373DA8">
        <w:rPr>
          <w:rStyle w:val="FontStyle146"/>
          <w:rFonts w:ascii="Times New Roman" w:hAnsi="Times New Roman" w:cs="Times New Roman"/>
          <w:sz w:val="24"/>
          <w:szCs w:val="24"/>
        </w:rPr>
        <w:t xml:space="preserve">13] </w:t>
      </w:r>
      <w:proofErr w:type="spellStart"/>
      <w:r w:rsidR="00250D3E" w:rsidRPr="00373DA8">
        <w:rPr>
          <w:rStyle w:val="FontStyle145"/>
          <w:rFonts w:ascii="Times New Roman" w:hAnsi="Times New Roman" w:cs="Times New Roman"/>
          <w:sz w:val="24"/>
          <w:szCs w:val="24"/>
          <w:lang w:val="en-US"/>
        </w:rPr>
        <w:t>Vreuls</w:t>
      </w:r>
      <w:proofErr w:type="spellEnd"/>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H</w:t>
      </w:r>
      <w:r w:rsidR="00250D3E" w:rsidRPr="00373DA8">
        <w:rPr>
          <w:rStyle w:val="FontStyle146"/>
          <w:rFonts w:ascii="Times New Roman" w:hAnsi="Times New Roman" w:cs="Times New Roman"/>
          <w:sz w:val="24"/>
          <w:szCs w:val="24"/>
        </w:rPr>
        <w:t xml:space="preserve">., &amp; </w:t>
      </w:r>
      <w:r w:rsidR="00250D3E" w:rsidRPr="00373DA8">
        <w:rPr>
          <w:rStyle w:val="FontStyle145"/>
          <w:rFonts w:ascii="Times New Roman" w:hAnsi="Times New Roman" w:cs="Times New Roman"/>
          <w:sz w:val="24"/>
          <w:szCs w:val="24"/>
          <w:lang w:val="en-US"/>
        </w:rPr>
        <w:t>Both</w:t>
      </w:r>
      <w:r w:rsidR="00250D3E" w:rsidRPr="00373DA8">
        <w:rPr>
          <w:rStyle w:val="FontStyle145"/>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D</w:t>
      </w:r>
      <w:r w:rsidR="00250D3E" w:rsidRPr="00373DA8">
        <w:rPr>
          <w:rStyle w:val="FontStyle146"/>
          <w:rFonts w:ascii="Times New Roman" w:hAnsi="Times New Roman" w:cs="Times New Roman"/>
          <w:sz w:val="24"/>
          <w:szCs w:val="24"/>
        </w:rPr>
        <w:t xml:space="preserve">. </w:t>
      </w:r>
      <w:proofErr w:type="spellStart"/>
      <w:proofErr w:type="gramStart"/>
      <w:r w:rsidR="00250D3E" w:rsidRPr="00373DA8">
        <w:rPr>
          <w:rStyle w:val="FontStyle146"/>
          <w:rFonts w:ascii="Times New Roman" w:hAnsi="Times New Roman" w:cs="Times New Roman"/>
          <w:sz w:val="24"/>
          <w:szCs w:val="24"/>
          <w:lang w:val="en-US"/>
        </w:rPr>
        <w:t>Harmonised</w:t>
      </w:r>
      <w:proofErr w:type="spellEnd"/>
      <w:r w:rsidR="00250D3E" w:rsidRPr="00373DA8">
        <w:rPr>
          <w:rStyle w:val="FontStyle146"/>
          <w:rFonts w:ascii="Times New Roman" w:hAnsi="Times New Roman" w:cs="Times New Roman"/>
          <w:sz w:val="24"/>
          <w:szCs w:val="24"/>
        </w:rPr>
        <w:t xml:space="preserve"> Расчеты энергосбережения для выбранных технологий конечного использования, ключевые элементы и практические формулы.</w:t>
      </w:r>
      <w:proofErr w:type="gramEnd"/>
      <w:r w:rsidR="00250D3E" w:rsidRPr="00373DA8">
        <w:rPr>
          <w:rStyle w:val="FontStyle146"/>
          <w:rFonts w:ascii="Times New Roman" w:hAnsi="Times New Roman" w:cs="Times New Roman"/>
          <w:sz w:val="24"/>
          <w:szCs w:val="24"/>
        </w:rPr>
        <w:t xml:space="preserve"> Отчет, подготовленный для Соглашения </w:t>
      </w:r>
      <w:r w:rsidR="00250D3E" w:rsidRPr="00373DA8">
        <w:rPr>
          <w:rStyle w:val="FontStyle146"/>
          <w:rFonts w:ascii="Times New Roman" w:hAnsi="Times New Roman" w:cs="Times New Roman"/>
          <w:sz w:val="24"/>
          <w:szCs w:val="24"/>
          <w:lang w:val="en-US"/>
        </w:rPr>
        <w:t>IEA</w:t>
      </w:r>
      <w:r w:rsidR="00250D3E" w:rsidRPr="00373DA8">
        <w:rPr>
          <w:rStyle w:val="FontStyle146"/>
          <w:rFonts w:ascii="Times New Roman" w:hAnsi="Times New Roman" w:cs="Times New Roman"/>
          <w:sz w:val="24"/>
          <w:szCs w:val="24"/>
        </w:rPr>
        <w:t xml:space="preserve"> </w:t>
      </w:r>
      <w:r w:rsidR="00250D3E" w:rsidRPr="00373DA8">
        <w:rPr>
          <w:rStyle w:val="FontStyle146"/>
          <w:rFonts w:ascii="Times New Roman" w:hAnsi="Times New Roman" w:cs="Times New Roman"/>
          <w:sz w:val="24"/>
          <w:szCs w:val="24"/>
          <w:lang w:val="en-US"/>
        </w:rPr>
        <w:t>DSM</w:t>
      </w:r>
      <w:r w:rsidR="00250D3E" w:rsidRPr="00373DA8">
        <w:rPr>
          <w:rStyle w:val="FontStyle146"/>
          <w:rFonts w:ascii="Times New Roman" w:hAnsi="Times New Roman" w:cs="Times New Roman"/>
          <w:sz w:val="24"/>
          <w:szCs w:val="24"/>
        </w:rPr>
        <w:t xml:space="preserve"> - Задача 21 Согласование расчетов по энергосбережению. Декабрь 2012, 77 р. </w:t>
      </w:r>
    </w:p>
    <w:p w:rsidR="005532C0" w:rsidRDefault="00442628" w:rsidP="00373DA8">
      <w:pPr>
        <w:pStyle w:val="Style56"/>
        <w:widowControl/>
        <w:ind w:firstLine="567"/>
        <w:jc w:val="both"/>
      </w:pPr>
      <w:hyperlink r:id="rId43" w:history="1">
        <w:bookmarkStart w:id="81" w:name="bookmark126"/>
        <w:r w:rsidR="00250D3E" w:rsidRPr="00373DA8">
          <w:rPr>
            <w:rStyle w:val="a7"/>
            <w:rFonts w:ascii="Times New Roman" w:hAnsi="Times New Roman"/>
            <w:color w:val="auto"/>
          </w:rPr>
          <w:t>[</w:t>
        </w:r>
        <w:bookmarkEnd w:id="81"/>
      </w:hyperlink>
      <w:r w:rsidR="00250D3E" w:rsidRPr="00373DA8">
        <w:rPr>
          <w:rStyle w:val="FontStyle146"/>
          <w:rFonts w:ascii="Times New Roman" w:hAnsi="Times New Roman" w:cs="Times New Roman"/>
          <w:sz w:val="24"/>
          <w:szCs w:val="24"/>
        </w:rPr>
        <w:t xml:space="preserve">14] </w:t>
      </w:r>
      <w:r w:rsidR="00250D3E" w:rsidRPr="00373DA8">
        <w:rPr>
          <w:rStyle w:val="FontStyle146"/>
          <w:rFonts w:ascii="Times New Roman" w:hAnsi="Times New Roman" w:cs="Times New Roman"/>
          <w:sz w:val="24"/>
          <w:szCs w:val="24"/>
          <w:lang w:val="en-US"/>
        </w:rPr>
        <w:t>RAP</w:t>
      </w:r>
      <w:r w:rsidR="00250D3E" w:rsidRPr="00373DA8">
        <w:rPr>
          <w:rStyle w:val="FontStyle146"/>
          <w:rFonts w:ascii="Times New Roman" w:hAnsi="Times New Roman" w:cs="Times New Roman"/>
          <w:sz w:val="24"/>
          <w:szCs w:val="24"/>
        </w:rPr>
        <w:t xml:space="preserve">. Лучшие практики в разработке и реализации схем обязательств по </w:t>
      </w:r>
      <w:proofErr w:type="spellStart"/>
      <w:r w:rsidR="00250D3E" w:rsidRPr="00373DA8">
        <w:rPr>
          <w:rStyle w:val="FontStyle146"/>
          <w:rFonts w:ascii="Times New Roman" w:hAnsi="Times New Roman" w:cs="Times New Roman"/>
          <w:sz w:val="24"/>
          <w:szCs w:val="24"/>
        </w:rPr>
        <w:t>энергоэффективности</w:t>
      </w:r>
      <w:proofErr w:type="spellEnd"/>
      <w:r w:rsidR="00250D3E" w:rsidRPr="00373DA8">
        <w:rPr>
          <w:rStyle w:val="FontStyle146"/>
          <w:rFonts w:ascii="Times New Roman" w:hAnsi="Times New Roman" w:cs="Times New Roman"/>
          <w:sz w:val="24"/>
          <w:szCs w:val="24"/>
        </w:rPr>
        <w:t xml:space="preserve">. Отчет об исследовании задачи </w:t>
      </w:r>
      <w:r w:rsidR="00250D3E" w:rsidRPr="00373DA8">
        <w:rPr>
          <w:rStyle w:val="FontStyle146"/>
          <w:rFonts w:ascii="Times New Roman" w:hAnsi="Times New Roman" w:cs="Times New Roman"/>
          <w:sz w:val="24"/>
          <w:szCs w:val="24"/>
          <w:lang w:val="en-US"/>
        </w:rPr>
        <w:t>XXII</w:t>
      </w:r>
      <w:r w:rsidR="00250D3E" w:rsidRPr="00373DA8">
        <w:rPr>
          <w:rStyle w:val="FontStyle146"/>
          <w:rFonts w:ascii="Times New Roman" w:hAnsi="Times New Roman" w:cs="Times New Roman"/>
          <w:sz w:val="24"/>
          <w:szCs w:val="24"/>
        </w:rPr>
        <w:t xml:space="preserve"> Программы управления спросом Международного энергетического агентства. Подготовлено Проектом по оказанию помощи в области регулирования, июнь 2012 г. </w:t>
      </w:r>
    </w:p>
    <w:p w:rsidR="00250D3E" w:rsidRPr="00373DA8" w:rsidRDefault="00250D3E" w:rsidP="00373DA8">
      <w:pPr>
        <w:pStyle w:val="Style56"/>
        <w:widowControl/>
        <w:ind w:firstLine="567"/>
        <w:jc w:val="both"/>
        <w:rPr>
          <w:rStyle w:val="FontStyle146"/>
          <w:rFonts w:ascii="Times New Roman" w:hAnsi="Times New Roman" w:cs="Times New Roman"/>
          <w:color w:val="053CF5"/>
          <w:sz w:val="24"/>
          <w:szCs w:val="24"/>
          <w:u w:val="single"/>
        </w:rPr>
      </w:pPr>
      <w:r w:rsidRPr="00373DA8">
        <w:rPr>
          <w:rStyle w:val="FontStyle146"/>
          <w:rFonts w:ascii="Times New Roman" w:hAnsi="Times New Roman" w:cs="Times New Roman"/>
          <w:sz w:val="24"/>
          <w:szCs w:val="24"/>
        </w:rPr>
        <w:t xml:space="preserve">[15] </w:t>
      </w:r>
      <w:r w:rsidR="005532C0" w:rsidRPr="00373DA8">
        <w:rPr>
          <w:rStyle w:val="FontStyle146"/>
          <w:rFonts w:ascii="Times New Roman" w:hAnsi="Times New Roman" w:cs="Times New Roman"/>
          <w:sz w:val="24"/>
          <w:szCs w:val="24"/>
          <w:lang w:val="en-US"/>
        </w:rPr>
        <w:t>EN</w:t>
      </w:r>
      <w:r w:rsidR="005532C0" w:rsidRPr="00373DA8">
        <w:rPr>
          <w:rStyle w:val="FontStyle146"/>
          <w:rFonts w:ascii="Times New Roman" w:hAnsi="Times New Roman" w:cs="Times New Roman"/>
          <w:sz w:val="24"/>
          <w:szCs w:val="24"/>
        </w:rPr>
        <w:t xml:space="preserve"> 15459:2007, </w:t>
      </w:r>
      <w:proofErr w:type="spellStart"/>
      <w:r w:rsidR="005532C0" w:rsidRPr="00373DA8">
        <w:rPr>
          <w:rStyle w:val="FontStyle147"/>
          <w:rFonts w:ascii="Times New Roman" w:hAnsi="Times New Roman" w:cs="Times New Roman"/>
          <w:sz w:val="24"/>
          <w:szCs w:val="24"/>
        </w:rPr>
        <w:t>Энергоэффективность</w:t>
      </w:r>
      <w:proofErr w:type="spellEnd"/>
      <w:r w:rsidR="005532C0" w:rsidRPr="00373DA8">
        <w:rPr>
          <w:rStyle w:val="FontStyle147"/>
          <w:rFonts w:ascii="Times New Roman" w:hAnsi="Times New Roman" w:cs="Times New Roman"/>
          <w:sz w:val="24"/>
          <w:szCs w:val="24"/>
        </w:rPr>
        <w:t xml:space="preserve"> зданий. Методика экономической оценки энергетических систем в здании</w:t>
      </w:r>
    </w:p>
    <w:p w:rsidR="00250D3E" w:rsidRPr="00373DA8" w:rsidRDefault="00250D3E" w:rsidP="00373DA8">
      <w:pPr>
        <w:pStyle w:val="Style65"/>
        <w:widowControl/>
        <w:ind w:firstLine="567"/>
        <w:jc w:val="both"/>
        <w:rPr>
          <w:rStyle w:val="FontStyle147"/>
          <w:rFonts w:ascii="Times New Roman" w:hAnsi="Times New Roman" w:cs="Times New Roman"/>
          <w:sz w:val="24"/>
          <w:szCs w:val="24"/>
        </w:rPr>
      </w:pPr>
      <w:bookmarkStart w:id="82" w:name="bookmark127"/>
      <w:r w:rsidRPr="00373DA8">
        <w:rPr>
          <w:rStyle w:val="FontStyle146"/>
          <w:rFonts w:ascii="Times New Roman" w:hAnsi="Times New Roman" w:cs="Times New Roman"/>
          <w:sz w:val="24"/>
          <w:szCs w:val="24"/>
        </w:rPr>
        <w:t>[</w:t>
      </w:r>
      <w:bookmarkEnd w:id="82"/>
      <w:r w:rsidRPr="00373DA8">
        <w:rPr>
          <w:rStyle w:val="FontStyle146"/>
          <w:rFonts w:ascii="Times New Roman" w:hAnsi="Times New Roman" w:cs="Times New Roman"/>
          <w:sz w:val="24"/>
          <w:szCs w:val="24"/>
        </w:rPr>
        <w:t xml:space="preserve">16] </w:t>
      </w:r>
      <w:bookmarkStart w:id="83" w:name="bookmark128"/>
      <w:r w:rsidR="005532C0" w:rsidRPr="00373DA8">
        <w:rPr>
          <w:rStyle w:val="FontStyle146"/>
          <w:rFonts w:ascii="Times New Roman" w:hAnsi="Times New Roman" w:cs="Times New Roman"/>
          <w:sz w:val="24"/>
          <w:szCs w:val="24"/>
          <w:lang w:val="en-US" w:eastAsia="en-US"/>
        </w:rPr>
        <w:t>CWA</w:t>
      </w:r>
      <w:r w:rsidR="005532C0" w:rsidRPr="00373DA8">
        <w:rPr>
          <w:rStyle w:val="FontStyle146"/>
          <w:rFonts w:ascii="Times New Roman" w:hAnsi="Times New Roman" w:cs="Times New Roman"/>
          <w:sz w:val="24"/>
          <w:szCs w:val="24"/>
          <w:lang w:eastAsia="en-US"/>
        </w:rPr>
        <w:t xml:space="preserve"> 15693. Сохранение мер по повышению </w:t>
      </w:r>
      <w:proofErr w:type="spellStart"/>
      <w:r w:rsidR="005532C0" w:rsidRPr="00373DA8">
        <w:rPr>
          <w:rStyle w:val="FontStyle146"/>
          <w:rFonts w:ascii="Times New Roman" w:hAnsi="Times New Roman" w:cs="Times New Roman"/>
          <w:sz w:val="24"/>
          <w:szCs w:val="24"/>
          <w:lang w:eastAsia="en-US"/>
        </w:rPr>
        <w:t>энергоэффективности</w:t>
      </w:r>
      <w:proofErr w:type="spellEnd"/>
      <w:r w:rsidR="005532C0" w:rsidRPr="00373DA8">
        <w:rPr>
          <w:rStyle w:val="FontStyle146"/>
          <w:rFonts w:ascii="Times New Roman" w:hAnsi="Times New Roman" w:cs="Times New Roman"/>
          <w:sz w:val="24"/>
          <w:szCs w:val="24"/>
          <w:lang w:eastAsia="en-US"/>
        </w:rPr>
        <w:t xml:space="preserve"> при расчетах снизу вверх. Соглашение о семинаре </w:t>
      </w:r>
      <w:r w:rsidR="005532C0" w:rsidRPr="00373DA8">
        <w:rPr>
          <w:rStyle w:val="FontStyle146"/>
          <w:rFonts w:ascii="Times New Roman" w:hAnsi="Times New Roman" w:cs="Times New Roman"/>
          <w:sz w:val="24"/>
          <w:szCs w:val="24"/>
          <w:lang w:val="en-US" w:eastAsia="en-US"/>
        </w:rPr>
        <w:t>CEN</w:t>
      </w:r>
      <w:r w:rsidR="005532C0" w:rsidRPr="00373DA8">
        <w:rPr>
          <w:rStyle w:val="FontStyle146"/>
          <w:rFonts w:ascii="Times New Roman" w:hAnsi="Times New Roman" w:cs="Times New Roman"/>
          <w:sz w:val="24"/>
          <w:szCs w:val="24"/>
          <w:lang w:eastAsia="en-US"/>
        </w:rPr>
        <w:t>, апрель 2007 г.</w:t>
      </w:r>
    </w:p>
    <w:p w:rsidR="005532C0" w:rsidRPr="00373DA8" w:rsidRDefault="00250D3E" w:rsidP="005532C0">
      <w:pPr>
        <w:pStyle w:val="Style65"/>
        <w:widowControl/>
        <w:ind w:firstLine="567"/>
        <w:jc w:val="both"/>
        <w:rPr>
          <w:rStyle w:val="FontStyle147"/>
          <w:rFonts w:ascii="Times New Roman" w:hAnsi="Times New Roman" w:cs="Times New Roman"/>
          <w:sz w:val="24"/>
          <w:szCs w:val="24"/>
          <w:lang w:eastAsia="en-US"/>
        </w:rPr>
      </w:pPr>
      <w:r w:rsidRPr="00373DA8">
        <w:rPr>
          <w:rStyle w:val="FontStyle146"/>
          <w:rFonts w:ascii="Times New Roman" w:hAnsi="Times New Roman" w:cs="Times New Roman"/>
          <w:sz w:val="24"/>
          <w:szCs w:val="24"/>
          <w:lang w:eastAsia="en-US"/>
        </w:rPr>
        <w:t>[</w:t>
      </w:r>
      <w:bookmarkEnd w:id="83"/>
      <w:r w:rsidRPr="00373DA8">
        <w:rPr>
          <w:rStyle w:val="FontStyle146"/>
          <w:rFonts w:ascii="Times New Roman" w:hAnsi="Times New Roman" w:cs="Times New Roman"/>
          <w:sz w:val="24"/>
          <w:szCs w:val="24"/>
          <w:lang w:eastAsia="en-US"/>
        </w:rPr>
        <w:t xml:space="preserve">17] </w:t>
      </w:r>
      <w:r w:rsidR="005532C0" w:rsidRPr="00373DA8">
        <w:rPr>
          <w:rStyle w:val="FontStyle146"/>
          <w:rFonts w:ascii="Times New Roman" w:hAnsi="Times New Roman" w:cs="Times New Roman"/>
          <w:sz w:val="24"/>
          <w:szCs w:val="24"/>
          <w:lang w:val="en-US" w:eastAsia="en-US"/>
        </w:rPr>
        <w:t>ISO</w:t>
      </w:r>
      <w:r w:rsidR="005532C0" w:rsidRPr="00373DA8">
        <w:rPr>
          <w:rStyle w:val="FontStyle146"/>
          <w:rFonts w:ascii="Times New Roman" w:hAnsi="Times New Roman" w:cs="Times New Roman"/>
          <w:sz w:val="24"/>
          <w:szCs w:val="24"/>
          <w:lang w:eastAsia="en-US"/>
        </w:rPr>
        <w:t>/</w:t>
      </w:r>
      <w:r w:rsidR="005532C0" w:rsidRPr="00373DA8">
        <w:rPr>
          <w:rStyle w:val="FontStyle146"/>
          <w:rFonts w:ascii="Times New Roman" w:hAnsi="Times New Roman" w:cs="Times New Roman"/>
          <w:sz w:val="24"/>
          <w:szCs w:val="24"/>
          <w:lang w:val="en-US" w:eastAsia="en-US"/>
        </w:rPr>
        <w:t>TS</w:t>
      </w:r>
      <w:r w:rsidR="005532C0" w:rsidRPr="00373DA8">
        <w:rPr>
          <w:rStyle w:val="FontStyle146"/>
          <w:rFonts w:ascii="Times New Roman" w:hAnsi="Times New Roman" w:cs="Times New Roman"/>
          <w:sz w:val="24"/>
          <w:szCs w:val="24"/>
          <w:lang w:eastAsia="en-US"/>
        </w:rPr>
        <w:t xml:space="preserve"> 50008, </w:t>
      </w:r>
      <w:r w:rsidR="005532C0" w:rsidRPr="00373DA8">
        <w:rPr>
          <w:rStyle w:val="FontStyle147"/>
          <w:rFonts w:ascii="Times New Roman" w:hAnsi="Times New Roman" w:cs="Times New Roman"/>
          <w:sz w:val="24"/>
          <w:szCs w:val="24"/>
          <w:lang w:eastAsia="en-US"/>
        </w:rPr>
        <w:t xml:space="preserve">Управление энергопотреблением в зданиях для повышения </w:t>
      </w:r>
      <w:proofErr w:type="spellStart"/>
      <w:r w:rsidR="005532C0" w:rsidRPr="00373DA8">
        <w:rPr>
          <w:rStyle w:val="FontStyle147"/>
          <w:rFonts w:ascii="Times New Roman" w:hAnsi="Times New Roman" w:cs="Times New Roman"/>
          <w:sz w:val="24"/>
          <w:szCs w:val="24"/>
          <w:lang w:eastAsia="en-US"/>
        </w:rPr>
        <w:t>энергоэффективности</w:t>
      </w:r>
      <w:proofErr w:type="spellEnd"/>
      <w:r w:rsidR="005532C0" w:rsidRPr="00373DA8">
        <w:rPr>
          <w:rStyle w:val="FontStyle147"/>
          <w:rFonts w:ascii="Times New Roman" w:hAnsi="Times New Roman" w:cs="Times New Roman"/>
          <w:sz w:val="24"/>
          <w:szCs w:val="24"/>
          <w:lang w:eastAsia="en-US"/>
        </w:rPr>
        <w:t>. Руководство по системному подходу к обмену данными</w:t>
      </w:r>
    </w:p>
    <w:p w:rsidR="00250D3E" w:rsidRPr="00373DA8" w:rsidRDefault="00250D3E" w:rsidP="00373DA8">
      <w:pPr>
        <w:pStyle w:val="Style65"/>
        <w:widowControl/>
        <w:ind w:firstLine="567"/>
        <w:jc w:val="both"/>
        <w:rPr>
          <w:rStyle w:val="FontStyle146"/>
          <w:rFonts w:ascii="Times New Roman" w:hAnsi="Times New Roman" w:cs="Times New Roman"/>
          <w:sz w:val="24"/>
          <w:szCs w:val="24"/>
          <w:lang w:eastAsia="en-US"/>
        </w:rPr>
      </w:pPr>
    </w:p>
    <w:p w:rsidR="005231FA" w:rsidRDefault="005231FA" w:rsidP="005532C0">
      <w:pPr>
        <w:spacing w:line="240" w:lineRule="auto"/>
        <w:rPr>
          <w:rFonts w:ascii="Times New Roman" w:hAnsi="Times New Roman" w:cs="Times New Roman"/>
          <w:sz w:val="24"/>
          <w:szCs w:val="24"/>
        </w:rPr>
      </w:pPr>
    </w:p>
    <w:p w:rsidR="00A14C2D" w:rsidRDefault="00A14C2D" w:rsidP="005532C0">
      <w:pPr>
        <w:spacing w:line="240" w:lineRule="auto"/>
        <w:rPr>
          <w:rFonts w:ascii="Times New Roman" w:hAnsi="Times New Roman" w:cs="Times New Roman"/>
          <w:sz w:val="24"/>
          <w:szCs w:val="24"/>
        </w:rPr>
      </w:pPr>
    </w:p>
    <w:p w:rsidR="00A14C2D" w:rsidRPr="00B31A1C" w:rsidRDefault="00B31A1C" w:rsidP="00A14C2D">
      <w:pPr>
        <w:jc w:val="center"/>
        <w:rPr>
          <w:rFonts w:ascii="Times New Roman" w:hAnsi="Times New Roman" w:cs="Times New Roman"/>
          <w:b/>
          <w:sz w:val="24"/>
          <w:szCs w:val="24"/>
          <w:lang w:val="en-US"/>
        </w:rPr>
      </w:pPr>
      <w:r>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lang w:val="en-US"/>
        </w:rPr>
        <w:t>G</w:t>
      </w:r>
    </w:p>
    <w:p w:rsidR="00A14C2D" w:rsidRPr="00A14C2D" w:rsidRDefault="00A14C2D" w:rsidP="00A14C2D">
      <w:pPr>
        <w:jc w:val="center"/>
        <w:rPr>
          <w:rFonts w:ascii="Times New Roman" w:hAnsi="Times New Roman" w:cs="Times New Roman"/>
          <w:i/>
          <w:sz w:val="24"/>
          <w:szCs w:val="24"/>
        </w:rPr>
      </w:pPr>
      <w:r>
        <w:rPr>
          <w:rFonts w:ascii="Times New Roman" w:hAnsi="Times New Roman" w:cs="Times New Roman"/>
          <w:i/>
          <w:sz w:val="24"/>
          <w:szCs w:val="24"/>
        </w:rPr>
        <w:t>(информационное)</w:t>
      </w:r>
    </w:p>
    <w:p w:rsidR="00A14C2D" w:rsidRPr="00A14C2D" w:rsidRDefault="00A14C2D" w:rsidP="00A14C2D">
      <w:pPr>
        <w:jc w:val="center"/>
        <w:rPr>
          <w:rFonts w:ascii="Times New Roman" w:hAnsi="Times New Roman" w:cs="Times New Roman"/>
          <w:i/>
          <w:sz w:val="24"/>
          <w:szCs w:val="24"/>
        </w:rPr>
      </w:pPr>
    </w:p>
    <w:p w:rsidR="00A14C2D" w:rsidRDefault="00A14C2D" w:rsidP="00A14C2D">
      <w:pPr>
        <w:jc w:val="center"/>
        <w:rPr>
          <w:rFonts w:ascii="Times New Roman" w:hAnsi="Times New Roman" w:cs="Times New Roman"/>
          <w:b/>
          <w:sz w:val="24"/>
          <w:szCs w:val="24"/>
        </w:rPr>
      </w:pPr>
      <w:r>
        <w:rPr>
          <w:rFonts w:ascii="Times New Roman" w:hAnsi="Times New Roman" w:cs="Times New Roman"/>
          <w:b/>
          <w:sz w:val="24"/>
          <w:szCs w:val="24"/>
        </w:rPr>
        <w:t>Таблица В.А.1 – Сведения о соответствии стандартов ссылочным международным стандартам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2269"/>
        <w:gridCol w:w="3825"/>
      </w:tblGrid>
      <w:tr w:rsidR="00A14C2D" w:rsidTr="00A14C2D">
        <w:tc>
          <w:tcPr>
            <w:tcW w:w="3370" w:type="dxa"/>
            <w:tcBorders>
              <w:top w:val="single" w:sz="4" w:space="0" w:color="auto"/>
              <w:left w:val="single" w:sz="4" w:space="0" w:color="auto"/>
              <w:bottom w:val="double" w:sz="4" w:space="0" w:color="auto"/>
              <w:right w:val="single" w:sz="4" w:space="0" w:color="auto"/>
            </w:tcBorders>
            <w:vAlign w:val="center"/>
            <w:hideMark/>
          </w:tcPr>
          <w:p w:rsidR="00A14C2D" w:rsidRDefault="00A14C2D">
            <w:pPr>
              <w:jc w:val="center"/>
              <w:rPr>
                <w:rFonts w:ascii="Times New Roman" w:hAnsi="Times New Roman" w:cs="Times New Roman"/>
                <w:b/>
              </w:rPr>
            </w:pPr>
            <w:r>
              <w:rPr>
                <w:rFonts w:ascii="Times New Roman" w:hAnsi="Times New Roman" w:cs="Times New Roman"/>
                <w:b/>
              </w:rPr>
              <w:t>Обозначение и наименование международного стандарта</w:t>
            </w:r>
          </w:p>
        </w:tc>
        <w:tc>
          <w:tcPr>
            <w:tcW w:w="2269" w:type="dxa"/>
            <w:tcBorders>
              <w:top w:val="single" w:sz="4" w:space="0" w:color="auto"/>
              <w:left w:val="single" w:sz="4" w:space="0" w:color="auto"/>
              <w:bottom w:val="double" w:sz="4" w:space="0" w:color="auto"/>
              <w:right w:val="single" w:sz="4" w:space="0" w:color="auto"/>
            </w:tcBorders>
            <w:vAlign w:val="center"/>
            <w:hideMark/>
          </w:tcPr>
          <w:p w:rsidR="00A14C2D" w:rsidRDefault="00A14C2D">
            <w:pPr>
              <w:jc w:val="center"/>
              <w:rPr>
                <w:rFonts w:ascii="Times New Roman" w:hAnsi="Times New Roman" w:cs="Times New Roman"/>
                <w:b/>
              </w:rPr>
            </w:pPr>
            <w:r>
              <w:rPr>
                <w:rFonts w:ascii="Times New Roman" w:hAnsi="Times New Roman" w:cs="Times New Roman"/>
                <w:b/>
              </w:rPr>
              <w:t>Степень</w:t>
            </w:r>
          </w:p>
          <w:p w:rsidR="00A14C2D" w:rsidRDefault="00A14C2D">
            <w:pPr>
              <w:jc w:val="center"/>
              <w:rPr>
                <w:rFonts w:ascii="Times New Roman" w:hAnsi="Times New Roman" w:cs="Times New Roman"/>
                <w:b/>
              </w:rPr>
            </w:pPr>
            <w:r>
              <w:rPr>
                <w:rFonts w:ascii="Times New Roman" w:hAnsi="Times New Roman" w:cs="Times New Roman"/>
                <w:b/>
              </w:rPr>
              <w:t>соответствия</w:t>
            </w:r>
          </w:p>
        </w:tc>
        <w:tc>
          <w:tcPr>
            <w:tcW w:w="3825" w:type="dxa"/>
            <w:tcBorders>
              <w:top w:val="single" w:sz="4" w:space="0" w:color="auto"/>
              <w:left w:val="single" w:sz="4" w:space="0" w:color="auto"/>
              <w:bottom w:val="double" w:sz="4" w:space="0" w:color="auto"/>
              <w:right w:val="single" w:sz="4" w:space="0" w:color="auto"/>
            </w:tcBorders>
            <w:vAlign w:val="center"/>
            <w:hideMark/>
          </w:tcPr>
          <w:p w:rsidR="00A14C2D" w:rsidRDefault="00A14C2D">
            <w:pPr>
              <w:jc w:val="center"/>
              <w:rPr>
                <w:rFonts w:ascii="Times New Roman" w:hAnsi="Times New Roman" w:cs="Times New Roman"/>
                <w:b/>
              </w:rPr>
            </w:pPr>
            <w:r>
              <w:rPr>
                <w:rFonts w:ascii="Times New Roman" w:hAnsi="Times New Roman" w:cs="Times New Roman"/>
                <w:b/>
              </w:rPr>
              <w:t xml:space="preserve">Обозначение и наименование </w:t>
            </w:r>
          </w:p>
          <w:p w:rsidR="00A14C2D" w:rsidRDefault="00A14C2D">
            <w:pPr>
              <w:jc w:val="center"/>
              <w:rPr>
                <w:rFonts w:ascii="Times New Roman" w:hAnsi="Times New Roman" w:cs="Times New Roman"/>
                <w:b/>
              </w:rPr>
            </w:pPr>
            <w:r>
              <w:rPr>
                <w:rFonts w:ascii="Times New Roman" w:hAnsi="Times New Roman" w:cs="Times New Roman"/>
                <w:b/>
              </w:rPr>
              <w:t>межгосударственных и национальных стандартов</w:t>
            </w:r>
          </w:p>
        </w:tc>
      </w:tr>
      <w:tr w:rsidR="00A14C2D" w:rsidTr="00A14C2D">
        <w:trPr>
          <w:trHeight w:val="1178"/>
        </w:trPr>
        <w:tc>
          <w:tcPr>
            <w:tcW w:w="3370" w:type="dxa"/>
            <w:tcBorders>
              <w:top w:val="single" w:sz="4" w:space="0" w:color="auto"/>
              <w:left w:val="single" w:sz="4" w:space="0" w:color="auto"/>
              <w:bottom w:val="single" w:sz="4" w:space="0" w:color="auto"/>
              <w:right w:val="single" w:sz="4" w:space="0" w:color="auto"/>
            </w:tcBorders>
            <w:vAlign w:val="center"/>
            <w:hideMark/>
          </w:tcPr>
          <w:p w:rsidR="00A14C2D" w:rsidRDefault="00A14C2D">
            <w:pPr>
              <w:rPr>
                <w:rFonts w:ascii="Times New Roman" w:hAnsi="Times New Roman" w:cs="Times New Roman"/>
                <w:b/>
              </w:rPr>
            </w:pPr>
          </w:p>
        </w:tc>
        <w:tc>
          <w:tcPr>
            <w:tcW w:w="2269" w:type="dxa"/>
            <w:tcBorders>
              <w:top w:val="single" w:sz="4" w:space="0" w:color="auto"/>
              <w:left w:val="single" w:sz="4" w:space="0" w:color="auto"/>
              <w:bottom w:val="single" w:sz="4" w:space="0" w:color="auto"/>
              <w:right w:val="single" w:sz="4" w:space="0" w:color="auto"/>
            </w:tcBorders>
            <w:vAlign w:val="center"/>
            <w:hideMark/>
          </w:tcPr>
          <w:p w:rsidR="00A14C2D" w:rsidRDefault="00A14C2D">
            <w:pPr>
              <w:jc w:val="center"/>
              <w:rPr>
                <w:rFonts w:ascii="Times New Roman" w:hAnsi="Times New Roman" w:cs="Times New Roman"/>
                <w:b/>
                <w:lang w:val="en-US"/>
              </w:rPr>
            </w:pPr>
          </w:p>
        </w:tc>
        <w:tc>
          <w:tcPr>
            <w:tcW w:w="3825" w:type="dxa"/>
            <w:tcBorders>
              <w:top w:val="single" w:sz="4" w:space="0" w:color="auto"/>
              <w:left w:val="single" w:sz="4" w:space="0" w:color="auto"/>
              <w:bottom w:val="single" w:sz="4" w:space="0" w:color="auto"/>
              <w:right w:val="single" w:sz="4" w:space="0" w:color="auto"/>
            </w:tcBorders>
            <w:vAlign w:val="center"/>
            <w:hideMark/>
          </w:tcPr>
          <w:p w:rsidR="00A14C2D" w:rsidRDefault="00A14C2D">
            <w:pPr>
              <w:jc w:val="both"/>
              <w:rPr>
                <w:rFonts w:ascii="Times New Roman" w:hAnsi="Times New Roman" w:cs="Times New Roman"/>
                <w:b/>
              </w:rPr>
            </w:pPr>
          </w:p>
        </w:tc>
      </w:tr>
    </w:tbl>
    <w:p w:rsidR="00A14C2D" w:rsidRPr="005532C0" w:rsidRDefault="00A14C2D" w:rsidP="005532C0">
      <w:pPr>
        <w:spacing w:line="240" w:lineRule="auto"/>
        <w:rPr>
          <w:rFonts w:ascii="Times New Roman" w:hAnsi="Times New Roman" w:cs="Times New Roman"/>
          <w:sz w:val="24"/>
          <w:szCs w:val="24"/>
        </w:rPr>
      </w:pPr>
    </w:p>
    <w:sectPr w:rsidR="00A14C2D" w:rsidRPr="005532C0" w:rsidSect="00ED6B46">
      <w:headerReference w:type="even" r:id="rId44"/>
      <w:headerReference w:type="default" r:id="rId45"/>
      <w:footerReference w:type="even" r:id="rId46"/>
      <w:footerReference w:type="default" r:id="rId47"/>
      <w:headerReference w:type="first" r:id="rId48"/>
      <w:footerReference w:type="first" r:id="rId49"/>
      <w:pgSz w:w="11906" w:h="16838"/>
      <w:pgMar w:top="1418" w:right="1418" w:bottom="1418" w:left="1134" w:header="851"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Назерке Капканова" w:date="2020-03-04T19:59:00Z" w:initials="НК">
    <w:p w:rsidR="00D1188E" w:rsidRDefault="00D1188E" w:rsidP="00E870B7">
      <w:pPr>
        <w:pStyle w:val="ad"/>
      </w:pPr>
      <w:r>
        <w:rPr>
          <w:rStyle w:val="ac"/>
        </w:rPr>
        <w:annotationRef/>
      </w:r>
      <w:r>
        <w:t>РАЗРАБОТЧИК НЕ СМОТРЕЛ ЭТОТ ДОКУМЕНТ ПОЧЕМУ??????????????????????????????????????????????????????????????????????????</w:t>
      </w:r>
    </w:p>
    <w:p w:rsidR="00D1188E" w:rsidRDefault="00D1188E" w:rsidP="00E870B7">
      <w:pPr>
        <w:pStyle w:val="ad"/>
      </w:pPr>
      <w:r>
        <w:t xml:space="preserve">Перевод корректный </w:t>
      </w:r>
    </w:p>
    <w:p w:rsidR="00D1188E" w:rsidRDefault="00D1188E" w:rsidP="00E870B7">
      <w:pPr>
        <w:pStyle w:val="ad"/>
      </w:pPr>
      <w:r>
        <w:t>Разработчик не привел в соответствие</w:t>
      </w:r>
    </w:p>
  </w:comment>
  <w:comment w:id="1" w:author="Назерке Капканова" w:date="2020-03-04T10:41:00Z" w:initials="НК">
    <w:p w:rsidR="00D1188E" w:rsidRDefault="00D1188E">
      <w:pPr>
        <w:pStyle w:val="ad"/>
      </w:pPr>
      <w:r>
        <w:rPr>
          <w:rStyle w:val="ac"/>
        </w:rPr>
        <w:annotationRef/>
      </w:r>
      <w:r>
        <w:t>1.5</w:t>
      </w:r>
    </w:p>
  </w:comment>
  <w:comment w:id="21" w:author="Назерке Капканова" w:date="2020-03-04T10:55:00Z" w:initials="НК">
    <w:p w:rsidR="00D1188E" w:rsidRDefault="00D1188E">
      <w:pPr>
        <w:pStyle w:val="ad"/>
      </w:pPr>
      <w:r>
        <w:rPr>
          <w:rStyle w:val="ac"/>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88E" w:rsidRDefault="00D1188E" w:rsidP="00250D3E">
      <w:pPr>
        <w:spacing w:after="0" w:line="240" w:lineRule="auto"/>
      </w:pPr>
      <w:r>
        <w:separator/>
      </w:r>
    </w:p>
  </w:endnote>
  <w:endnote w:type="continuationSeparator" w:id="0">
    <w:p w:rsidR="00D1188E" w:rsidRDefault="00D1188E" w:rsidP="00250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altName w:val="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104208"/>
      <w:docPartObj>
        <w:docPartGallery w:val="Page Numbers (Bottom of Page)"/>
        <w:docPartUnique/>
      </w:docPartObj>
    </w:sdtPr>
    <w:sdtContent>
      <w:p w:rsidR="00D1188E" w:rsidRDefault="00D1188E">
        <w:pPr>
          <w:pStyle w:val="a5"/>
          <w:jc w:val="center"/>
        </w:pPr>
        <w:r>
          <w:fldChar w:fldCharType="begin"/>
        </w:r>
        <w:r>
          <w:instrText>PAGE   \* MERGEFORMAT</w:instrText>
        </w:r>
        <w:r>
          <w:fldChar w:fldCharType="separate"/>
        </w:r>
        <w:r w:rsidR="00C56B6B">
          <w:rPr>
            <w:noProof/>
          </w:rPr>
          <w:t>5</w:t>
        </w:r>
        <w:r>
          <w:fldChar w:fldCharType="end"/>
        </w:r>
      </w:p>
    </w:sdtContent>
  </w:sdt>
  <w:p w:rsidR="00D1188E" w:rsidRDefault="00D1188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Default="00D1188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Default="00D1188E">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Default="00D118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88E" w:rsidRDefault="00D1188E" w:rsidP="00250D3E">
      <w:pPr>
        <w:spacing w:after="0" w:line="240" w:lineRule="auto"/>
      </w:pPr>
      <w:r>
        <w:separator/>
      </w:r>
    </w:p>
  </w:footnote>
  <w:footnote w:type="continuationSeparator" w:id="0">
    <w:p w:rsidR="00D1188E" w:rsidRDefault="00D1188E" w:rsidP="00250D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Pr="00250D3E" w:rsidRDefault="00D1188E" w:rsidP="00250D3E">
    <w:pPr>
      <w:spacing w:after="0"/>
      <w:ind w:left="7088"/>
      <w:rPr>
        <w:rFonts w:ascii="Times New Roman" w:hAnsi="Times New Roman" w:cs="Times New Roman"/>
        <w:b/>
        <w:sz w:val="24"/>
        <w:szCs w:val="24"/>
      </w:rPr>
    </w:pPr>
    <w:proofErr w:type="gramStart"/>
    <w:r>
      <w:rPr>
        <w:rFonts w:ascii="Times New Roman" w:hAnsi="Times New Roman" w:cs="Times New Roman"/>
        <w:b/>
        <w:sz w:val="24"/>
        <w:szCs w:val="24"/>
      </w:rPr>
      <w:t>СТ</w:t>
    </w:r>
    <w:proofErr w:type="gramEnd"/>
    <w:r w:rsidRPr="000E517C">
      <w:rPr>
        <w:rFonts w:ascii="Times New Roman" w:hAnsi="Times New Roman" w:cs="Times New Roman"/>
        <w:b/>
        <w:sz w:val="24"/>
        <w:szCs w:val="24"/>
      </w:rPr>
      <w:t xml:space="preserve"> </w:t>
    </w:r>
    <w:r>
      <w:rPr>
        <w:rFonts w:ascii="Times New Roman" w:hAnsi="Times New Roman" w:cs="Times New Roman"/>
        <w:b/>
        <w:sz w:val="24"/>
        <w:szCs w:val="24"/>
      </w:rPr>
      <w:t xml:space="preserve">РК </w:t>
    </w:r>
    <w:r>
      <w:rPr>
        <w:rFonts w:ascii="Times New Roman" w:hAnsi="Times New Roman" w:cs="Times New Roman"/>
        <w:b/>
        <w:sz w:val="24"/>
        <w:szCs w:val="24"/>
        <w:lang w:val="en-US"/>
      </w:rPr>
      <w:t>ISO</w:t>
    </w:r>
    <w:r w:rsidRPr="00250D3E">
      <w:rPr>
        <w:rFonts w:ascii="Times New Roman" w:hAnsi="Times New Roman" w:cs="Times New Roman"/>
        <w:b/>
        <w:sz w:val="24"/>
        <w:szCs w:val="24"/>
      </w:rPr>
      <w:t xml:space="preserve"> 50046</w:t>
    </w:r>
  </w:p>
  <w:p w:rsidR="00D1188E" w:rsidRPr="00082623" w:rsidRDefault="00D1188E" w:rsidP="00250D3E">
    <w:pPr>
      <w:spacing w:after="0"/>
      <w:ind w:left="7088"/>
      <w:rPr>
        <w:rFonts w:ascii="Times New Roman" w:hAnsi="Times New Roman" w:cs="Times New Roman"/>
        <w:b/>
        <w:sz w:val="24"/>
        <w:szCs w:val="24"/>
      </w:rPr>
    </w:pPr>
    <w:r>
      <w:rPr>
        <w:rFonts w:ascii="Times New Roman" w:hAnsi="Times New Roman" w:cs="Times New Roman"/>
        <w:i/>
        <w:sz w:val="24"/>
        <w:szCs w:val="24"/>
      </w:rPr>
      <w:t>(проект, редакция 1</w:t>
    </w:r>
    <w:r w:rsidRPr="00EB3833">
      <w:rPr>
        <w:rFonts w:ascii="Times New Roman" w:hAnsi="Times New Roman" w:cs="Times New Roman"/>
        <w:i/>
        <w:sz w:val="24"/>
        <w:szCs w:val="24"/>
      </w:rPr>
      <w:t>)</w:t>
    </w:r>
  </w:p>
  <w:p w:rsidR="00D1188E" w:rsidRDefault="00D118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Default="00D1188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Pr="00250D3E" w:rsidRDefault="00D1188E" w:rsidP="00250D3E">
    <w:pPr>
      <w:spacing w:after="0"/>
      <w:ind w:left="7088"/>
      <w:rPr>
        <w:rFonts w:ascii="Times New Roman" w:hAnsi="Times New Roman" w:cs="Times New Roman"/>
        <w:b/>
        <w:sz w:val="24"/>
        <w:szCs w:val="24"/>
      </w:rPr>
    </w:pPr>
    <w:proofErr w:type="gramStart"/>
    <w:r>
      <w:rPr>
        <w:rFonts w:ascii="Times New Roman" w:hAnsi="Times New Roman" w:cs="Times New Roman"/>
        <w:b/>
        <w:sz w:val="24"/>
        <w:szCs w:val="24"/>
      </w:rPr>
      <w:t>СТ</w:t>
    </w:r>
    <w:proofErr w:type="gramEnd"/>
    <w:r w:rsidRPr="000E517C">
      <w:rPr>
        <w:rFonts w:ascii="Times New Roman" w:hAnsi="Times New Roman" w:cs="Times New Roman"/>
        <w:b/>
        <w:sz w:val="24"/>
        <w:szCs w:val="24"/>
      </w:rPr>
      <w:t xml:space="preserve"> </w:t>
    </w:r>
    <w:r>
      <w:rPr>
        <w:rFonts w:ascii="Times New Roman" w:hAnsi="Times New Roman" w:cs="Times New Roman"/>
        <w:b/>
        <w:sz w:val="24"/>
        <w:szCs w:val="24"/>
      </w:rPr>
      <w:t xml:space="preserve">РК </w:t>
    </w:r>
    <w:r>
      <w:rPr>
        <w:rFonts w:ascii="Times New Roman" w:hAnsi="Times New Roman" w:cs="Times New Roman"/>
        <w:b/>
        <w:sz w:val="24"/>
        <w:szCs w:val="24"/>
        <w:lang w:val="en-US"/>
      </w:rPr>
      <w:t>ISO</w:t>
    </w:r>
    <w:r w:rsidRPr="00ED6B46">
      <w:rPr>
        <w:rFonts w:ascii="Times New Roman" w:hAnsi="Times New Roman" w:cs="Times New Roman"/>
        <w:b/>
        <w:sz w:val="24"/>
        <w:szCs w:val="24"/>
      </w:rPr>
      <w:t xml:space="preserve"> 50046</w:t>
    </w:r>
  </w:p>
  <w:p w:rsidR="00D1188E" w:rsidRPr="00082623" w:rsidRDefault="00D1188E" w:rsidP="00250D3E">
    <w:pPr>
      <w:spacing w:after="0"/>
      <w:ind w:left="7088"/>
      <w:rPr>
        <w:rFonts w:ascii="Times New Roman" w:hAnsi="Times New Roman" w:cs="Times New Roman"/>
        <w:b/>
        <w:sz w:val="24"/>
        <w:szCs w:val="24"/>
      </w:rPr>
    </w:pPr>
    <w:r>
      <w:rPr>
        <w:rFonts w:ascii="Times New Roman" w:hAnsi="Times New Roman" w:cs="Times New Roman"/>
        <w:i/>
        <w:sz w:val="24"/>
        <w:szCs w:val="24"/>
      </w:rPr>
      <w:t>(проект, редакция 1</w:t>
    </w:r>
    <w:r w:rsidRPr="00EB3833">
      <w:rPr>
        <w:rFonts w:ascii="Times New Roman" w:hAnsi="Times New Roman" w:cs="Times New Roman"/>
        <w:i/>
        <w:sz w:val="24"/>
        <w:szCs w:val="24"/>
      </w:rPr>
      <w:t>)</w:t>
    </w:r>
  </w:p>
  <w:p w:rsidR="00D1188E" w:rsidRDefault="00D1188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8E" w:rsidRDefault="00D1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12FB"/>
    <w:multiLevelType w:val="hybridMultilevel"/>
    <w:tmpl w:val="C3288624"/>
    <w:lvl w:ilvl="0" w:tplc="53020136">
      <w:start w:val="1"/>
      <w:numFmt w:val="decimal"/>
      <w:lvlText w:val="%1."/>
      <w:lvlJc w:val="left"/>
      <w:pPr>
        <w:ind w:left="284"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
    <w:nsid w:val="06E52594"/>
    <w:multiLevelType w:val="hybridMultilevel"/>
    <w:tmpl w:val="BF0A94C0"/>
    <w:lvl w:ilvl="0" w:tplc="52F85E36">
      <w:start w:val="1"/>
      <w:numFmt w:val="decimal"/>
      <w:suff w:val="space"/>
      <w:lvlText w:val="%1."/>
      <w:lvlJc w:val="left"/>
      <w:pPr>
        <w:ind w:left="1287"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8513468"/>
    <w:multiLevelType w:val="hybridMultilevel"/>
    <w:tmpl w:val="497A33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6A48C1"/>
    <w:multiLevelType w:val="hybridMultilevel"/>
    <w:tmpl w:val="B0A06874"/>
    <w:lvl w:ilvl="0" w:tplc="4A46C21E">
      <w:start w:val="1"/>
      <w:numFmt w:val="decimal"/>
      <w:suff w:val="space"/>
      <w:lvlText w:val="%1."/>
      <w:lvlJc w:val="left"/>
      <w:pPr>
        <w:ind w:left="928"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C627F94"/>
    <w:multiLevelType w:val="hybridMultilevel"/>
    <w:tmpl w:val="488A36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59B636E"/>
    <w:multiLevelType w:val="hybridMultilevel"/>
    <w:tmpl w:val="8260FF54"/>
    <w:lvl w:ilvl="0" w:tplc="5302013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C963880"/>
    <w:multiLevelType w:val="hybridMultilevel"/>
    <w:tmpl w:val="92CC28F2"/>
    <w:lvl w:ilvl="0" w:tplc="8A52D49A">
      <w:start w:val="1"/>
      <w:numFmt w:val="decimal"/>
      <w:suff w:val="space"/>
      <w:lvlText w:val="%1."/>
      <w:lvlJc w:val="left"/>
      <w:pPr>
        <w:ind w:left="928"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FBE4B77"/>
    <w:multiLevelType w:val="hybridMultilevel"/>
    <w:tmpl w:val="0F56C67A"/>
    <w:lvl w:ilvl="0" w:tplc="6E4CBDE2">
      <w:start w:val="1"/>
      <w:numFmt w:val="decimal"/>
      <w:suff w:val="space"/>
      <w:lvlText w:val="%1."/>
      <w:lvlJc w:val="left"/>
      <w:pPr>
        <w:ind w:left="1287"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30765DA0"/>
    <w:multiLevelType w:val="hybridMultilevel"/>
    <w:tmpl w:val="540A9AB0"/>
    <w:lvl w:ilvl="0" w:tplc="1AF20274">
      <w:start w:val="1"/>
      <w:numFmt w:val="decimal"/>
      <w:suff w:val="space"/>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1820DC9"/>
    <w:multiLevelType w:val="hybridMultilevel"/>
    <w:tmpl w:val="37F06AC8"/>
    <w:lvl w:ilvl="0" w:tplc="5302013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03A2F19"/>
    <w:multiLevelType w:val="hybridMultilevel"/>
    <w:tmpl w:val="0A0252FE"/>
    <w:lvl w:ilvl="0" w:tplc="5302013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9267265"/>
    <w:multiLevelType w:val="hybridMultilevel"/>
    <w:tmpl w:val="87928BB2"/>
    <w:lvl w:ilvl="0" w:tplc="4A46C21E">
      <w:start w:val="1"/>
      <w:numFmt w:val="decimal"/>
      <w:suff w:val="space"/>
      <w:lvlText w:val="%1."/>
      <w:lvlJc w:val="left"/>
      <w:pPr>
        <w:ind w:left="1495"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3F63AA6"/>
    <w:multiLevelType w:val="hybridMultilevel"/>
    <w:tmpl w:val="8A10E9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D26428D"/>
    <w:multiLevelType w:val="hybridMultilevel"/>
    <w:tmpl w:val="F830E65A"/>
    <w:lvl w:ilvl="0" w:tplc="F4B8FC4E">
      <w:start w:val="1"/>
      <w:numFmt w:val="decimal"/>
      <w:suff w:val="space"/>
      <w:lvlText w:val="%1."/>
      <w:lvlJc w:val="left"/>
      <w:pPr>
        <w:ind w:left="928"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50FD9"/>
    <w:multiLevelType w:val="hybridMultilevel"/>
    <w:tmpl w:val="87928BB2"/>
    <w:lvl w:ilvl="0" w:tplc="4A46C21E">
      <w:start w:val="1"/>
      <w:numFmt w:val="decimal"/>
      <w:suff w:val="space"/>
      <w:lvlText w:val="%1."/>
      <w:lvlJc w:val="left"/>
      <w:pPr>
        <w:ind w:left="1495"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97D22A8"/>
    <w:multiLevelType w:val="hybridMultilevel"/>
    <w:tmpl w:val="A3486DCE"/>
    <w:lvl w:ilvl="0" w:tplc="5302013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BB24D9F"/>
    <w:multiLevelType w:val="hybridMultilevel"/>
    <w:tmpl w:val="D0C21FD2"/>
    <w:lvl w:ilvl="0" w:tplc="530201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C473EE4"/>
    <w:multiLevelType w:val="hybridMultilevel"/>
    <w:tmpl w:val="EB76C9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75324A2E"/>
    <w:multiLevelType w:val="hybridMultilevel"/>
    <w:tmpl w:val="31E484EA"/>
    <w:lvl w:ilvl="0" w:tplc="5302013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D6A2F3C"/>
    <w:multiLevelType w:val="hybridMultilevel"/>
    <w:tmpl w:val="750CAE6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F5825C2"/>
    <w:multiLevelType w:val="hybridMultilevel"/>
    <w:tmpl w:val="BFD8394A"/>
    <w:lvl w:ilvl="0" w:tplc="9A2C05AA">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
  </w:num>
  <w:num w:numId="2">
    <w:abstractNumId w:val="19"/>
  </w:num>
  <w:num w:numId="3">
    <w:abstractNumId w:val="12"/>
  </w:num>
  <w:num w:numId="4">
    <w:abstractNumId w:val="20"/>
  </w:num>
  <w:num w:numId="5">
    <w:abstractNumId w:val="2"/>
  </w:num>
  <w:num w:numId="6">
    <w:abstractNumId w:val="16"/>
  </w:num>
  <w:num w:numId="7">
    <w:abstractNumId w:val="0"/>
  </w:num>
  <w:num w:numId="8">
    <w:abstractNumId w:val="10"/>
  </w:num>
  <w:num w:numId="9">
    <w:abstractNumId w:val="5"/>
  </w:num>
  <w:num w:numId="10">
    <w:abstractNumId w:val="18"/>
  </w:num>
  <w:num w:numId="11">
    <w:abstractNumId w:val="9"/>
  </w:num>
  <w:num w:numId="12">
    <w:abstractNumId w:val="15"/>
  </w:num>
  <w:num w:numId="13">
    <w:abstractNumId w:val="1"/>
  </w:num>
  <w:num w:numId="14">
    <w:abstractNumId w:val="7"/>
  </w:num>
  <w:num w:numId="15">
    <w:abstractNumId w:val="8"/>
  </w:num>
  <w:num w:numId="16">
    <w:abstractNumId w:val="6"/>
  </w:num>
  <w:num w:numId="17">
    <w:abstractNumId w:val="3"/>
  </w:num>
  <w:num w:numId="18">
    <w:abstractNumId w:val="17"/>
  </w:num>
  <w:num w:numId="19">
    <w:abstractNumId w:val="13"/>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A30"/>
    <w:rsid w:val="000D684D"/>
    <w:rsid w:val="00114480"/>
    <w:rsid w:val="00133B05"/>
    <w:rsid w:val="00175675"/>
    <w:rsid w:val="00177D8D"/>
    <w:rsid w:val="00203BEE"/>
    <w:rsid w:val="00206FCF"/>
    <w:rsid w:val="00250D3E"/>
    <w:rsid w:val="002D7544"/>
    <w:rsid w:val="00301E67"/>
    <w:rsid w:val="00314A5F"/>
    <w:rsid w:val="00373DA8"/>
    <w:rsid w:val="003A1A30"/>
    <w:rsid w:val="003E6F45"/>
    <w:rsid w:val="0042311C"/>
    <w:rsid w:val="00424881"/>
    <w:rsid w:val="00442628"/>
    <w:rsid w:val="0044756A"/>
    <w:rsid w:val="004C3093"/>
    <w:rsid w:val="00512F77"/>
    <w:rsid w:val="005231FA"/>
    <w:rsid w:val="005239C3"/>
    <w:rsid w:val="00537222"/>
    <w:rsid w:val="005532C0"/>
    <w:rsid w:val="00575B99"/>
    <w:rsid w:val="005A7944"/>
    <w:rsid w:val="005C55CE"/>
    <w:rsid w:val="006250EA"/>
    <w:rsid w:val="00666AF8"/>
    <w:rsid w:val="006959BC"/>
    <w:rsid w:val="006A35F2"/>
    <w:rsid w:val="006B671E"/>
    <w:rsid w:val="0075490D"/>
    <w:rsid w:val="007B61D9"/>
    <w:rsid w:val="00811849"/>
    <w:rsid w:val="00881CF9"/>
    <w:rsid w:val="00895576"/>
    <w:rsid w:val="008E6838"/>
    <w:rsid w:val="008E7C8A"/>
    <w:rsid w:val="009D5877"/>
    <w:rsid w:val="00A026CA"/>
    <w:rsid w:val="00A14C2D"/>
    <w:rsid w:val="00A61631"/>
    <w:rsid w:val="00A9209E"/>
    <w:rsid w:val="00AB757B"/>
    <w:rsid w:val="00AF3915"/>
    <w:rsid w:val="00B00A2A"/>
    <w:rsid w:val="00B31A1C"/>
    <w:rsid w:val="00B70908"/>
    <w:rsid w:val="00BA1D48"/>
    <w:rsid w:val="00BD10C5"/>
    <w:rsid w:val="00BD5811"/>
    <w:rsid w:val="00C52934"/>
    <w:rsid w:val="00C56B6B"/>
    <w:rsid w:val="00CB768C"/>
    <w:rsid w:val="00D1188E"/>
    <w:rsid w:val="00D46C2F"/>
    <w:rsid w:val="00D7747D"/>
    <w:rsid w:val="00DA7C08"/>
    <w:rsid w:val="00E478A9"/>
    <w:rsid w:val="00E77FB6"/>
    <w:rsid w:val="00E870B7"/>
    <w:rsid w:val="00ED6B46"/>
    <w:rsid w:val="00F06782"/>
    <w:rsid w:val="00F40DFA"/>
    <w:rsid w:val="00F478E0"/>
    <w:rsid w:val="00F83CCF"/>
    <w:rsid w:val="00FA3A46"/>
    <w:rsid w:val="00FC3B29"/>
    <w:rsid w:val="00FD58EE"/>
    <w:rsid w:val="00FE1DE9"/>
    <w:rsid w:val="00FE6446"/>
    <w:rsid w:val="00FE73E1"/>
    <w:rsid w:val="00FF1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628"/>
  </w:style>
  <w:style w:type="paragraph" w:styleId="9">
    <w:name w:val="heading 9"/>
    <w:basedOn w:val="a"/>
    <w:next w:val="a"/>
    <w:link w:val="90"/>
    <w:uiPriority w:val="9"/>
    <w:semiHidden/>
    <w:unhideWhenUsed/>
    <w:qFormat/>
    <w:rsid w:val="00250D3E"/>
    <w:pPr>
      <w:keepNext/>
      <w:keepLines/>
      <w:widowControl w:val="0"/>
      <w:autoSpaceDE w:val="0"/>
      <w:autoSpaceDN w:val="0"/>
      <w:adjustRightInd w:val="0"/>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0D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0D3E"/>
  </w:style>
  <w:style w:type="paragraph" w:styleId="a5">
    <w:name w:val="footer"/>
    <w:basedOn w:val="a"/>
    <w:link w:val="a6"/>
    <w:uiPriority w:val="99"/>
    <w:unhideWhenUsed/>
    <w:rsid w:val="00250D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0D3E"/>
  </w:style>
  <w:style w:type="character" w:customStyle="1" w:styleId="90">
    <w:name w:val="Заголовок 9 Знак"/>
    <w:basedOn w:val="a0"/>
    <w:link w:val="9"/>
    <w:uiPriority w:val="9"/>
    <w:semiHidden/>
    <w:rsid w:val="00250D3E"/>
    <w:rPr>
      <w:rFonts w:ascii="Cambria" w:eastAsia="Times New Roman" w:hAnsi="Cambria" w:cs="Times New Roman"/>
      <w:i/>
      <w:iCs/>
      <w:color w:val="404040"/>
      <w:sz w:val="20"/>
      <w:szCs w:val="20"/>
      <w:lang w:eastAsia="ru-RU"/>
    </w:rPr>
  </w:style>
  <w:style w:type="paragraph" w:customStyle="1" w:styleId="Style1">
    <w:name w:val="Style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
    <w:name w:val="Style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
    <w:name w:val="Style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
    <w:name w:val="Style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
    <w:name w:val="Style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
    <w:name w:val="Style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
    <w:name w:val="Style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1">
    <w:name w:val="Style1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2">
    <w:name w:val="Style1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4">
    <w:name w:val="Style1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5">
    <w:name w:val="Style1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7">
    <w:name w:val="Style1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8">
    <w:name w:val="Style1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0">
    <w:name w:val="Style2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1">
    <w:name w:val="Style2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2">
    <w:name w:val="Style2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4">
    <w:name w:val="Style2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5">
    <w:name w:val="Style2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6">
    <w:name w:val="Style2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8">
    <w:name w:val="Style2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9">
    <w:name w:val="Style2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0">
    <w:name w:val="Style3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1">
    <w:name w:val="Style3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2">
    <w:name w:val="Style3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5">
    <w:name w:val="Style3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6">
    <w:name w:val="Style3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7">
    <w:name w:val="Style3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8">
    <w:name w:val="Style3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9">
    <w:name w:val="Style3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0">
    <w:name w:val="Style4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1">
    <w:name w:val="Style4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2">
    <w:name w:val="Style4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3">
    <w:name w:val="Style4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4">
    <w:name w:val="Style4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5">
    <w:name w:val="Style4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6">
    <w:name w:val="Style4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7">
    <w:name w:val="Style4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8">
    <w:name w:val="Style4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9">
    <w:name w:val="Style4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0">
    <w:name w:val="Style5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1">
    <w:name w:val="Style5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2">
    <w:name w:val="Style5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3">
    <w:name w:val="Style5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4">
    <w:name w:val="Style5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5">
    <w:name w:val="Style5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6">
    <w:name w:val="Style5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7">
    <w:name w:val="Style5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8">
    <w:name w:val="Style5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9">
    <w:name w:val="Style5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0">
    <w:name w:val="Style6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1">
    <w:name w:val="Style6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2">
    <w:name w:val="Style6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3">
    <w:name w:val="Style6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4">
    <w:name w:val="Style6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5">
    <w:name w:val="Style6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6">
    <w:name w:val="Style6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7">
    <w:name w:val="Style6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8">
    <w:name w:val="Style6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9">
    <w:name w:val="Style6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0">
    <w:name w:val="Style7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1">
    <w:name w:val="Style7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2">
    <w:name w:val="Style7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3">
    <w:name w:val="Style7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4">
    <w:name w:val="Style7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5">
    <w:name w:val="Style7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6">
    <w:name w:val="Style7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7">
    <w:name w:val="Style7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8">
    <w:name w:val="Style7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9">
    <w:name w:val="Style7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0">
    <w:name w:val="Style8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1">
    <w:name w:val="Style8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2">
    <w:name w:val="Style8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3">
    <w:name w:val="Style8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4">
    <w:name w:val="Style8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5">
    <w:name w:val="Style8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6">
    <w:name w:val="Style8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7">
    <w:name w:val="Style8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8">
    <w:name w:val="Style8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9">
    <w:name w:val="Style8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0">
    <w:name w:val="Style9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1">
    <w:name w:val="Style9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2">
    <w:name w:val="Style9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3">
    <w:name w:val="Style9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4">
    <w:name w:val="Style9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5">
    <w:name w:val="Style9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6">
    <w:name w:val="Style9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7">
    <w:name w:val="Style9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8">
    <w:name w:val="Style9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9">
    <w:name w:val="Style9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101">
    <w:name w:val="Font Style101"/>
    <w:uiPriority w:val="99"/>
    <w:rsid w:val="00250D3E"/>
    <w:rPr>
      <w:rFonts w:ascii="Book Antiqua" w:hAnsi="Book Antiqua" w:cs="Book Antiqua"/>
      <w:b/>
      <w:bCs/>
      <w:color w:val="000000"/>
      <w:spacing w:val="10"/>
      <w:sz w:val="44"/>
      <w:szCs w:val="44"/>
    </w:rPr>
  </w:style>
  <w:style w:type="character" w:customStyle="1" w:styleId="FontStyle102">
    <w:name w:val="Font Style102"/>
    <w:uiPriority w:val="99"/>
    <w:rsid w:val="00250D3E"/>
    <w:rPr>
      <w:rFonts w:ascii="Book Antiqua" w:hAnsi="Book Antiqua" w:cs="Book Antiqua"/>
      <w:color w:val="000000"/>
      <w:spacing w:val="10"/>
      <w:sz w:val="38"/>
      <w:szCs w:val="38"/>
    </w:rPr>
  </w:style>
  <w:style w:type="character" w:customStyle="1" w:styleId="FontStyle103">
    <w:name w:val="Font Style103"/>
    <w:uiPriority w:val="99"/>
    <w:rsid w:val="00250D3E"/>
    <w:rPr>
      <w:rFonts w:ascii="Book Antiqua" w:hAnsi="Book Antiqua" w:cs="Book Antiqua"/>
      <w:b/>
      <w:bCs/>
      <w:color w:val="000000"/>
      <w:sz w:val="12"/>
      <w:szCs w:val="12"/>
    </w:rPr>
  </w:style>
  <w:style w:type="character" w:customStyle="1" w:styleId="FontStyle104">
    <w:name w:val="Font Style104"/>
    <w:uiPriority w:val="99"/>
    <w:rsid w:val="00250D3E"/>
    <w:rPr>
      <w:rFonts w:ascii="Arial Black" w:hAnsi="Arial Black" w:cs="Arial Black"/>
      <w:color w:val="000000"/>
      <w:sz w:val="62"/>
      <w:szCs w:val="62"/>
    </w:rPr>
  </w:style>
  <w:style w:type="character" w:customStyle="1" w:styleId="FontStyle105">
    <w:name w:val="Font Style105"/>
    <w:uiPriority w:val="99"/>
    <w:rsid w:val="00250D3E"/>
    <w:rPr>
      <w:rFonts w:ascii="Book Antiqua" w:hAnsi="Book Antiqua" w:cs="Book Antiqua"/>
      <w:b/>
      <w:bCs/>
      <w:color w:val="000000"/>
      <w:sz w:val="34"/>
      <w:szCs w:val="34"/>
    </w:rPr>
  </w:style>
  <w:style w:type="character" w:customStyle="1" w:styleId="FontStyle106">
    <w:name w:val="Font Style106"/>
    <w:uiPriority w:val="99"/>
    <w:rsid w:val="00250D3E"/>
    <w:rPr>
      <w:rFonts w:ascii="Book Antiqua" w:hAnsi="Book Antiqua" w:cs="Book Antiqua"/>
      <w:b/>
      <w:bCs/>
      <w:color w:val="000000"/>
      <w:sz w:val="30"/>
      <w:szCs w:val="30"/>
    </w:rPr>
  </w:style>
  <w:style w:type="character" w:customStyle="1" w:styleId="FontStyle107">
    <w:name w:val="Font Style107"/>
    <w:uiPriority w:val="99"/>
    <w:rsid w:val="00250D3E"/>
    <w:rPr>
      <w:rFonts w:ascii="Book Antiqua" w:hAnsi="Book Antiqua" w:cs="Book Antiqua"/>
      <w:i/>
      <w:iCs/>
      <w:color w:val="000000"/>
      <w:sz w:val="32"/>
      <w:szCs w:val="32"/>
    </w:rPr>
  </w:style>
  <w:style w:type="character" w:customStyle="1" w:styleId="FontStyle108">
    <w:name w:val="Font Style108"/>
    <w:uiPriority w:val="99"/>
    <w:rsid w:val="00250D3E"/>
    <w:rPr>
      <w:rFonts w:ascii="Bookman Old Style" w:hAnsi="Bookman Old Style" w:cs="Bookman Old Style"/>
      <w:color w:val="000000"/>
      <w:sz w:val="24"/>
      <w:szCs w:val="24"/>
    </w:rPr>
  </w:style>
  <w:style w:type="character" w:customStyle="1" w:styleId="FontStyle109">
    <w:name w:val="Font Style109"/>
    <w:uiPriority w:val="99"/>
    <w:rsid w:val="00250D3E"/>
    <w:rPr>
      <w:rFonts w:ascii="Book Antiqua" w:hAnsi="Book Antiqua" w:cs="Book Antiqua"/>
      <w:b/>
      <w:bCs/>
      <w:i/>
      <w:iCs/>
      <w:color w:val="000000"/>
      <w:sz w:val="16"/>
      <w:szCs w:val="16"/>
    </w:rPr>
  </w:style>
  <w:style w:type="character" w:customStyle="1" w:styleId="FontStyle110">
    <w:name w:val="Font Style110"/>
    <w:uiPriority w:val="99"/>
    <w:rsid w:val="00250D3E"/>
    <w:rPr>
      <w:rFonts w:ascii="Book Antiqua" w:hAnsi="Book Antiqua" w:cs="Book Antiqua"/>
      <w:b/>
      <w:bCs/>
      <w:color w:val="000000"/>
      <w:sz w:val="20"/>
      <w:szCs w:val="20"/>
    </w:rPr>
  </w:style>
  <w:style w:type="character" w:customStyle="1" w:styleId="FontStyle111">
    <w:name w:val="Font Style111"/>
    <w:uiPriority w:val="99"/>
    <w:rsid w:val="00250D3E"/>
    <w:rPr>
      <w:rFonts w:ascii="Times New Roman" w:hAnsi="Times New Roman" w:cs="Times New Roman"/>
      <w:b/>
      <w:bCs/>
      <w:i/>
      <w:iCs/>
      <w:color w:val="000000"/>
      <w:sz w:val="24"/>
      <w:szCs w:val="24"/>
    </w:rPr>
  </w:style>
  <w:style w:type="character" w:customStyle="1" w:styleId="FontStyle112">
    <w:name w:val="Font Style112"/>
    <w:uiPriority w:val="99"/>
    <w:rsid w:val="00250D3E"/>
    <w:rPr>
      <w:rFonts w:ascii="Book Antiqua" w:hAnsi="Book Antiqua" w:cs="Book Antiqua"/>
      <w:b/>
      <w:bCs/>
      <w:color w:val="000000"/>
      <w:sz w:val="10"/>
      <w:szCs w:val="10"/>
    </w:rPr>
  </w:style>
  <w:style w:type="character" w:customStyle="1" w:styleId="FontStyle113">
    <w:name w:val="Font Style113"/>
    <w:uiPriority w:val="99"/>
    <w:rsid w:val="00250D3E"/>
    <w:rPr>
      <w:rFonts w:ascii="Times New Roman" w:hAnsi="Times New Roman" w:cs="Times New Roman"/>
      <w:b/>
      <w:bCs/>
      <w:color w:val="000000"/>
      <w:sz w:val="14"/>
      <w:szCs w:val="14"/>
    </w:rPr>
  </w:style>
  <w:style w:type="character" w:customStyle="1" w:styleId="FontStyle114">
    <w:name w:val="Font Style114"/>
    <w:uiPriority w:val="99"/>
    <w:rsid w:val="00250D3E"/>
    <w:rPr>
      <w:rFonts w:ascii="Book Antiqua" w:hAnsi="Book Antiqua" w:cs="Book Antiqua"/>
      <w:b/>
      <w:bCs/>
      <w:color w:val="000000"/>
      <w:sz w:val="30"/>
      <w:szCs w:val="30"/>
    </w:rPr>
  </w:style>
  <w:style w:type="character" w:customStyle="1" w:styleId="FontStyle115">
    <w:name w:val="Font Style115"/>
    <w:uiPriority w:val="99"/>
    <w:rsid w:val="00250D3E"/>
    <w:rPr>
      <w:rFonts w:ascii="Book Antiqua" w:hAnsi="Book Antiqua" w:cs="Book Antiqua"/>
      <w:b/>
      <w:bCs/>
      <w:i/>
      <w:iCs/>
      <w:color w:val="000000"/>
      <w:sz w:val="18"/>
      <w:szCs w:val="18"/>
    </w:rPr>
  </w:style>
  <w:style w:type="character" w:customStyle="1" w:styleId="FontStyle116">
    <w:name w:val="Font Style116"/>
    <w:uiPriority w:val="99"/>
    <w:rsid w:val="00250D3E"/>
    <w:rPr>
      <w:rFonts w:ascii="Book Antiqua" w:hAnsi="Book Antiqua" w:cs="Book Antiqua"/>
      <w:b/>
      <w:bCs/>
      <w:color w:val="000000"/>
      <w:sz w:val="8"/>
      <w:szCs w:val="8"/>
    </w:rPr>
  </w:style>
  <w:style w:type="character" w:customStyle="1" w:styleId="FontStyle117">
    <w:name w:val="Font Style117"/>
    <w:uiPriority w:val="99"/>
    <w:rsid w:val="00250D3E"/>
    <w:rPr>
      <w:rFonts w:ascii="SimSun" w:eastAsia="SimSun" w:cs="SimSun"/>
      <w:b/>
      <w:bCs/>
      <w:color w:val="000000"/>
      <w:sz w:val="10"/>
      <w:szCs w:val="10"/>
    </w:rPr>
  </w:style>
  <w:style w:type="character" w:customStyle="1" w:styleId="FontStyle118">
    <w:name w:val="Font Style118"/>
    <w:uiPriority w:val="99"/>
    <w:rsid w:val="00250D3E"/>
    <w:rPr>
      <w:rFonts w:ascii="Times New Roman" w:hAnsi="Times New Roman" w:cs="Times New Roman"/>
      <w:b/>
      <w:bCs/>
      <w:color w:val="000000"/>
      <w:sz w:val="24"/>
      <w:szCs w:val="24"/>
    </w:rPr>
  </w:style>
  <w:style w:type="character" w:customStyle="1" w:styleId="FontStyle119">
    <w:name w:val="Font Style119"/>
    <w:uiPriority w:val="99"/>
    <w:rsid w:val="00250D3E"/>
    <w:rPr>
      <w:rFonts w:ascii="Georgia" w:hAnsi="Georgia" w:cs="Georgia"/>
      <w:i/>
      <w:iCs/>
      <w:color w:val="000000"/>
      <w:sz w:val="14"/>
      <w:szCs w:val="14"/>
    </w:rPr>
  </w:style>
  <w:style w:type="character" w:customStyle="1" w:styleId="FontStyle120">
    <w:name w:val="Font Style120"/>
    <w:uiPriority w:val="99"/>
    <w:rsid w:val="00250D3E"/>
    <w:rPr>
      <w:rFonts w:ascii="Times New Roman" w:hAnsi="Times New Roman" w:cs="Times New Roman"/>
      <w:color w:val="000000"/>
      <w:sz w:val="8"/>
      <w:szCs w:val="8"/>
    </w:rPr>
  </w:style>
  <w:style w:type="character" w:customStyle="1" w:styleId="FontStyle121">
    <w:name w:val="Font Style121"/>
    <w:uiPriority w:val="99"/>
    <w:rsid w:val="00250D3E"/>
    <w:rPr>
      <w:rFonts w:ascii="Book Antiqua" w:hAnsi="Book Antiqua" w:cs="Book Antiqua"/>
      <w:b/>
      <w:bCs/>
      <w:color w:val="000000"/>
      <w:sz w:val="8"/>
      <w:szCs w:val="8"/>
    </w:rPr>
  </w:style>
  <w:style w:type="character" w:customStyle="1" w:styleId="FontStyle122">
    <w:name w:val="Font Style122"/>
    <w:uiPriority w:val="99"/>
    <w:rsid w:val="00250D3E"/>
    <w:rPr>
      <w:rFonts w:ascii="Book Antiqua" w:hAnsi="Book Antiqua" w:cs="Book Antiqua"/>
      <w:smallCaps/>
      <w:color w:val="000000"/>
      <w:spacing w:val="20"/>
      <w:sz w:val="14"/>
      <w:szCs w:val="14"/>
    </w:rPr>
  </w:style>
  <w:style w:type="character" w:customStyle="1" w:styleId="FontStyle123">
    <w:name w:val="Font Style123"/>
    <w:uiPriority w:val="99"/>
    <w:rsid w:val="00250D3E"/>
    <w:rPr>
      <w:rFonts w:ascii="Book Antiqua" w:hAnsi="Book Antiqua" w:cs="Book Antiqua"/>
      <w:color w:val="000000"/>
      <w:spacing w:val="-10"/>
      <w:sz w:val="18"/>
      <w:szCs w:val="18"/>
    </w:rPr>
  </w:style>
  <w:style w:type="character" w:customStyle="1" w:styleId="FontStyle124">
    <w:name w:val="Font Style124"/>
    <w:uiPriority w:val="99"/>
    <w:rsid w:val="00250D3E"/>
    <w:rPr>
      <w:rFonts w:ascii="Book Antiqua" w:hAnsi="Book Antiqua" w:cs="Book Antiqua"/>
      <w:b/>
      <w:bCs/>
      <w:i/>
      <w:iCs/>
      <w:color w:val="000000"/>
      <w:spacing w:val="-20"/>
      <w:sz w:val="20"/>
      <w:szCs w:val="20"/>
    </w:rPr>
  </w:style>
  <w:style w:type="character" w:customStyle="1" w:styleId="FontStyle125">
    <w:name w:val="Font Style125"/>
    <w:uiPriority w:val="99"/>
    <w:rsid w:val="00250D3E"/>
    <w:rPr>
      <w:rFonts w:ascii="Book Antiqua" w:hAnsi="Book Antiqua" w:cs="Book Antiqua"/>
      <w:b/>
      <w:bCs/>
      <w:i/>
      <w:iCs/>
      <w:color w:val="000000"/>
      <w:sz w:val="20"/>
      <w:szCs w:val="20"/>
    </w:rPr>
  </w:style>
  <w:style w:type="character" w:customStyle="1" w:styleId="FontStyle126">
    <w:name w:val="Font Style126"/>
    <w:uiPriority w:val="99"/>
    <w:rsid w:val="00250D3E"/>
    <w:rPr>
      <w:rFonts w:ascii="Book Antiqua" w:hAnsi="Book Antiqua" w:cs="Book Antiqua"/>
      <w:color w:val="000000"/>
      <w:spacing w:val="-20"/>
      <w:sz w:val="16"/>
      <w:szCs w:val="16"/>
    </w:rPr>
  </w:style>
  <w:style w:type="character" w:customStyle="1" w:styleId="FontStyle127">
    <w:name w:val="Font Style127"/>
    <w:uiPriority w:val="99"/>
    <w:rsid w:val="00250D3E"/>
    <w:rPr>
      <w:rFonts w:ascii="Book Antiqua" w:hAnsi="Book Antiqua" w:cs="Book Antiqua"/>
      <w:color w:val="000000"/>
      <w:sz w:val="16"/>
      <w:szCs w:val="16"/>
    </w:rPr>
  </w:style>
  <w:style w:type="character" w:customStyle="1" w:styleId="FontStyle128">
    <w:name w:val="Font Style128"/>
    <w:uiPriority w:val="99"/>
    <w:rsid w:val="00250D3E"/>
    <w:rPr>
      <w:rFonts w:ascii="Book Antiqua" w:hAnsi="Book Antiqua" w:cs="Book Antiqua"/>
      <w:smallCaps/>
      <w:color w:val="000000"/>
      <w:sz w:val="18"/>
      <w:szCs w:val="18"/>
    </w:rPr>
  </w:style>
  <w:style w:type="character" w:customStyle="1" w:styleId="FontStyle129">
    <w:name w:val="Font Style129"/>
    <w:uiPriority w:val="99"/>
    <w:rsid w:val="00250D3E"/>
    <w:rPr>
      <w:rFonts w:ascii="Georgia" w:hAnsi="Georgia" w:cs="Georgia"/>
      <w:b/>
      <w:bCs/>
      <w:color w:val="000000"/>
      <w:spacing w:val="-20"/>
      <w:sz w:val="18"/>
      <w:szCs w:val="18"/>
    </w:rPr>
  </w:style>
  <w:style w:type="character" w:customStyle="1" w:styleId="FontStyle130">
    <w:name w:val="Font Style130"/>
    <w:uiPriority w:val="99"/>
    <w:rsid w:val="00250D3E"/>
    <w:rPr>
      <w:rFonts w:ascii="Calibri" w:hAnsi="Calibri" w:cs="Calibri"/>
      <w:b/>
      <w:bCs/>
      <w:color w:val="000000"/>
      <w:sz w:val="16"/>
      <w:szCs w:val="16"/>
    </w:rPr>
  </w:style>
  <w:style w:type="character" w:customStyle="1" w:styleId="FontStyle131">
    <w:name w:val="Font Style131"/>
    <w:uiPriority w:val="99"/>
    <w:rsid w:val="00250D3E"/>
    <w:rPr>
      <w:rFonts w:ascii="Century Gothic" w:hAnsi="Century Gothic" w:cs="Century Gothic"/>
      <w:i/>
      <w:iCs/>
      <w:color w:val="000000"/>
      <w:spacing w:val="-30"/>
      <w:sz w:val="36"/>
      <w:szCs w:val="36"/>
    </w:rPr>
  </w:style>
  <w:style w:type="character" w:customStyle="1" w:styleId="FontStyle132">
    <w:name w:val="Font Style132"/>
    <w:uiPriority w:val="99"/>
    <w:rsid w:val="00250D3E"/>
    <w:rPr>
      <w:rFonts w:ascii="Book Antiqua" w:hAnsi="Book Antiqua" w:cs="Book Antiqua"/>
      <w:b/>
      <w:bCs/>
      <w:i/>
      <w:iCs/>
      <w:color w:val="000000"/>
      <w:spacing w:val="-10"/>
      <w:sz w:val="10"/>
      <w:szCs w:val="10"/>
    </w:rPr>
  </w:style>
  <w:style w:type="character" w:customStyle="1" w:styleId="FontStyle133">
    <w:name w:val="Font Style133"/>
    <w:uiPriority w:val="99"/>
    <w:rsid w:val="00250D3E"/>
    <w:rPr>
      <w:rFonts w:ascii="Bookman Old Style" w:hAnsi="Bookman Old Style" w:cs="Bookman Old Style"/>
      <w:b/>
      <w:bCs/>
      <w:color w:val="000000"/>
      <w:sz w:val="16"/>
      <w:szCs w:val="16"/>
    </w:rPr>
  </w:style>
  <w:style w:type="character" w:customStyle="1" w:styleId="FontStyle134">
    <w:name w:val="Font Style134"/>
    <w:uiPriority w:val="99"/>
    <w:rsid w:val="00250D3E"/>
    <w:rPr>
      <w:rFonts w:ascii="Book Antiqua" w:hAnsi="Book Antiqua" w:cs="Book Antiqua"/>
      <w:i/>
      <w:iCs/>
      <w:color w:val="000000"/>
      <w:sz w:val="18"/>
      <w:szCs w:val="18"/>
    </w:rPr>
  </w:style>
  <w:style w:type="character" w:customStyle="1" w:styleId="FontStyle135">
    <w:name w:val="Font Style135"/>
    <w:uiPriority w:val="99"/>
    <w:rsid w:val="00250D3E"/>
    <w:rPr>
      <w:rFonts w:ascii="Book Antiqua" w:hAnsi="Book Antiqua" w:cs="Book Antiqua"/>
      <w:color w:val="000000"/>
      <w:sz w:val="18"/>
      <w:szCs w:val="18"/>
    </w:rPr>
  </w:style>
  <w:style w:type="character" w:customStyle="1" w:styleId="FontStyle136">
    <w:name w:val="Font Style136"/>
    <w:uiPriority w:val="99"/>
    <w:rsid w:val="00250D3E"/>
    <w:rPr>
      <w:rFonts w:ascii="Book Antiqua" w:hAnsi="Book Antiqua" w:cs="Book Antiqua"/>
      <w:i/>
      <w:iCs/>
      <w:color w:val="000000"/>
      <w:sz w:val="18"/>
      <w:szCs w:val="18"/>
    </w:rPr>
  </w:style>
  <w:style w:type="character" w:customStyle="1" w:styleId="FontStyle137">
    <w:name w:val="Font Style137"/>
    <w:uiPriority w:val="99"/>
    <w:rsid w:val="00250D3E"/>
    <w:rPr>
      <w:rFonts w:ascii="Book Antiqua" w:hAnsi="Book Antiqua" w:cs="Book Antiqua"/>
      <w:color w:val="000000"/>
      <w:sz w:val="14"/>
      <w:szCs w:val="14"/>
    </w:rPr>
  </w:style>
  <w:style w:type="character" w:customStyle="1" w:styleId="FontStyle138">
    <w:name w:val="Font Style138"/>
    <w:uiPriority w:val="99"/>
    <w:rsid w:val="00250D3E"/>
    <w:rPr>
      <w:rFonts w:ascii="Book Antiqua" w:hAnsi="Book Antiqua" w:cs="Book Antiqua"/>
      <w:b/>
      <w:bCs/>
      <w:color w:val="000000"/>
      <w:sz w:val="8"/>
      <w:szCs w:val="8"/>
    </w:rPr>
  </w:style>
  <w:style w:type="character" w:customStyle="1" w:styleId="FontStyle139">
    <w:name w:val="Font Style139"/>
    <w:uiPriority w:val="99"/>
    <w:rsid w:val="00250D3E"/>
    <w:rPr>
      <w:rFonts w:ascii="Book Antiqua" w:hAnsi="Book Antiqua" w:cs="Book Antiqua"/>
      <w:color w:val="000000"/>
      <w:sz w:val="20"/>
      <w:szCs w:val="20"/>
    </w:rPr>
  </w:style>
  <w:style w:type="character" w:customStyle="1" w:styleId="FontStyle140">
    <w:name w:val="Font Style140"/>
    <w:uiPriority w:val="99"/>
    <w:rsid w:val="00250D3E"/>
    <w:rPr>
      <w:rFonts w:ascii="Book Antiqua" w:hAnsi="Book Antiqua" w:cs="Book Antiqua"/>
      <w:b/>
      <w:bCs/>
      <w:color w:val="000000"/>
      <w:sz w:val="18"/>
      <w:szCs w:val="18"/>
    </w:rPr>
  </w:style>
  <w:style w:type="character" w:customStyle="1" w:styleId="FontStyle141">
    <w:name w:val="Font Style141"/>
    <w:uiPriority w:val="99"/>
    <w:rsid w:val="00250D3E"/>
    <w:rPr>
      <w:rFonts w:ascii="Book Antiqua" w:hAnsi="Book Antiqua" w:cs="Book Antiqua"/>
      <w:color w:val="000000"/>
      <w:sz w:val="18"/>
      <w:szCs w:val="18"/>
    </w:rPr>
  </w:style>
  <w:style w:type="character" w:customStyle="1" w:styleId="FontStyle142">
    <w:name w:val="Font Style142"/>
    <w:uiPriority w:val="99"/>
    <w:rsid w:val="00250D3E"/>
    <w:rPr>
      <w:rFonts w:ascii="Book Antiqua" w:hAnsi="Book Antiqua" w:cs="Book Antiqua"/>
      <w:b/>
      <w:bCs/>
      <w:color w:val="000000"/>
      <w:sz w:val="18"/>
      <w:szCs w:val="18"/>
    </w:rPr>
  </w:style>
  <w:style w:type="character" w:customStyle="1" w:styleId="FontStyle143">
    <w:name w:val="Font Style143"/>
    <w:uiPriority w:val="99"/>
    <w:rsid w:val="00250D3E"/>
    <w:rPr>
      <w:rFonts w:ascii="Book Antiqua" w:hAnsi="Book Antiqua" w:cs="Book Antiqua"/>
      <w:color w:val="000000"/>
      <w:sz w:val="28"/>
      <w:szCs w:val="28"/>
    </w:rPr>
  </w:style>
  <w:style w:type="character" w:customStyle="1" w:styleId="FontStyle144">
    <w:name w:val="Font Style144"/>
    <w:uiPriority w:val="99"/>
    <w:rsid w:val="00250D3E"/>
    <w:rPr>
      <w:rFonts w:ascii="Book Antiqua" w:hAnsi="Book Antiqua" w:cs="Book Antiqua"/>
      <w:b/>
      <w:bCs/>
      <w:color w:val="000000"/>
      <w:sz w:val="30"/>
      <w:szCs w:val="30"/>
    </w:rPr>
  </w:style>
  <w:style w:type="character" w:customStyle="1" w:styleId="FontStyle145">
    <w:name w:val="Font Style145"/>
    <w:uiPriority w:val="99"/>
    <w:rsid w:val="00250D3E"/>
    <w:rPr>
      <w:rFonts w:ascii="Book Antiqua" w:hAnsi="Book Antiqua" w:cs="Book Antiqua"/>
      <w:smallCaps/>
      <w:color w:val="000000"/>
      <w:spacing w:val="10"/>
      <w:sz w:val="18"/>
      <w:szCs w:val="18"/>
    </w:rPr>
  </w:style>
  <w:style w:type="character" w:customStyle="1" w:styleId="FontStyle146">
    <w:name w:val="Font Style146"/>
    <w:uiPriority w:val="99"/>
    <w:rsid w:val="00250D3E"/>
    <w:rPr>
      <w:rFonts w:ascii="Book Antiqua" w:hAnsi="Book Antiqua" w:cs="Book Antiqua"/>
      <w:color w:val="000000"/>
      <w:sz w:val="18"/>
      <w:szCs w:val="18"/>
    </w:rPr>
  </w:style>
  <w:style w:type="character" w:customStyle="1" w:styleId="FontStyle147">
    <w:name w:val="Font Style147"/>
    <w:uiPriority w:val="99"/>
    <w:rsid w:val="00250D3E"/>
    <w:rPr>
      <w:rFonts w:ascii="Book Antiqua" w:hAnsi="Book Antiqua" w:cs="Book Antiqua"/>
      <w:i/>
      <w:iCs/>
      <w:color w:val="000000"/>
      <w:sz w:val="18"/>
      <w:szCs w:val="18"/>
    </w:rPr>
  </w:style>
  <w:style w:type="character" w:customStyle="1" w:styleId="FontStyle148">
    <w:name w:val="Font Style148"/>
    <w:uiPriority w:val="99"/>
    <w:rsid w:val="00250D3E"/>
    <w:rPr>
      <w:rFonts w:ascii="Book Antiqua" w:hAnsi="Book Antiqua" w:cs="Book Antiqua"/>
      <w:b/>
      <w:bCs/>
      <w:color w:val="000000"/>
      <w:sz w:val="20"/>
      <w:szCs w:val="20"/>
    </w:rPr>
  </w:style>
  <w:style w:type="character" w:styleId="a7">
    <w:name w:val="Hyperlink"/>
    <w:uiPriority w:val="99"/>
    <w:rsid w:val="00250D3E"/>
    <w:rPr>
      <w:color w:val="0066CC"/>
      <w:u w:val="single"/>
    </w:rPr>
  </w:style>
  <w:style w:type="character" w:customStyle="1" w:styleId="a8">
    <w:name w:val="Неразрешенное упоминание"/>
    <w:uiPriority w:val="99"/>
    <w:semiHidden/>
    <w:unhideWhenUsed/>
    <w:rsid w:val="00250D3E"/>
    <w:rPr>
      <w:color w:val="605E5C"/>
      <w:shd w:val="clear" w:color="auto" w:fill="E1DFDD"/>
    </w:rPr>
  </w:style>
  <w:style w:type="paragraph" w:customStyle="1" w:styleId="Default">
    <w:name w:val="Default"/>
    <w:rsid w:val="00250D3E"/>
    <w:pPr>
      <w:autoSpaceDE w:val="0"/>
      <w:autoSpaceDN w:val="0"/>
      <w:adjustRightInd w:val="0"/>
      <w:spacing w:after="0" w:line="240" w:lineRule="auto"/>
    </w:pPr>
    <w:rPr>
      <w:rFonts w:ascii="Cambria" w:eastAsia="Times New Roman" w:hAnsi="Cambria" w:cs="Cambria"/>
      <w:color w:val="000000"/>
      <w:sz w:val="24"/>
      <w:szCs w:val="24"/>
      <w:lang w:eastAsia="ru-RU"/>
    </w:rPr>
  </w:style>
  <w:style w:type="table" w:styleId="a9">
    <w:name w:val="Table Grid"/>
    <w:basedOn w:val="a1"/>
    <w:uiPriority w:val="59"/>
    <w:rsid w:val="00250D3E"/>
    <w:pPr>
      <w:spacing w:after="0" w:line="240" w:lineRule="auto"/>
    </w:pPr>
    <w:rPr>
      <w:rFonts w:ascii="Book Antiqu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A616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61631"/>
    <w:rPr>
      <w:rFonts w:ascii="Tahoma" w:hAnsi="Tahoma" w:cs="Tahoma"/>
      <w:sz w:val="16"/>
      <w:szCs w:val="16"/>
    </w:rPr>
  </w:style>
  <w:style w:type="character" w:styleId="ac">
    <w:name w:val="annotation reference"/>
    <w:basedOn w:val="a0"/>
    <w:uiPriority w:val="99"/>
    <w:semiHidden/>
    <w:unhideWhenUsed/>
    <w:rsid w:val="00A61631"/>
    <w:rPr>
      <w:sz w:val="16"/>
      <w:szCs w:val="16"/>
    </w:rPr>
  </w:style>
  <w:style w:type="paragraph" w:styleId="ad">
    <w:name w:val="annotation text"/>
    <w:basedOn w:val="a"/>
    <w:link w:val="ae"/>
    <w:uiPriority w:val="99"/>
    <w:semiHidden/>
    <w:unhideWhenUsed/>
    <w:rsid w:val="00A61631"/>
    <w:pPr>
      <w:spacing w:line="240" w:lineRule="auto"/>
    </w:pPr>
    <w:rPr>
      <w:sz w:val="20"/>
      <w:szCs w:val="20"/>
    </w:rPr>
  </w:style>
  <w:style w:type="character" w:customStyle="1" w:styleId="ae">
    <w:name w:val="Текст примечания Знак"/>
    <w:basedOn w:val="a0"/>
    <w:link w:val="ad"/>
    <w:uiPriority w:val="99"/>
    <w:semiHidden/>
    <w:rsid w:val="00A61631"/>
    <w:rPr>
      <w:sz w:val="20"/>
      <w:szCs w:val="20"/>
    </w:rPr>
  </w:style>
  <w:style w:type="paragraph" w:styleId="af">
    <w:name w:val="annotation subject"/>
    <w:basedOn w:val="ad"/>
    <w:next w:val="ad"/>
    <w:link w:val="af0"/>
    <w:uiPriority w:val="99"/>
    <w:semiHidden/>
    <w:unhideWhenUsed/>
    <w:rsid w:val="00A61631"/>
    <w:rPr>
      <w:b/>
      <w:bCs/>
    </w:rPr>
  </w:style>
  <w:style w:type="character" w:customStyle="1" w:styleId="af0">
    <w:name w:val="Тема примечания Знак"/>
    <w:basedOn w:val="ae"/>
    <w:link w:val="af"/>
    <w:uiPriority w:val="99"/>
    <w:semiHidden/>
    <w:rsid w:val="00A61631"/>
    <w:rPr>
      <w:b/>
      <w:bCs/>
      <w:sz w:val="20"/>
      <w:szCs w:val="20"/>
    </w:rPr>
  </w:style>
  <w:style w:type="paragraph" w:customStyle="1" w:styleId="Pa23">
    <w:name w:val="Pa23"/>
    <w:basedOn w:val="Default"/>
    <w:next w:val="Default"/>
    <w:uiPriority w:val="99"/>
    <w:rsid w:val="00B31A1C"/>
    <w:pPr>
      <w:spacing w:line="221" w:lineRule="atLeast"/>
    </w:pPr>
    <w:rPr>
      <w:rFonts w:eastAsiaTheme="minorHAnsi"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628"/>
  </w:style>
  <w:style w:type="paragraph" w:styleId="9">
    <w:name w:val="heading 9"/>
    <w:basedOn w:val="a"/>
    <w:next w:val="a"/>
    <w:link w:val="90"/>
    <w:uiPriority w:val="9"/>
    <w:semiHidden/>
    <w:unhideWhenUsed/>
    <w:qFormat/>
    <w:rsid w:val="00250D3E"/>
    <w:pPr>
      <w:keepNext/>
      <w:keepLines/>
      <w:widowControl w:val="0"/>
      <w:autoSpaceDE w:val="0"/>
      <w:autoSpaceDN w:val="0"/>
      <w:adjustRightInd w:val="0"/>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0D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0D3E"/>
  </w:style>
  <w:style w:type="paragraph" w:styleId="a5">
    <w:name w:val="footer"/>
    <w:basedOn w:val="a"/>
    <w:link w:val="a6"/>
    <w:uiPriority w:val="99"/>
    <w:unhideWhenUsed/>
    <w:rsid w:val="00250D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0D3E"/>
  </w:style>
  <w:style w:type="character" w:customStyle="1" w:styleId="90">
    <w:name w:val="Заголовок 9 Знак"/>
    <w:basedOn w:val="a0"/>
    <w:link w:val="9"/>
    <w:uiPriority w:val="9"/>
    <w:semiHidden/>
    <w:rsid w:val="00250D3E"/>
    <w:rPr>
      <w:rFonts w:ascii="Cambria" w:eastAsia="Times New Roman" w:hAnsi="Cambria" w:cs="Times New Roman"/>
      <w:i/>
      <w:iCs/>
      <w:color w:val="404040"/>
      <w:sz w:val="20"/>
      <w:szCs w:val="20"/>
      <w:lang w:eastAsia="ru-RU"/>
    </w:rPr>
  </w:style>
  <w:style w:type="paragraph" w:customStyle="1" w:styleId="Style1">
    <w:name w:val="Style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
    <w:name w:val="Style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
    <w:name w:val="Style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
    <w:name w:val="Style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
    <w:name w:val="Style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
    <w:name w:val="Style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
    <w:name w:val="Style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1">
    <w:name w:val="Style1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2">
    <w:name w:val="Style1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4">
    <w:name w:val="Style1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5">
    <w:name w:val="Style1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7">
    <w:name w:val="Style1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8">
    <w:name w:val="Style1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0">
    <w:name w:val="Style2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1">
    <w:name w:val="Style2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2">
    <w:name w:val="Style2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4">
    <w:name w:val="Style2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5">
    <w:name w:val="Style2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6">
    <w:name w:val="Style2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8">
    <w:name w:val="Style2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9">
    <w:name w:val="Style2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0">
    <w:name w:val="Style3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1">
    <w:name w:val="Style3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2">
    <w:name w:val="Style3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5">
    <w:name w:val="Style3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6">
    <w:name w:val="Style3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7">
    <w:name w:val="Style3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8">
    <w:name w:val="Style3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9">
    <w:name w:val="Style3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0">
    <w:name w:val="Style4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1">
    <w:name w:val="Style4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2">
    <w:name w:val="Style4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3">
    <w:name w:val="Style4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4">
    <w:name w:val="Style4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5">
    <w:name w:val="Style4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6">
    <w:name w:val="Style4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7">
    <w:name w:val="Style4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8">
    <w:name w:val="Style4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9">
    <w:name w:val="Style4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0">
    <w:name w:val="Style5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1">
    <w:name w:val="Style5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2">
    <w:name w:val="Style5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3">
    <w:name w:val="Style5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4">
    <w:name w:val="Style5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5">
    <w:name w:val="Style5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6">
    <w:name w:val="Style5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7">
    <w:name w:val="Style5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8">
    <w:name w:val="Style5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59">
    <w:name w:val="Style5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0">
    <w:name w:val="Style6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1">
    <w:name w:val="Style6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2">
    <w:name w:val="Style6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3">
    <w:name w:val="Style6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4">
    <w:name w:val="Style6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5">
    <w:name w:val="Style6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6">
    <w:name w:val="Style6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7">
    <w:name w:val="Style6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8">
    <w:name w:val="Style6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69">
    <w:name w:val="Style6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0">
    <w:name w:val="Style7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1">
    <w:name w:val="Style7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2">
    <w:name w:val="Style7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3">
    <w:name w:val="Style7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4">
    <w:name w:val="Style7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5">
    <w:name w:val="Style7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6">
    <w:name w:val="Style7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7">
    <w:name w:val="Style7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8">
    <w:name w:val="Style7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79">
    <w:name w:val="Style7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0">
    <w:name w:val="Style8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1">
    <w:name w:val="Style8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2">
    <w:name w:val="Style8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3">
    <w:name w:val="Style8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4">
    <w:name w:val="Style8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5">
    <w:name w:val="Style8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6">
    <w:name w:val="Style8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7">
    <w:name w:val="Style8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8">
    <w:name w:val="Style8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89">
    <w:name w:val="Style8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0">
    <w:name w:val="Style90"/>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1">
    <w:name w:val="Style91"/>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2">
    <w:name w:val="Style92"/>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3">
    <w:name w:val="Style93"/>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4">
    <w:name w:val="Style94"/>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5">
    <w:name w:val="Style95"/>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6">
    <w:name w:val="Style96"/>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7">
    <w:name w:val="Style97"/>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8">
    <w:name w:val="Style98"/>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9">
    <w:name w:val="Style99"/>
    <w:basedOn w:val="a"/>
    <w:uiPriority w:val="99"/>
    <w:rsid w:val="00250D3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101">
    <w:name w:val="Font Style101"/>
    <w:uiPriority w:val="99"/>
    <w:rsid w:val="00250D3E"/>
    <w:rPr>
      <w:rFonts w:ascii="Book Antiqua" w:hAnsi="Book Antiqua" w:cs="Book Antiqua"/>
      <w:b/>
      <w:bCs/>
      <w:color w:val="000000"/>
      <w:spacing w:val="10"/>
      <w:sz w:val="44"/>
      <w:szCs w:val="44"/>
    </w:rPr>
  </w:style>
  <w:style w:type="character" w:customStyle="1" w:styleId="FontStyle102">
    <w:name w:val="Font Style102"/>
    <w:uiPriority w:val="99"/>
    <w:rsid w:val="00250D3E"/>
    <w:rPr>
      <w:rFonts w:ascii="Book Antiqua" w:hAnsi="Book Antiqua" w:cs="Book Antiqua"/>
      <w:color w:val="000000"/>
      <w:spacing w:val="10"/>
      <w:sz w:val="38"/>
      <w:szCs w:val="38"/>
    </w:rPr>
  </w:style>
  <w:style w:type="character" w:customStyle="1" w:styleId="FontStyle103">
    <w:name w:val="Font Style103"/>
    <w:uiPriority w:val="99"/>
    <w:rsid w:val="00250D3E"/>
    <w:rPr>
      <w:rFonts w:ascii="Book Antiqua" w:hAnsi="Book Antiqua" w:cs="Book Antiqua"/>
      <w:b/>
      <w:bCs/>
      <w:color w:val="000000"/>
      <w:sz w:val="12"/>
      <w:szCs w:val="12"/>
    </w:rPr>
  </w:style>
  <w:style w:type="character" w:customStyle="1" w:styleId="FontStyle104">
    <w:name w:val="Font Style104"/>
    <w:uiPriority w:val="99"/>
    <w:rsid w:val="00250D3E"/>
    <w:rPr>
      <w:rFonts w:ascii="Arial Black" w:hAnsi="Arial Black" w:cs="Arial Black"/>
      <w:color w:val="000000"/>
      <w:sz w:val="62"/>
      <w:szCs w:val="62"/>
    </w:rPr>
  </w:style>
  <w:style w:type="character" w:customStyle="1" w:styleId="FontStyle105">
    <w:name w:val="Font Style105"/>
    <w:uiPriority w:val="99"/>
    <w:rsid w:val="00250D3E"/>
    <w:rPr>
      <w:rFonts w:ascii="Book Antiqua" w:hAnsi="Book Antiqua" w:cs="Book Antiqua"/>
      <w:b/>
      <w:bCs/>
      <w:color w:val="000000"/>
      <w:sz w:val="34"/>
      <w:szCs w:val="34"/>
    </w:rPr>
  </w:style>
  <w:style w:type="character" w:customStyle="1" w:styleId="FontStyle106">
    <w:name w:val="Font Style106"/>
    <w:uiPriority w:val="99"/>
    <w:rsid w:val="00250D3E"/>
    <w:rPr>
      <w:rFonts w:ascii="Book Antiqua" w:hAnsi="Book Antiqua" w:cs="Book Antiqua"/>
      <w:b/>
      <w:bCs/>
      <w:color w:val="000000"/>
      <w:sz w:val="30"/>
      <w:szCs w:val="30"/>
    </w:rPr>
  </w:style>
  <w:style w:type="character" w:customStyle="1" w:styleId="FontStyle107">
    <w:name w:val="Font Style107"/>
    <w:uiPriority w:val="99"/>
    <w:rsid w:val="00250D3E"/>
    <w:rPr>
      <w:rFonts w:ascii="Book Antiqua" w:hAnsi="Book Antiqua" w:cs="Book Antiqua"/>
      <w:i/>
      <w:iCs/>
      <w:color w:val="000000"/>
      <w:sz w:val="32"/>
      <w:szCs w:val="32"/>
    </w:rPr>
  </w:style>
  <w:style w:type="character" w:customStyle="1" w:styleId="FontStyle108">
    <w:name w:val="Font Style108"/>
    <w:uiPriority w:val="99"/>
    <w:rsid w:val="00250D3E"/>
    <w:rPr>
      <w:rFonts w:ascii="Bookman Old Style" w:hAnsi="Bookman Old Style" w:cs="Bookman Old Style"/>
      <w:color w:val="000000"/>
      <w:sz w:val="24"/>
      <w:szCs w:val="24"/>
    </w:rPr>
  </w:style>
  <w:style w:type="character" w:customStyle="1" w:styleId="FontStyle109">
    <w:name w:val="Font Style109"/>
    <w:uiPriority w:val="99"/>
    <w:rsid w:val="00250D3E"/>
    <w:rPr>
      <w:rFonts w:ascii="Book Antiqua" w:hAnsi="Book Antiqua" w:cs="Book Antiqua"/>
      <w:b/>
      <w:bCs/>
      <w:i/>
      <w:iCs/>
      <w:color w:val="000000"/>
      <w:sz w:val="16"/>
      <w:szCs w:val="16"/>
    </w:rPr>
  </w:style>
  <w:style w:type="character" w:customStyle="1" w:styleId="FontStyle110">
    <w:name w:val="Font Style110"/>
    <w:uiPriority w:val="99"/>
    <w:rsid w:val="00250D3E"/>
    <w:rPr>
      <w:rFonts w:ascii="Book Antiqua" w:hAnsi="Book Antiqua" w:cs="Book Antiqua"/>
      <w:b/>
      <w:bCs/>
      <w:color w:val="000000"/>
      <w:sz w:val="20"/>
      <w:szCs w:val="20"/>
    </w:rPr>
  </w:style>
  <w:style w:type="character" w:customStyle="1" w:styleId="FontStyle111">
    <w:name w:val="Font Style111"/>
    <w:uiPriority w:val="99"/>
    <w:rsid w:val="00250D3E"/>
    <w:rPr>
      <w:rFonts w:ascii="Times New Roman" w:hAnsi="Times New Roman" w:cs="Times New Roman"/>
      <w:b/>
      <w:bCs/>
      <w:i/>
      <w:iCs/>
      <w:color w:val="000000"/>
      <w:sz w:val="24"/>
      <w:szCs w:val="24"/>
    </w:rPr>
  </w:style>
  <w:style w:type="character" w:customStyle="1" w:styleId="FontStyle112">
    <w:name w:val="Font Style112"/>
    <w:uiPriority w:val="99"/>
    <w:rsid w:val="00250D3E"/>
    <w:rPr>
      <w:rFonts w:ascii="Book Antiqua" w:hAnsi="Book Antiqua" w:cs="Book Antiqua"/>
      <w:b/>
      <w:bCs/>
      <w:color w:val="000000"/>
      <w:sz w:val="10"/>
      <w:szCs w:val="10"/>
    </w:rPr>
  </w:style>
  <w:style w:type="character" w:customStyle="1" w:styleId="FontStyle113">
    <w:name w:val="Font Style113"/>
    <w:uiPriority w:val="99"/>
    <w:rsid w:val="00250D3E"/>
    <w:rPr>
      <w:rFonts w:ascii="Times New Roman" w:hAnsi="Times New Roman" w:cs="Times New Roman"/>
      <w:b/>
      <w:bCs/>
      <w:color w:val="000000"/>
      <w:sz w:val="14"/>
      <w:szCs w:val="14"/>
    </w:rPr>
  </w:style>
  <w:style w:type="character" w:customStyle="1" w:styleId="FontStyle114">
    <w:name w:val="Font Style114"/>
    <w:uiPriority w:val="99"/>
    <w:rsid w:val="00250D3E"/>
    <w:rPr>
      <w:rFonts w:ascii="Book Antiqua" w:hAnsi="Book Antiqua" w:cs="Book Antiqua"/>
      <w:b/>
      <w:bCs/>
      <w:color w:val="000000"/>
      <w:sz w:val="30"/>
      <w:szCs w:val="30"/>
    </w:rPr>
  </w:style>
  <w:style w:type="character" w:customStyle="1" w:styleId="FontStyle115">
    <w:name w:val="Font Style115"/>
    <w:uiPriority w:val="99"/>
    <w:rsid w:val="00250D3E"/>
    <w:rPr>
      <w:rFonts w:ascii="Book Antiqua" w:hAnsi="Book Antiqua" w:cs="Book Antiqua"/>
      <w:b/>
      <w:bCs/>
      <w:i/>
      <w:iCs/>
      <w:color w:val="000000"/>
      <w:sz w:val="18"/>
      <w:szCs w:val="18"/>
    </w:rPr>
  </w:style>
  <w:style w:type="character" w:customStyle="1" w:styleId="FontStyle116">
    <w:name w:val="Font Style116"/>
    <w:uiPriority w:val="99"/>
    <w:rsid w:val="00250D3E"/>
    <w:rPr>
      <w:rFonts w:ascii="Book Antiqua" w:hAnsi="Book Antiqua" w:cs="Book Antiqua"/>
      <w:b/>
      <w:bCs/>
      <w:color w:val="000000"/>
      <w:sz w:val="8"/>
      <w:szCs w:val="8"/>
    </w:rPr>
  </w:style>
  <w:style w:type="character" w:customStyle="1" w:styleId="FontStyle117">
    <w:name w:val="Font Style117"/>
    <w:uiPriority w:val="99"/>
    <w:rsid w:val="00250D3E"/>
    <w:rPr>
      <w:rFonts w:ascii="SimSun" w:eastAsia="SimSun" w:cs="SimSun"/>
      <w:b/>
      <w:bCs/>
      <w:color w:val="000000"/>
      <w:sz w:val="10"/>
      <w:szCs w:val="10"/>
    </w:rPr>
  </w:style>
  <w:style w:type="character" w:customStyle="1" w:styleId="FontStyle118">
    <w:name w:val="Font Style118"/>
    <w:uiPriority w:val="99"/>
    <w:rsid w:val="00250D3E"/>
    <w:rPr>
      <w:rFonts w:ascii="Times New Roman" w:hAnsi="Times New Roman" w:cs="Times New Roman"/>
      <w:b/>
      <w:bCs/>
      <w:color w:val="000000"/>
      <w:sz w:val="24"/>
      <w:szCs w:val="24"/>
    </w:rPr>
  </w:style>
  <w:style w:type="character" w:customStyle="1" w:styleId="FontStyle119">
    <w:name w:val="Font Style119"/>
    <w:uiPriority w:val="99"/>
    <w:rsid w:val="00250D3E"/>
    <w:rPr>
      <w:rFonts w:ascii="Georgia" w:hAnsi="Georgia" w:cs="Georgia"/>
      <w:i/>
      <w:iCs/>
      <w:color w:val="000000"/>
      <w:sz w:val="14"/>
      <w:szCs w:val="14"/>
    </w:rPr>
  </w:style>
  <w:style w:type="character" w:customStyle="1" w:styleId="FontStyle120">
    <w:name w:val="Font Style120"/>
    <w:uiPriority w:val="99"/>
    <w:rsid w:val="00250D3E"/>
    <w:rPr>
      <w:rFonts w:ascii="Times New Roman" w:hAnsi="Times New Roman" w:cs="Times New Roman"/>
      <w:color w:val="000000"/>
      <w:sz w:val="8"/>
      <w:szCs w:val="8"/>
    </w:rPr>
  </w:style>
  <w:style w:type="character" w:customStyle="1" w:styleId="FontStyle121">
    <w:name w:val="Font Style121"/>
    <w:uiPriority w:val="99"/>
    <w:rsid w:val="00250D3E"/>
    <w:rPr>
      <w:rFonts w:ascii="Book Antiqua" w:hAnsi="Book Antiqua" w:cs="Book Antiqua"/>
      <w:b/>
      <w:bCs/>
      <w:color w:val="000000"/>
      <w:sz w:val="8"/>
      <w:szCs w:val="8"/>
    </w:rPr>
  </w:style>
  <w:style w:type="character" w:customStyle="1" w:styleId="FontStyle122">
    <w:name w:val="Font Style122"/>
    <w:uiPriority w:val="99"/>
    <w:rsid w:val="00250D3E"/>
    <w:rPr>
      <w:rFonts w:ascii="Book Antiqua" w:hAnsi="Book Antiqua" w:cs="Book Antiqua"/>
      <w:smallCaps/>
      <w:color w:val="000000"/>
      <w:spacing w:val="20"/>
      <w:sz w:val="14"/>
      <w:szCs w:val="14"/>
    </w:rPr>
  </w:style>
  <w:style w:type="character" w:customStyle="1" w:styleId="FontStyle123">
    <w:name w:val="Font Style123"/>
    <w:uiPriority w:val="99"/>
    <w:rsid w:val="00250D3E"/>
    <w:rPr>
      <w:rFonts w:ascii="Book Antiqua" w:hAnsi="Book Antiqua" w:cs="Book Antiqua"/>
      <w:color w:val="000000"/>
      <w:spacing w:val="-10"/>
      <w:sz w:val="18"/>
      <w:szCs w:val="18"/>
    </w:rPr>
  </w:style>
  <w:style w:type="character" w:customStyle="1" w:styleId="FontStyle124">
    <w:name w:val="Font Style124"/>
    <w:uiPriority w:val="99"/>
    <w:rsid w:val="00250D3E"/>
    <w:rPr>
      <w:rFonts w:ascii="Book Antiqua" w:hAnsi="Book Antiqua" w:cs="Book Antiqua"/>
      <w:b/>
      <w:bCs/>
      <w:i/>
      <w:iCs/>
      <w:color w:val="000000"/>
      <w:spacing w:val="-20"/>
      <w:sz w:val="20"/>
      <w:szCs w:val="20"/>
    </w:rPr>
  </w:style>
  <w:style w:type="character" w:customStyle="1" w:styleId="FontStyle125">
    <w:name w:val="Font Style125"/>
    <w:uiPriority w:val="99"/>
    <w:rsid w:val="00250D3E"/>
    <w:rPr>
      <w:rFonts w:ascii="Book Antiqua" w:hAnsi="Book Antiqua" w:cs="Book Antiqua"/>
      <w:b/>
      <w:bCs/>
      <w:i/>
      <w:iCs/>
      <w:color w:val="000000"/>
      <w:sz w:val="20"/>
      <w:szCs w:val="20"/>
    </w:rPr>
  </w:style>
  <w:style w:type="character" w:customStyle="1" w:styleId="FontStyle126">
    <w:name w:val="Font Style126"/>
    <w:uiPriority w:val="99"/>
    <w:rsid w:val="00250D3E"/>
    <w:rPr>
      <w:rFonts w:ascii="Book Antiqua" w:hAnsi="Book Antiqua" w:cs="Book Antiqua"/>
      <w:color w:val="000000"/>
      <w:spacing w:val="-20"/>
      <w:sz w:val="16"/>
      <w:szCs w:val="16"/>
    </w:rPr>
  </w:style>
  <w:style w:type="character" w:customStyle="1" w:styleId="FontStyle127">
    <w:name w:val="Font Style127"/>
    <w:uiPriority w:val="99"/>
    <w:rsid w:val="00250D3E"/>
    <w:rPr>
      <w:rFonts w:ascii="Book Antiqua" w:hAnsi="Book Antiqua" w:cs="Book Antiqua"/>
      <w:color w:val="000000"/>
      <w:sz w:val="16"/>
      <w:szCs w:val="16"/>
    </w:rPr>
  </w:style>
  <w:style w:type="character" w:customStyle="1" w:styleId="FontStyle128">
    <w:name w:val="Font Style128"/>
    <w:uiPriority w:val="99"/>
    <w:rsid w:val="00250D3E"/>
    <w:rPr>
      <w:rFonts w:ascii="Book Antiqua" w:hAnsi="Book Antiqua" w:cs="Book Antiqua"/>
      <w:smallCaps/>
      <w:color w:val="000000"/>
      <w:sz w:val="18"/>
      <w:szCs w:val="18"/>
    </w:rPr>
  </w:style>
  <w:style w:type="character" w:customStyle="1" w:styleId="FontStyle129">
    <w:name w:val="Font Style129"/>
    <w:uiPriority w:val="99"/>
    <w:rsid w:val="00250D3E"/>
    <w:rPr>
      <w:rFonts w:ascii="Georgia" w:hAnsi="Georgia" w:cs="Georgia"/>
      <w:b/>
      <w:bCs/>
      <w:color w:val="000000"/>
      <w:spacing w:val="-20"/>
      <w:sz w:val="18"/>
      <w:szCs w:val="18"/>
    </w:rPr>
  </w:style>
  <w:style w:type="character" w:customStyle="1" w:styleId="FontStyle130">
    <w:name w:val="Font Style130"/>
    <w:uiPriority w:val="99"/>
    <w:rsid w:val="00250D3E"/>
    <w:rPr>
      <w:rFonts w:ascii="Calibri" w:hAnsi="Calibri" w:cs="Calibri"/>
      <w:b/>
      <w:bCs/>
      <w:color w:val="000000"/>
      <w:sz w:val="16"/>
      <w:szCs w:val="16"/>
    </w:rPr>
  </w:style>
  <w:style w:type="character" w:customStyle="1" w:styleId="FontStyle131">
    <w:name w:val="Font Style131"/>
    <w:uiPriority w:val="99"/>
    <w:rsid w:val="00250D3E"/>
    <w:rPr>
      <w:rFonts w:ascii="Century Gothic" w:hAnsi="Century Gothic" w:cs="Century Gothic"/>
      <w:i/>
      <w:iCs/>
      <w:color w:val="000000"/>
      <w:spacing w:val="-30"/>
      <w:sz w:val="36"/>
      <w:szCs w:val="36"/>
    </w:rPr>
  </w:style>
  <w:style w:type="character" w:customStyle="1" w:styleId="FontStyle132">
    <w:name w:val="Font Style132"/>
    <w:uiPriority w:val="99"/>
    <w:rsid w:val="00250D3E"/>
    <w:rPr>
      <w:rFonts w:ascii="Book Antiqua" w:hAnsi="Book Antiqua" w:cs="Book Antiqua"/>
      <w:b/>
      <w:bCs/>
      <w:i/>
      <w:iCs/>
      <w:color w:val="000000"/>
      <w:spacing w:val="-10"/>
      <w:sz w:val="10"/>
      <w:szCs w:val="10"/>
    </w:rPr>
  </w:style>
  <w:style w:type="character" w:customStyle="1" w:styleId="FontStyle133">
    <w:name w:val="Font Style133"/>
    <w:uiPriority w:val="99"/>
    <w:rsid w:val="00250D3E"/>
    <w:rPr>
      <w:rFonts w:ascii="Bookman Old Style" w:hAnsi="Bookman Old Style" w:cs="Bookman Old Style"/>
      <w:b/>
      <w:bCs/>
      <w:color w:val="000000"/>
      <w:sz w:val="16"/>
      <w:szCs w:val="16"/>
    </w:rPr>
  </w:style>
  <w:style w:type="character" w:customStyle="1" w:styleId="FontStyle134">
    <w:name w:val="Font Style134"/>
    <w:uiPriority w:val="99"/>
    <w:rsid w:val="00250D3E"/>
    <w:rPr>
      <w:rFonts w:ascii="Book Antiqua" w:hAnsi="Book Antiqua" w:cs="Book Antiqua"/>
      <w:i/>
      <w:iCs/>
      <w:color w:val="000000"/>
      <w:sz w:val="18"/>
      <w:szCs w:val="18"/>
    </w:rPr>
  </w:style>
  <w:style w:type="character" w:customStyle="1" w:styleId="FontStyle135">
    <w:name w:val="Font Style135"/>
    <w:uiPriority w:val="99"/>
    <w:rsid w:val="00250D3E"/>
    <w:rPr>
      <w:rFonts w:ascii="Book Antiqua" w:hAnsi="Book Antiqua" w:cs="Book Antiqua"/>
      <w:color w:val="000000"/>
      <w:sz w:val="18"/>
      <w:szCs w:val="18"/>
    </w:rPr>
  </w:style>
  <w:style w:type="character" w:customStyle="1" w:styleId="FontStyle136">
    <w:name w:val="Font Style136"/>
    <w:uiPriority w:val="99"/>
    <w:rsid w:val="00250D3E"/>
    <w:rPr>
      <w:rFonts w:ascii="Book Antiqua" w:hAnsi="Book Antiqua" w:cs="Book Antiqua"/>
      <w:i/>
      <w:iCs/>
      <w:color w:val="000000"/>
      <w:sz w:val="18"/>
      <w:szCs w:val="18"/>
    </w:rPr>
  </w:style>
  <w:style w:type="character" w:customStyle="1" w:styleId="FontStyle137">
    <w:name w:val="Font Style137"/>
    <w:uiPriority w:val="99"/>
    <w:rsid w:val="00250D3E"/>
    <w:rPr>
      <w:rFonts w:ascii="Book Antiqua" w:hAnsi="Book Antiqua" w:cs="Book Antiqua"/>
      <w:color w:val="000000"/>
      <w:sz w:val="14"/>
      <w:szCs w:val="14"/>
    </w:rPr>
  </w:style>
  <w:style w:type="character" w:customStyle="1" w:styleId="FontStyle138">
    <w:name w:val="Font Style138"/>
    <w:uiPriority w:val="99"/>
    <w:rsid w:val="00250D3E"/>
    <w:rPr>
      <w:rFonts w:ascii="Book Antiqua" w:hAnsi="Book Antiqua" w:cs="Book Antiqua"/>
      <w:b/>
      <w:bCs/>
      <w:color w:val="000000"/>
      <w:sz w:val="8"/>
      <w:szCs w:val="8"/>
    </w:rPr>
  </w:style>
  <w:style w:type="character" w:customStyle="1" w:styleId="FontStyle139">
    <w:name w:val="Font Style139"/>
    <w:uiPriority w:val="99"/>
    <w:rsid w:val="00250D3E"/>
    <w:rPr>
      <w:rFonts w:ascii="Book Antiqua" w:hAnsi="Book Antiqua" w:cs="Book Antiqua"/>
      <w:color w:val="000000"/>
      <w:sz w:val="20"/>
      <w:szCs w:val="20"/>
    </w:rPr>
  </w:style>
  <w:style w:type="character" w:customStyle="1" w:styleId="FontStyle140">
    <w:name w:val="Font Style140"/>
    <w:uiPriority w:val="99"/>
    <w:rsid w:val="00250D3E"/>
    <w:rPr>
      <w:rFonts w:ascii="Book Antiqua" w:hAnsi="Book Antiqua" w:cs="Book Antiqua"/>
      <w:b/>
      <w:bCs/>
      <w:color w:val="000000"/>
      <w:sz w:val="18"/>
      <w:szCs w:val="18"/>
    </w:rPr>
  </w:style>
  <w:style w:type="character" w:customStyle="1" w:styleId="FontStyle141">
    <w:name w:val="Font Style141"/>
    <w:uiPriority w:val="99"/>
    <w:rsid w:val="00250D3E"/>
    <w:rPr>
      <w:rFonts w:ascii="Book Antiqua" w:hAnsi="Book Antiqua" w:cs="Book Antiqua"/>
      <w:color w:val="000000"/>
      <w:sz w:val="18"/>
      <w:szCs w:val="18"/>
    </w:rPr>
  </w:style>
  <w:style w:type="character" w:customStyle="1" w:styleId="FontStyle142">
    <w:name w:val="Font Style142"/>
    <w:uiPriority w:val="99"/>
    <w:rsid w:val="00250D3E"/>
    <w:rPr>
      <w:rFonts w:ascii="Book Antiqua" w:hAnsi="Book Antiqua" w:cs="Book Antiqua"/>
      <w:b/>
      <w:bCs/>
      <w:color w:val="000000"/>
      <w:sz w:val="18"/>
      <w:szCs w:val="18"/>
    </w:rPr>
  </w:style>
  <w:style w:type="character" w:customStyle="1" w:styleId="FontStyle143">
    <w:name w:val="Font Style143"/>
    <w:uiPriority w:val="99"/>
    <w:rsid w:val="00250D3E"/>
    <w:rPr>
      <w:rFonts w:ascii="Book Antiqua" w:hAnsi="Book Antiqua" w:cs="Book Antiqua"/>
      <w:color w:val="000000"/>
      <w:sz w:val="28"/>
      <w:szCs w:val="28"/>
    </w:rPr>
  </w:style>
  <w:style w:type="character" w:customStyle="1" w:styleId="FontStyle144">
    <w:name w:val="Font Style144"/>
    <w:uiPriority w:val="99"/>
    <w:rsid w:val="00250D3E"/>
    <w:rPr>
      <w:rFonts w:ascii="Book Antiqua" w:hAnsi="Book Antiqua" w:cs="Book Antiqua"/>
      <w:b/>
      <w:bCs/>
      <w:color w:val="000000"/>
      <w:sz w:val="30"/>
      <w:szCs w:val="30"/>
    </w:rPr>
  </w:style>
  <w:style w:type="character" w:customStyle="1" w:styleId="FontStyle145">
    <w:name w:val="Font Style145"/>
    <w:uiPriority w:val="99"/>
    <w:rsid w:val="00250D3E"/>
    <w:rPr>
      <w:rFonts w:ascii="Book Antiqua" w:hAnsi="Book Antiqua" w:cs="Book Antiqua"/>
      <w:smallCaps/>
      <w:color w:val="000000"/>
      <w:spacing w:val="10"/>
      <w:sz w:val="18"/>
      <w:szCs w:val="18"/>
    </w:rPr>
  </w:style>
  <w:style w:type="character" w:customStyle="1" w:styleId="FontStyle146">
    <w:name w:val="Font Style146"/>
    <w:uiPriority w:val="99"/>
    <w:rsid w:val="00250D3E"/>
    <w:rPr>
      <w:rFonts w:ascii="Book Antiqua" w:hAnsi="Book Antiqua" w:cs="Book Antiqua"/>
      <w:color w:val="000000"/>
      <w:sz w:val="18"/>
      <w:szCs w:val="18"/>
    </w:rPr>
  </w:style>
  <w:style w:type="character" w:customStyle="1" w:styleId="FontStyle147">
    <w:name w:val="Font Style147"/>
    <w:uiPriority w:val="99"/>
    <w:rsid w:val="00250D3E"/>
    <w:rPr>
      <w:rFonts w:ascii="Book Antiqua" w:hAnsi="Book Antiqua" w:cs="Book Antiqua"/>
      <w:i/>
      <w:iCs/>
      <w:color w:val="000000"/>
      <w:sz w:val="18"/>
      <w:szCs w:val="18"/>
    </w:rPr>
  </w:style>
  <w:style w:type="character" w:customStyle="1" w:styleId="FontStyle148">
    <w:name w:val="Font Style148"/>
    <w:uiPriority w:val="99"/>
    <w:rsid w:val="00250D3E"/>
    <w:rPr>
      <w:rFonts w:ascii="Book Antiqua" w:hAnsi="Book Antiqua" w:cs="Book Antiqua"/>
      <w:b/>
      <w:bCs/>
      <w:color w:val="000000"/>
      <w:sz w:val="20"/>
      <w:szCs w:val="20"/>
    </w:rPr>
  </w:style>
  <w:style w:type="character" w:styleId="a7">
    <w:name w:val="Hyperlink"/>
    <w:uiPriority w:val="99"/>
    <w:rsid w:val="00250D3E"/>
    <w:rPr>
      <w:color w:val="0066CC"/>
      <w:u w:val="single"/>
    </w:rPr>
  </w:style>
  <w:style w:type="character" w:customStyle="1" w:styleId="a8">
    <w:name w:val="Неразрешенное упоминание"/>
    <w:uiPriority w:val="99"/>
    <w:semiHidden/>
    <w:unhideWhenUsed/>
    <w:rsid w:val="00250D3E"/>
    <w:rPr>
      <w:color w:val="605E5C"/>
      <w:shd w:val="clear" w:color="auto" w:fill="E1DFDD"/>
    </w:rPr>
  </w:style>
  <w:style w:type="paragraph" w:customStyle="1" w:styleId="Default">
    <w:name w:val="Default"/>
    <w:rsid w:val="00250D3E"/>
    <w:pPr>
      <w:autoSpaceDE w:val="0"/>
      <w:autoSpaceDN w:val="0"/>
      <w:adjustRightInd w:val="0"/>
      <w:spacing w:after="0" w:line="240" w:lineRule="auto"/>
    </w:pPr>
    <w:rPr>
      <w:rFonts w:ascii="Cambria" w:eastAsia="Times New Roman" w:hAnsi="Cambria" w:cs="Cambria"/>
      <w:color w:val="000000"/>
      <w:sz w:val="24"/>
      <w:szCs w:val="24"/>
      <w:lang w:eastAsia="ru-RU"/>
    </w:rPr>
  </w:style>
  <w:style w:type="table" w:styleId="a9">
    <w:name w:val="Table Grid"/>
    <w:basedOn w:val="a1"/>
    <w:uiPriority w:val="59"/>
    <w:rsid w:val="00250D3E"/>
    <w:pPr>
      <w:spacing w:after="0" w:line="240" w:lineRule="auto"/>
    </w:pPr>
    <w:rPr>
      <w:rFonts w:ascii="Book Antiqu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A616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61631"/>
    <w:rPr>
      <w:rFonts w:ascii="Tahoma" w:hAnsi="Tahoma" w:cs="Tahoma"/>
      <w:sz w:val="16"/>
      <w:szCs w:val="16"/>
    </w:rPr>
  </w:style>
  <w:style w:type="character" w:styleId="ac">
    <w:name w:val="annotation reference"/>
    <w:basedOn w:val="a0"/>
    <w:uiPriority w:val="99"/>
    <w:semiHidden/>
    <w:unhideWhenUsed/>
    <w:rsid w:val="00A61631"/>
    <w:rPr>
      <w:sz w:val="16"/>
      <w:szCs w:val="16"/>
    </w:rPr>
  </w:style>
  <w:style w:type="paragraph" w:styleId="ad">
    <w:name w:val="annotation text"/>
    <w:basedOn w:val="a"/>
    <w:link w:val="ae"/>
    <w:uiPriority w:val="99"/>
    <w:semiHidden/>
    <w:unhideWhenUsed/>
    <w:rsid w:val="00A61631"/>
    <w:pPr>
      <w:spacing w:line="240" w:lineRule="auto"/>
    </w:pPr>
    <w:rPr>
      <w:sz w:val="20"/>
      <w:szCs w:val="20"/>
    </w:rPr>
  </w:style>
  <w:style w:type="character" w:customStyle="1" w:styleId="ae">
    <w:name w:val="Текст примечания Знак"/>
    <w:basedOn w:val="a0"/>
    <w:link w:val="ad"/>
    <w:uiPriority w:val="99"/>
    <w:semiHidden/>
    <w:rsid w:val="00A61631"/>
    <w:rPr>
      <w:sz w:val="20"/>
      <w:szCs w:val="20"/>
    </w:rPr>
  </w:style>
  <w:style w:type="paragraph" w:styleId="af">
    <w:name w:val="annotation subject"/>
    <w:basedOn w:val="ad"/>
    <w:next w:val="ad"/>
    <w:link w:val="af0"/>
    <w:uiPriority w:val="99"/>
    <w:semiHidden/>
    <w:unhideWhenUsed/>
    <w:rsid w:val="00A61631"/>
    <w:rPr>
      <w:b/>
      <w:bCs/>
    </w:rPr>
  </w:style>
  <w:style w:type="character" w:customStyle="1" w:styleId="af0">
    <w:name w:val="Тема примечания Знак"/>
    <w:basedOn w:val="ae"/>
    <w:link w:val="af"/>
    <w:uiPriority w:val="99"/>
    <w:semiHidden/>
    <w:rsid w:val="00A61631"/>
    <w:rPr>
      <w:b/>
      <w:bCs/>
      <w:sz w:val="20"/>
      <w:szCs w:val="20"/>
    </w:rPr>
  </w:style>
  <w:style w:type="paragraph" w:customStyle="1" w:styleId="Pa23">
    <w:name w:val="Pa23"/>
    <w:basedOn w:val="Default"/>
    <w:next w:val="Default"/>
    <w:uiPriority w:val="99"/>
    <w:rsid w:val="00B31A1C"/>
    <w:pPr>
      <w:spacing w:line="221" w:lineRule="atLeast"/>
    </w:pPr>
    <w:rPr>
      <w:rFonts w:eastAsia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51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hyperlink" Target="http://www.evaluate-energy-savings.eu/emeees/en/publications/reports/D4_EMEEES_Final.pdf"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hyperlink" Target="http://www.ieadsm.org/task/task-21-standardisation-of-energy-savings-calculations/" TargetMode="External"/><Relationship Id="rId47" Type="http://schemas.openxmlformats.org/officeDocument/2006/relationships/footer" Target="footer3.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8.emf"/><Relationship Id="rId41" Type="http://schemas.openxmlformats.org/officeDocument/2006/relationships/hyperlink" Target="https://www.energy.gov/eere/about-us/ump-hom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hyperlink" Target="https://ies.lbl.gov/sites/default/files/41543.pd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image" Target="media/image20.png"/><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png"/><Relationship Id="rId35" Type="http://schemas.openxmlformats.org/officeDocument/2006/relationships/image" Target="media/image24.emf"/><Relationship Id="rId43" Type="http://schemas.openxmlformats.org/officeDocument/2006/relationships/hyperlink" Target="http://www.ieadsm.org/task/task-22-energy-efficiency-portfolio-standards/" TargetMode="Externa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56BF-5E7C-4A77-9F44-46F22480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57</Pages>
  <Words>18412</Words>
  <Characters>104952</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2020-02-18T15:03:00Z</dcterms:created>
  <dcterms:modified xsi:type="dcterms:W3CDTF">2020-03-11T14:06:00Z</dcterms:modified>
</cp:coreProperties>
</file>